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0" w:rsidRDefault="000A0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MODELLO UNITA’ DI APPRENDIMENTO CLASSI PRIME ANNO SCOLASTICO 2018/2019</w:t>
      </w:r>
    </w:p>
    <w:p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2264"/>
        <w:gridCol w:w="7271"/>
      </w:tblGrid>
      <w:tr w:rsidR="00D663D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N.1</w:t>
            </w:r>
          </w:p>
        </w:tc>
      </w:tr>
      <w:tr w:rsidR="00D663D0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Titolo UdA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0"/>
              </w:rPr>
              <w:t>LA MATEMATICA  NELLA STORIA: ORIGINI DEL NUMERO E SUO UTILIZZO</w:t>
            </w:r>
          </w:p>
          <w:p w:rsidR="00D663D0" w:rsidRDefault="00D663D0">
            <w:pPr>
              <w:suppressAutoHyphens/>
              <w:spacing w:after="0" w:line="240" w:lineRule="auto"/>
            </w:pPr>
          </w:p>
        </w:tc>
      </w:tr>
      <w:tr w:rsidR="00D663D0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Numero e calcolo nella storia antica e semplici applicazioni ad alcune figure geometriche.</w:t>
            </w:r>
          </w:p>
        </w:tc>
      </w:tr>
      <w:tr w:rsidR="00D663D0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Industria e artigianato per il Made in Italy</w:t>
            </w:r>
          </w:p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Primo anno</w:t>
            </w:r>
          </w:p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(1B tutta la classe)</w:t>
            </w:r>
          </w:p>
        </w:tc>
      </w:tr>
      <w:tr w:rsidR="00D663D0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122F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0A0D55">
              <w:rPr>
                <w:rFonts w:ascii="Times New Roman" w:eastAsia="Times New Roman" w:hAnsi="Times New Roman" w:cs="Times New Roman"/>
                <w:sz w:val="24"/>
              </w:rPr>
              <w:t xml:space="preserve"> ore</w:t>
            </w:r>
          </w:p>
        </w:tc>
      </w:tr>
      <w:tr w:rsidR="00D663D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Produzione e/o elaborazione multimediale e/o cartacea che contestualizzi la nascita e l’evoluzione dei concetti di numero e calcolo dalle civiltà antiche del Mediterraneo al mondo greco e loro utilizzo per la risoluzione di situazioni problematiche reali.</w:t>
            </w:r>
          </w:p>
        </w:tc>
      </w:tr>
      <w:tr w:rsidR="00D663D0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Competenza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:rsidR="00D663D0" w:rsidRDefault="00122F6A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Imparare ad imparare:</w:t>
            </w:r>
          </w:p>
          <w:p w:rsidR="00D663D0" w:rsidRDefault="000A0D55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Partecipare attivamente alle attività portando il proprio contributo personale.</w:t>
            </w:r>
          </w:p>
          <w:p w:rsidR="00D663D0" w:rsidRDefault="000A0D55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Reperire, organizzare, utilizzare informazioni da fonti  apprendimento; acquisire abilità di studio.</w:t>
            </w:r>
          </w:p>
          <w:p w:rsidR="000A0D55" w:rsidRDefault="000A0D55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Competenza matematica e competenze </w:t>
            </w:r>
            <w:r w:rsidR="00122F6A">
              <w:rPr>
                <w:rFonts w:ascii="Times New Roman" w:eastAsia="Times New Roman" w:hAnsi="Times New Roman" w:cs="Times New Roman"/>
                <w:sz w:val="24"/>
              </w:rPr>
              <w:t>di base in scienze e tecnologia:</w:t>
            </w:r>
          </w:p>
          <w:p w:rsidR="00D663D0" w:rsidRDefault="000A0D55">
            <w:pPr>
              <w:suppressAutoHyphens/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Utilizzare il linguaggio e i metodi propri della matematica per organizzare e valutare adeguatamente informazioni.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Utilizzare le strategie del pensiero razionale negli aspetti dialettici e algoritmici per affrontare situazioni problematiche, elaborando opportune soluzioni.</w:t>
            </w:r>
          </w:p>
        </w:tc>
      </w:tr>
      <w:tr w:rsidR="00D663D0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122F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</w:p>
        </w:tc>
      </w:tr>
      <w:tr w:rsidR="00D663D0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0A0D55">
            <w:pPr>
              <w:suppressAutoHyphens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 di riferimento Matematico e Storico-Sociale</w:t>
            </w:r>
          </w:p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Storia 10 ore</w:t>
            </w:r>
          </w:p>
          <w:p w:rsidR="00D663D0" w:rsidRDefault="00122F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Matematica  3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>0 ore</w:t>
            </w:r>
          </w:p>
        </w:tc>
      </w:tr>
      <w:tr w:rsidR="00D663D0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  <w:ind w:right="36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</w:rPr>
              <w:t>Lezioni partecipate,  lezione frontale, lavoro a piccoli gruppi, attività laboratoriali, ricerca/azione.</w:t>
            </w:r>
          </w:p>
        </w:tc>
      </w:tr>
      <w:tr w:rsidR="00D663D0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0A0D55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Realizzazione di un Power Point, oppure video oppure cartelloni da illustrare alla classe.</w:t>
            </w:r>
          </w:p>
          <w:p w:rsidR="00D663D0" w:rsidRDefault="000A0D55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Compilazione del diario di bordo da parte degli alunni coinvolti</w:t>
            </w:r>
          </w:p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Risoluzione di problemi in contesto reale/esercizi mediante l’applicazione degli strumenti matematici appresi.</w:t>
            </w:r>
          </w:p>
        </w:tc>
      </w:tr>
      <w:tr w:rsidR="00D663D0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Criteri per la valutazione e la </w:t>
            </w:r>
          </w:p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certificazione dei risultati di apprendimento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- Verifiche orali tramite presentazione del prodotto realizzato anche sulla base del diario di bordo.</w:t>
            </w:r>
          </w:p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- Verifiche scritte e/o orali sulle competenze relative al calcolo numerico/algebrico e principali proprietà geometriche, mediante esercizi mirati.</w:t>
            </w:r>
          </w:p>
        </w:tc>
      </w:tr>
    </w:tbl>
    <w:p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Allegato 1 </w:t>
      </w:r>
    </w:p>
    <w:p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/>
      </w:tblPr>
      <w:tblGrid>
        <w:gridCol w:w="1676"/>
        <w:gridCol w:w="3270"/>
        <w:gridCol w:w="4717"/>
      </w:tblGrid>
      <w:tr w:rsidR="00D663D0">
        <w:trPr>
          <w:trHeight w:val="665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</w:t>
            </w:r>
          </w:p>
        </w:tc>
      </w:tr>
      <w:tr w:rsidR="00D663D0">
        <w:trPr>
          <w:trHeight w:val="559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Storico-sociale e Matematico</w:t>
            </w:r>
          </w:p>
        </w:tc>
      </w:tr>
      <w:tr w:rsidR="00D663D0">
        <w:trPr>
          <w:trHeight w:val="566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Storia</w:t>
            </w:r>
          </w:p>
        </w:tc>
      </w:tr>
      <w:tr w:rsidR="00D663D0">
        <w:trPr>
          <w:trHeight w:val="541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Abilità </w:t>
            </w:r>
          </w:p>
        </w:tc>
      </w:tr>
      <w:tr w:rsidR="00D663D0">
        <w:trPr>
          <w:trHeight w:val="1092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 diverse tipologie di civiltà e le periodizzazioni fondamentali della storia mondiale (in riferimento alla storia antica)</w:t>
            </w:r>
          </w:p>
          <w:p w:rsidR="00D663D0" w:rsidRDefault="00D6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Innovazioni scientifiche e tecnologiche e relativo impatto sui settori produttivi sui servizi e sulle condizioni economiche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Discutere e confrontare diverse interpretazioni di fatti o fenomeni storici, sociali ed economici anche in riferimento alla realtà contemporanea</w:t>
            </w:r>
          </w:p>
          <w:p w:rsidR="00D663D0" w:rsidRDefault="00D6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Collocare gli eventi storici nella giusta successione cronologica e nelle aree geografiche di riferimento</w:t>
            </w:r>
          </w:p>
        </w:tc>
      </w:tr>
      <w:tr w:rsidR="00D663D0">
        <w:trPr>
          <w:trHeight w:val="698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Matematica</w:t>
            </w:r>
          </w:p>
        </w:tc>
      </w:tr>
      <w:tr w:rsidR="00D663D0">
        <w:trPr>
          <w:trHeight w:val="55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Abilità </w:t>
            </w:r>
          </w:p>
        </w:tc>
      </w:tr>
      <w:tr w:rsidR="00D663D0">
        <w:trPr>
          <w:trHeight w:val="729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Equazioni di primo grado.</w:t>
            </w:r>
          </w:p>
          <w:p w:rsidR="00D663D0" w:rsidRDefault="00D6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Nozioni fondamentali di geometria del piano: rette, poligoni e principali proprietà. Circonferenza e cerchio. Perimetro e area.</w:t>
            </w:r>
          </w:p>
          <w:p w:rsidR="00D663D0" w:rsidRDefault="00D6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63D0" w:rsidRDefault="00D6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63D0" w:rsidRDefault="00D663D0">
            <w:pPr>
              <w:suppressAutoHyphens/>
              <w:spacing w:after="0" w:line="240" w:lineRule="auto"/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Risolvere equazioni e saperle utilizzare per la risoluzione di problemi. </w:t>
            </w:r>
          </w:p>
          <w:p w:rsidR="00D663D0" w:rsidRDefault="00D663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 calcolare perimetro e area delle principali figure geometriche del piano, utilizzando in modo consapevole le unità di misura.</w:t>
            </w:r>
          </w:p>
          <w:p w:rsidR="00D663D0" w:rsidRDefault="00D663D0">
            <w:pPr>
              <w:suppressAutoHyphens/>
              <w:spacing w:after="0" w:line="240" w:lineRule="auto"/>
            </w:pPr>
          </w:p>
        </w:tc>
      </w:tr>
    </w:tbl>
    <w:p w:rsidR="00D663D0" w:rsidRDefault="00D663D0">
      <w:pPr>
        <w:suppressAutoHyphens/>
        <w:spacing w:after="87" w:line="256" w:lineRule="auto"/>
        <w:rPr>
          <w:rFonts w:ascii="Times New Roman" w:eastAsia="Times New Roman" w:hAnsi="Times New Roman" w:cs="Times New Roman"/>
          <w:sz w:val="24"/>
        </w:rPr>
      </w:pPr>
    </w:p>
    <w:p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63D0" w:rsidSect="00DF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663D0"/>
    <w:rsid w:val="000A0D55"/>
    <w:rsid w:val="00122F6A"/>
    <w:rsid w:val="00127073"/>
    <w:rsid w:val="0087037D"/>
    <w:rsid w:val="00D663D0"/>
    <w:rsid w:val="00D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Cortesi</dc:creator>
  <cp:lastModifiedBy>oem</cp:lastModifiedBy>
  <cp:revision>2</cp:revision>
  <cp:lastPrinted>2019-05-07T12:10:00Z</cp:lastPrinted>
  <dcterms:created xsi:type="dcterms:W3CDTF">2019-05-14T12:19:00Z</dcterms:created>
  <dcterms:modified xsi:type="dcterms:W3CDTF">2019-05-14T12:19:00Z</dcterms:modified>
</cp:coreProperties>
</file>