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817FD" w14:textId="5BE452D8" w:rsidR="00E95CAA" w:rsidRDefault="0064263A" w:rsidP="00E95CAA">
      <w:pPr>
        <w:pStyle w:val="Intestazione"/>
        <w:tabs>
          <w:tab w:val="clear" w:pos="4819"/>
          <w:tab w:val="clear" w:pos="9638"/>
          <w:tab w:val="center" w:pos="4820"/>
          <w:tab w:val="right" w:pos="9639"/>
        </w:tabs>
        <w:jc w:val="center"/>
        <w:rPr>
          <w:rFonts w:cs="Calibri"/>
          <w:lang w:val="it"/>
        </w:rPr>
      </w:pPr>
      <w:r>
        <w:rPr>
          <w:rFonts w:cs="Calibri"/>
          <w:noProof/>
          <w:lang w:val="it"/>
        </w:rPr>
        <w:drawing>
          <wp:inline distT="0" distB="0" distL="0" distR="0" wp14:anchorId="34B6E0CE" wp14:editId="76B01360">
            <wp:extent cx="61150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6D5D0FE9" w14:textId="77777777" w:rsidR="000F4C1B" w:rsidRDefault="000F4C1B" w:rsidP="00E95CAA">
      <w:pPr>
        <w:pStyle w:val="Intestazione"/>
        <w:tabs>
          <w:tab w:val="clear" w:pos="4819"/>
          <w:tab w:val="clear" w:pos="9638"/>
          <w:tab w:val="center" w:pos="4820"/>
          <w:tab w:val="right" w:pos="9639"/>
        </w:tabs>
        <w:jc w:val="center"/>
        <w:rPr>
          <w:rFonts w:cs="Calibri"/>
          <w:lang w:val="it"/>
        </w:rPr>
      </w:pPr>
    </w:p>
    <w:p w14:paraId="26385708" w14:textId="77777777" w:rsidR="000F4C1B" w:rsidRPr="00FB378A" w:rsidRDefault="000F4C1B" w:rsidP="00E95CAA">
      <w:pPr>
        <w:pStyle w:val="Intestazione"/>
        <w:tabs>
          <w:tab w:val="clear" w:pos="4819"/>
          <w:tab w:val="clear" w:pos="9638"/>
          <w:tab w:val="center" w:pos="4820"/>
          <w:tab w:val="right" w:pos="9639"/>
        </w:tabs>
        <w:jc w:val="center"/>
        <w:rPr>
          <w:rFonts w:ascii="Book Antiqua" w:hAnsi="Book Antiqua"/>
          <w:sz w:val="16"/>
          <w:lang w:val="fr-FR"/>
        </w:rPr>
      </w:pPr>
    </w:p>
    <w:p w14:paraId="5A6F8B45" w14:textId="77777777" w:rsidR="00E95CAA" w:rsidRPr="00255014" w:rsidRDefault="00E95CAA" w:rsidP="00E95CAA">
      <w:pPr>
        <w:pStyle w:val="Intestazione"/>
        <w:tabs>
          <w:tab w:val="clear" w:pos="4819"/>
          <w:tab w:val="clear" w:pos="9638"/>
          <w:tab w:val="center" w:pos="4820"/>
          <w:tab w:val="right" w:pos="9639"/>
        </w:tabs>
        <w:jc w:val="center"/>
        <w:rPr>
          <w:rFonts w:ascii="Book Antiqua" w:hAnsi="Book Antiqua"/>
          <w:sz w:val="16"/>
          <w:lang w:val="fr-FR"/>
        </w:rPr>
      </w:pPr>
    </w:p>
    <w:p w14:paraId="043ECD35" w14:textId="77777777"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Programmazione didattica annuale</w:t>
      </w:r>
    </w:p>
    <w:p w14:paraId="78531662" w14:textId="7F80CC6E"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Anno Scolastico 20</w:t>
      </w:r>
      <w:r w:rsidR="006F4E2D">
        <w:rPr>
          <w:b/>
          <w:smallCaps/>
          <w:sz w:val="40"/>
          <w:szCs w:val="40"/>
        </w:rPr>
        <w:t>20</w:t>
      </w:r>
      <w:r w:rsidRPr="00B148A4">
        <w:rPr>
          <w:b/>
          <w:smallCaps/>
          <w:sz w:val="40"/>
          <w:szCs w:val="40"/>
        </w:rPr>
        <w:t>/20</w:t>
      </w:r>
      <w:r w:rsidR="00FE6BBC">
        <w:rPr>
          <w:b/>
          <w:smallCaps/>
          <w:sz w:val="40"/>
          <w:szCs w:val="40"/>
        </w:rPr>
        <w:t>2</w:t>
      </w:r>
      <w:r w:rsidR="006F4E2D">
        <w:rPr>
          <w:b/>
          <w:smallCaps/>
          <w:sz w:val="40"/>
          <w:szCs w:val="40"/>
        </w:rPr>
        <w:t>1</w:t>
      </w:r>
    </w:p>
    <w:p w14:paraId="268EAD48" w14:textId="77777777" w:rsidR="00E95CAA" w:rsidRDefault="00E95CAA" w:rsidP="00E95CAA">
      <w:pPr>
        <w:pStyle w:val="Intestazione"/>
        <w:tabs>
          <w:tab w:val="clear" w:pos="4819"/>
          <w:tab w:val="clear" w:pos="9638"/>
          <w:tab w:val="center" w:pos="4820"/>
          <w:tab w:val="right" w:pos="9639"/>
        </w:tabs>
        <w:rPr>
          <w:b/>
          <w:smallCaps/>
          <w:sz w:val="32"/>
          <w:szCs w:val="32"/>
        </w:rPr>
      </w:pPr>
    </w:p>
    <w:p w14:paraId="4A9A6A6A" w14:textId="77777777" w:rsidR="00890AE0" w:rsidRDefault="00890AE0" w:rsidP="00E95CAA">
      <w:pPr>
        <w:pStyle w:val="Intestazione"/>
        <w:tabs>
          <w:tab w:val="clear" w:pos="4819"/>
          <w:tab w:val="clear" w:pos="9638"/>
          <w:tab w:val="center" w:pos="4820"/>
          <w:tab w:val="right" w:pos="9639"/>
        </w:tabs>
        <w:rPr>
          <w:b/>
          <w:smallCaps/>
          <w:sz w:val="32"/>
          <w:szCs w:val="32"/>
        </w:rPr>
      </w:pPr>
    </w:p>
    <w:p w14:paraId="20F13462" w14:textId="77777777" w:rsidR="00890AE0" w:rsidRDefault="00890AE0" w:rsidP="00E95CAA">
      <w:pPr>
        <w:pStyle w:val="Intestazione"/>
        <w:tabs>
          <w:tab w:val="clear" w:pos="4819"/>
          <w:tab w:val="clear" w:pos="9638"/>
          <w:tab w:val="center" w:pos="4820"/>
          <w:tab w:val="right" w:pos="9639"/>
        </w:tabs>
        <w:rPr>
          <w:b/>
          <w:smallCaps/>
          <w:sz w:val="32"/>
          <w:szCs w:val="32"/>
        </w:rPr>
      </w:pPr>
    </w:p>
    <w:p w14:paraId="60735F34"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r w:rsidRPr="00AE43BB">
        <w:rPr>
          <w:b/>
          <w:smallCaps/>
          <w:sz w:val="32"/>
          <w:szCs w:val="32"/>
        </w:rPr>
        <w:t xml:space="preserve">Docente </w:t>
      </w:r>
      <w:r>
        <w:rPr>
          <w:b/>
          <w:smallCaps/>
          <w:sz w:val="32"/>
          <w:szCs w:val="32"/>
        </w:rPr>
        <w:t xml:space="preserve"> Prof.  GORI LUCA</w:t>
      </w:r>
      <w:r>
        <w:rPr>
          <w:b/>
          <w:smallCaps/>
          <w:sz w:val="32"/>
          <w:szCs w:val="32"/>
        </w:rPr>
        <w:tab/>
        <w:t xml:space="preserve"> </w:t>
      </w:r>
    </w:p>
    <w:p w14:paraId="4518324B"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r w:rsidRPr="00AE43BB">
        <w:rPr>
          <w:b/>
          <w:smallCaps/>
          <w:sz w:val="32"/>
          <w:szCs w:val="32"/>
        </w:rPr>
        <w:t xml:space="preserve">Materia di insegnamento </w:t>
      </w:r>
      <w:r>
        <w:rPr>
          <w:b/>
          <w:smallCaps/>
          <w:sz w:val="32"/>
          <w:szCs w:val="32"/>
        </w:rPr>
        <w:t xml:space="preserve">   </w:t>
      </w:r>
      <w:r w:rsidR="007433AE">
        <w:rPr>
          <w:b/>
          <w:smallCaps/>
          <w:sz w:val="32"/>
          <w:szCs w:val="32"/>
        </w:rPr>
        <w:t>FISICA</w:t>
      </w:r>
    </w:p>
    <w:p w14:paraId="4C4E505F" w14:textId="77777777" w:rsidR="00E95CAA" w:rsidRDefault="00E95CAA" w:rsidP="00E95CAA">
      <w:pPr>
        <w:pStyle w:val="Intestazione"/>
        <w:tabs>
          <w:tab w:val="clear" w:pos="4819"/>
          <w:tab w:val="clear" w:pos="9638"/>
          <w:tab w:val="center" w:pos="4820"/>
          <w:tab w:val="right" w:pos="9639"/>
        </w:tabs>
        <w:rPr>
          <w:b/>
          <w:sz w:val="32"/>
          <w:szCs w:val="32"/>
        </w:rPr>
      </w:pPr>
      <w:r w:rsidRPr="0027208A">
        <w:rPr>
          <w:sz w:val="32"/>
          <w:szCs w:val="32"/>
        </w:rPr>
        <w:t xml:space="preserve">Classe </w:t>
      </w:r>
      <w:r>
        <w:rPr>
          <w:sz w:val="32"/>
          <w:szCs w:val="32"/>
        </w:rPr>
        <w:t xml:space="preserve">  </w:t>
      </w:r>
      <w:r w:rsidR="004D1884">
        <w:rPr>
          <w:b/>
          <w:sz w:val="32"/>
          <w:szCs w:val="32"/>
        </w:rPr>
        <w:t>2</w:t>
      </w:r>
      <w:r w:rsidRPr="00EE5FB7">
        <w:rPr>
          <w:b/>
          <w:sz w:val="32"/>
          <w:szCs w:val="32"/>
        </w:rPr>
        <w:t>^A</w:t>
      </w:r>
    </w:p>
    <w:p w14:paraId="736E2047" w14:textId="77777777" w:rsidR="00E95CAA" w:rsidRDefault="00E95CAA" w:rsidP="00E95CAA">
      <w:pPr>
        <w:rPr>
          <w:sz w:val="24"/>
          <w:szCs w:val="24"/>
        </w:rPr>
      </w:pPr>
    </w:p>
    <w:p w14:paraId="4FD44FB5" w14:textId="77777777" w:rsidR="006F4E2D" w:rsidRDefault="006F4E2D" w:rsidP="006F4E2D">
      <w:pPr>
        <w:rPr>
          <w:sz w:val="24"/>
          <w:szCs w:val="24"/>
        </w:rPr>
      </w:pPr>
    </w:p>
    <w:p w14:paraId="1F02A1F5" w14:textId="77777777" w:rsidR="006F4E2D" w:rsidRDefault="006F4E2D" w:rsidP="006F4E2D">
      <w:pPr>
        <w:jc w:val="both"/>
        <w:rPr>
          <w:sz w:val="24"/>
          <w:szCs w:val="24"/>
        </w:rPr>
      </w:pPr>
      <w:r w:rsidRPr="00AF5D77">
        <w:rPr>
          <w:b/>
          <w:bCs/>
          <w:sz w:val="28"/>
          <w:szCs w:val="28"/>
          <w:u w:val="single"/>
        </w:rPr>
        <w:t>Premessa:</w:t>
      </w:r>
      <w:r>
        <w:rPr>
          <w:sz w:val="24"/>
          <w:szCs w:val="24"/>
        </w:rPr>
        <w:t xml:space="preserve"> la presente programmazione didattica va integrata o sostituita con la PROGRAMMAZIONE DIDATTICA DEI CONTENUTI ESSENZIALI IN PERIODO DI EMERGENZA SANITARIA presentata dal Dipartimento e presente nella sezione del sito della scuola denominata METODOLOGIE E INNOVAZIONE PER LA DAD (DIDATTICA A DISTANZA) E L’APPRENDIMENTO. Tale documento sostanzia una programmazione disciplinare in forma essenziale per classi parallele cui attenersi in caso di nuovo lockdown e per le classi con allievi in DDI.</w:t>
      </w:r>
    </w:p>
    <w:p w14:paraId="447F9A78" w14:textId="39836F63" w:rsidR="00890AE0" w:rsidRDefault="00890AE0" w:rsidP="00E95CAA">
      <w:pPr>
        <w:rPr>
          <w:sz w:val="24"/>
          <w:szCs w:val="24"/>
        </w:rPr>
      </w:pPr>
    </w:p>
    <w:p w14:paraId="1065F3F0" w14:textId="77777777" w:rsidR="00CA54B9" w:rsidRPr="00F52EED" w:rsidRDefault="00CA54B9" w:rsidP="00CA54B9">
      <w:pPr>
        <w:rPr>
          <w:sz w:val="24"/>
          <w:szCs w:val="24"/>
        </w:rPr>
      </w:pPr>
    </w:p>
    <w:p w14:paraId="324BECB8" w14:textId="77777777" w:rsidR="00CA54B9" w:rsidRPr="00054E7F" w:rsidRDefault="00CA54B9" w:rsidP="00CA54B9">
      <w:pPr>
        <w:pBdr>
          <w:top w:val="single" w:sz="4" w:space="1" w:color="auto"/>
          <w:left w:val="single" w:sz="4" w:space="4" w:color="auto"/>
          <w:bottom w:val="single" w:sz="4" w:space="1" w:color="auto"/>
          <w:right w:val="single" w:sz="4" w:space="4" w:color="auto"/>
        </w:pBdr>
        <w:jc w:val="both"/>
        <w:rPr>
          <w:b/>
          <w:sz w:val="24"/>
          <w:szCs w:val="24"/>
        </w:rPr>
      </w:pPr>
      <w:r w:rsidRPr="00F52EED">
        <w:rPr>
          <w:b/>
          <w:sz w:val="24"/>
          <w:szCs w:val="24"/>
        </w:rPr>
        <w:t xml:space="preserve">Risultati di apprendimento in termini di </w:t>
      </w:r>
      <w:r>
        <w:rPr>
          <w:b/>
          <w:sz w:val="24"/>
          <w:szCs w:val="24"/>
        </w:rPr>
        <w:t>competenze, abilità e conoscenze/contenuti ed argomenti del programma. Scansione temporale dei moduli di apprendimento.</w:t>
      </w:r>
    </w:p>
    <w:p w14:paraId="168E8092" w14:textId="77777777" w:rsidR="00CA54B9" w:rsidRDefault="00CA54B9" w:rsidP="007433AE">
      <w:pPr>
        <w:ind w:right="113"/>
        <w:jc w:val="both"/>
        <w:rPr>
          <w:sz w:val="24"/>
        </w:rPr>
      </w:pPr>
    </w:p>
    <w:p w14:paraId="6C52192D" w14:textId="25C520F8" w:rsidR="007433AE" w:rsidRDefault="007433AE" w:rsidP="007433AE">
      <w:pPr>
        <w:ind w:right="113"/>
        <w:jc w:val="both"/>
        <w:rPr>
          <w:sz w:val="24"/>
        </w:rPr>
      </w:pPr>
      <w:r>
        <w:rPr>
          <w:sz w:val="24"/>
        </w:rPr>
        <w:t>Prima di descrivere nel dettaglio la programmazione dei risultati di apprendimento in termini di conoscenze, abilità e competenze, si vogliono sottolineare, in termini più generali, gli obiettivi formativi della fisica e, a seguire, quelli didattici specifici.</w:t>
      </w:r>
    </w:p>
    <w:p w14:paraId="249CB32F" w14:textId="77777777" w:rsidR="007433AE" w:rsidRDefault="007433AE" w:rsidP="007433AE">
      <w:pPr>
        <w:ind w:right="113"/>
        <w:jc w:val="both"/>
        <w:rPr>
          <w:sz w:val="24"/>
          <w:u w:val="single"/>
        </w:rPr>
      </w:pPr>
    </w:p>
    <w:p w14:paraId="2A92D1D7" w14:textId="77777777" w:rsidR="007433AE" w:rsidRPr="00D806DE" w:rsidRDefault="007433AE" w:rsidP="007433AE">
      <w:pPr>
        <w:ind w:right="113"/>
        <w:jc w:val="both"/>
        <w:rPr>
          <w:sz w:val="24"/>
          <w:u w:val="single"/>
        </w:rPr>
      </w:pPr>
      <w:r w:rsidRPr="00D806DE">
        <w:rPr>
          <w:sz w:val="24"/>
          <w:u w:val="single"/>
        </w:rPr>
        <w:t>Obiettivi formativi:</w:t>
      </w:r>
    </w:p>
    <w:p w14:paraId="5D88EEAF" w14:textId="77777777" w:rsidR="007433AE" w:rsidRDefault="007433AE" w:rsidP="007433AE">
      <w:pPr>
        <w:ind w:right="113"/>
        <w:jc w:val="both"/>
        <w:rPr>
          <w:sz w:val="24"/>
        </w:rPr>
      </w:pPr>
      <w:r>
        <w:rPr>
          <w:sz w:val="24"/>
        </w:rPr>
        <w:t xml:space="preserve">-comprensione dei procedimenti caratteristici dell’indagine scientifica, che si articolano in un </w:t>
      </w:r>
    </w:p>
    <w:p w14:paraId="693997A6" w14:textId="77777777" w:rsidR="007433AE" w:rsidRDefault="007433AE" w:rsidP="007433AE">
      <w:pPr>
        <w:ind w:right="113"/>
        <w:jc w:val="both"/>
        <w:rPr>
          <w:sz w:val="24"/>
        </w:rPr>
      </w:pPr>
      <w:r>
        <w:rPr>
          <w:sz w:val="24"/>
        </w:rPr>
        <w:t xml:space="preserve">  continuo rapporto tra costruzione teorica e realizzazione degli esperimenti;</w:t>
      </w:r>
    </w:p>
    <w:p w14:paraId="617BA09B" w14:textId="77777777" w:rsidR="007433AE" w:rsidRDefault="007433AE" w:rsidP="007433AE">
      <w:pPr>
        <w:ind w:right="113"/>
        <w:jc w:val="both"/>
        <w:rPr>
          <w:sz w:val="24"/>
        </w:rPr>
      </w:pPr>
      <w:r>
        <w:rPr>
          <w:sz w:val="24"/>
        </w:rPr>
        <w:t>-comprensione delle potenzialità e dei limiti delle conoscenze scientifiche;</w:t>
      </w:r>
    </w:p>
    <w:p w14:paraId="5ECD4A53" w14:textId="77777777" w:rsidR="007433AE" w:rsidRDefault="007433AE" w:rsidP="007433AE">
      <w:pPr>
        <w:ind w:right="113"/>
        <w:jc w:val="both"/>
        <w:rPr>
          <w:sz w:val="24"/>
        </w:rPr>
      </w:pPr>
      <w:r>
        <w:rPr>
          <w:sz w:val="24"/>
        </w:rPr>
        <w:t>-capacità di schematizzare ed analizzare situazioni reali;</w:t>
      </w:r>
    </w:p>
    <w:p w14:paraId="04A94133" w14:textId="77777777" w:rsidR="007433AE" w:rsidRDefault="007433AE" w:rsidP="007433AE">
      <w:pPr>
        <w:ind w:right="113"/>
        <w:jc w:val="both"/>
        <w:rPr>
          <w:sz w:val="24"/>
        </w:rPr>
      </w:pPr>
      <w:r>
        <w:rPr>
          <w:sz w:val="24"/>
        </w:rPr>
        <w:t xml:space="preserve">-abitudine al rispetto dei fatti e alla ricerca di un riscontro obiettivo delle proprie ipotesi </w:t>
      </w:r>
    </w:p>
    <w:p w14:paraId="6C36FC58" w14:textId="77777777" w:rsidR="007433AE" w:rsidRDefault="007433AE" w:rsidP="007433AE">
      <w:pPr>
        <w:ind w:right="113"/>
        <w:jc w:val="both"/>
        <w:rPr>
          <w:sz w:val="24"/>
        </w:rPr>
      </w:pPr>
      <w:r>
        <w:rPr>
          <w:sz w:val="24"/>
        </w:rPr>
        <w:t xml:space="preserve">  interpretative;</w:t>
      </w:r>
    </w:p>
    <w:p w14:paraId="147BAC5D" w14:textId="77777777" w:rsidR="007433AE" w:rsidRDefault="007433AE" w:rsidP="007433AE">
      <w:pPr>
        <w:ind w:right="113"/>
        <w:jc w:val="both"/>
        <w:rPr>
          <w:sz w:val="24"/>
        </w:rPr>
      </w:pPr>
      <w:r>
        <w:rPr>
          <w:sz w:val="24"/>
        </w:rPr>
        <w:t>-acquisizione di atteggiamenti fondati sulla collaborazione interpersonale e di gruppo;</w:t>
      </w:r>
    </w:p>
    <w:p w14:paraId="679030F1" w14:textId="77777777" w:rsidR="007433AE" w:rsidRDefault="007433AE" w:rsidP="007433AE">
      <w:pPr>
        <w:ind w:right="113"/>
        <w:jc w:val="both"/>
        <w:rPr>
          <w:sz w:val="24"/>
        </w:rPr>
      </w:pPr>
      <w:r>
        <w:rPr>
          <w:sz w:val="24"/>
        </w:rPr>
        <w:t xml:space="preserve">-comprensione del rapporto tra la fisica e lo sviluppo delle idee, della tecnologia e della vita </w:t>
      </w:r>
    </w:p>
    <w:p w14:paraId="21B2807E" w14:textId="77777777" w:rsidR="007433AE" w:rsidRDefault="007433AE" w:rsidP="007433AE">
      <w:pPr>
        <w:ind w:right="113"/>
        <w:jc w:val="both"/>
        <w:rPr>
          <w:sz w:val="24"/>
        </w:rPr>
      </w:pPr>
      <w:r>
        <w:rPr>
          <w:sz w:val="24"/>
        </w:rPr>
        <w:t xml:space="preserve">  sociale degli uomini.</w:t>
      </w:r>
    </w:p>
    <w:p w14:paraId="57F82DAD" w14:textId="77777777" w:rsidR="007433AE" w:rsidRDefault="007433AE" w:rsidP="007433AE">
      <w:pPr>
        <w:ind w:right="113"/>
        <w:jc w:val="both"/>
        <w:rPr>
          <w:sz w:val="24"/>
        </w:rPr>
      </w:pPr>
    </w:p>
    <w:p w14:paraId="66FD1FC2" w14:textId="77777777" w:rsidR="007433AE" w:rsidRPr="00D806DE" w:rsidRDefault="007433AE" w:rsidP="007433AE">
      <w:pPr>
        <w:ind w:right="113"/>
        <w:jc w:val="both"/>
        <w:rPr>
          <w:sz w:val="24"/>
          <w:u w:val="single"/>
        </w:rPr>
      </w:pPr>
      <w:r w:rsidRPr="00D806DE">
        <w:rPr>
          <w:sz w:val="24"/>
          <w:u w:val="single"/>
        </w:rPr>
        <w:t>Obiettivi didattici specifici:</w:t>
      </w:r>
    </w:p>
    <w:p w14:paraId="17B8547C" w14:textId="77777777" w:rsidR="007433AE" w:rsidRDefault="007433AE" w:rsidP="007433AE">
      <w:pPr>
        <w:ind w:right="113"/>
        <w:jc w:val="both"/>
        <w:rPr>
          <w:sz w:val="24"/>
        </w:rPr>
      </w:pPr>
      <w:r>
        <w:rPr>
          <w:sz w:val="24"/>
        </w:rPr>
        <w:t xml:space="preserve">-acquisizione di un corpo organico di conoscenze e metodi finalizzati ad una adeguata </w:t>
      </w:r>
    </w:p>
    <w:p w14:paraId="158DC7F4" w14:textId="77777777" w:rsidR="007433AE" w:rsidRDefault="007433AE" w:rsidP="007433AE">
      <w:pPr>
        <w:ind w:right="113"/>
        <w:jc w:val="both"/>
        <w:rPr>
          <w:sz w:val="24"/>
        </w:rPr>
      </w:pPr>
      <w:r>
        <w:rPr>
          <w:sz w:val="24"/>
        </w:rPr>
        <w:t xml:space="preserve">  interpretazione della natura;</w:t>
      </w:r>
    </w:p>
    <w:p w14:paraId="7B3CAA3D" w14:textId="77777777" w:rsidR="007433AE" w:rsidRDefault="007433AE" w:rsidP="007433AE">
      <w:pPr>
        <w:ind w:right="113"/>
        <w:jc w:val="both"/>
        <w:rPr>
          <w:sz w:val="24"/>
        </w:rPr>
      </w:pPr>
      <w:r>
        <w:rPr>
          <w:sz w:val="24"/>
        </w:rPr>
        <w:t>-acquisizione  di un linguaggio specifico corretto e sintetico;</w:t>
      </w:r>
    </w:p>
    <w:p w14:paraId="615BD4C1" w14:textId="77777777" w:rsidR="007433AE" w:rsidRDefault="007433AE" w:rsidP="007433AE">
      <w:pPr>
        <w:ind w:right="113"/>
        <w:jc w:val="both"/>
        <w:rPr>
          <w:sz w:val="24"/>
        </w:rPr>
      </w:pPr>
      <w:r>
        <w:rPr>
          <w:sz w:val="24"/>
        </w:rPr>
        <w:t>-capacità di astrazione e di generalizzazione dei principi fisici esaminati;</w:t>
      </w:r>
    </w:p>
    <w:p w14:paraId="1AFDCDDA" w14:textId="77777777" w:rsidR="007433AE" w:rsidRDefault="007433AE" w:rsidP="007433AE">
      <w:pPr>
        <w:ind w:right="113"/>
        <w:jc w:val="both"/>
        <w:rPr>
          <w:sz w:val="24"/>
        </w:rPr>
      </w:pPr>
      <w:r>
        <w:rPr>
          <w:sz w:val="24"/>
        </w:rPr>
        <w:t xml:space="preserve">-esecuzione corretta di semplici misure con chiara consapevolezza delle operazioni e degli </w:t>
      </w:r>
    </w:p>
    <w:p w14:paraId="15CEE097" w14:textId="77777777" w:rsidR="007433AE" w:rsidRDefault="007433AE" w:rsidP="007433AE">
      <w:pPr>
        <w:ind w:right="113"/>
        <w:jc w:val="both"/>
        <w:rPr>
          <w:sz w:val="24"/>
        </w:rPr>
      </w:pPr>
      <w:r>
        <w:rPr>
          <w:sz w:val="24"/>
        </w:rPr>
        <w:t xml:space="preserve">  strumenti utilizzati raccogliendo, ordinando e rappresentando i dati ricavati e sapendo anche </w:t>
      </w:r>
    </w:p>
    <w:p w14:paraId="3C8AC3C4" w14:textId="77777777" w:rsidR="007433AE" w:rsidRDefault="007433AE" w:rsidP="007433AE">
      <w:pPr>
        <w:ind w:right="113"/>
        <w:jc w:val="both"/>
        <w:rPr>
          <w:sz w:val="24"/>
        </w:rPr>
      </w:pPr>
      <w:r>
        <w:rPr>
          <w:sz w:val="24"/>
        </w:rPr>
        <w:lastRenderedPageBreak/>
        <w:t xml:space="preserve">  mettere in rilievo l’incertezza di tali misure e la precisione degli strumenti utilizzati;</w:t>
      </w:r>
    </w:p>
    <w:p w14:paraId="328517E9" w14:textId="77777777" w:rsidR="007433AE" w:rsidRDefault="007433AE" w:rsidP="007433AE">
      <w:pPr>
        <w:pStyle w:val="Testodelblocco2"/>
        <w:ind w:left="0"/>
        <w:rPr>
          <w:sz w:val="24"/>
        </w:rPr>
      </w:pPr>
      <w:r>
        <w:rPr>
          <w:sz w:val="24"/>
        </w:rPr>
        <w:t>-capacità di applicare le leggi fisiche studiate a problemi ed esercizi;</w:t>
      </w:r>
    </w:p>
    <w:p w14:paraId="36F31A17" w14:textId="77777777" w:rsidR="007433AE" w:rsidRDefault="007433AE" w:rsidP="007433AE">
      <w:pPr>
        <w:ind w:right="113"/>
        <w:jc w:val="both"/>
        <w:rPr>
          <w:sz w:val="24"/>
        </w:rPr>
      </w:pPr>
      <w:r>
        <w:rPr>
          <w:sz w:val="24"/>
        </w:rPr>
        <w:t xml:space="preserve">-utilizzo corretto dei fondamentali strumenti matematici sia di calcolo che di rappresentazione </w:t>
      </w:r>
    </w:p>
    <w:p w14:paraId="273CB308" w14:textId="77777777" w:rsidR="007433AE" w:rsidRDefault="007433AE" w:rsidP="007433AE">
      <w:pPr>
        <w:ind w:right="113"/>
        <w:jc w:val="both"/>
        <w:rPr>
          <w:sz w:val="24"/>
        </w:rPr>
      </w:pPr>
      <w:r>
        <w:rPr>
          <w:sz w:val="24"/>
        </w:rPr>
        <w:t xml:space="preserve">  delle teorie fisiche analizzate;</w:t>
      </w:r>
    </w:p>
    <w:p w14:paraId="5EAD091B" w14:textId="77777777" w:rsidR="007433AE" w:rsidRDefault="007433AE" w:rsidP="007433AE">
      <w:pPr>
        <w:ind w:right="113"/>
        <w:jc w:val="both"/>
        <w:rPr>
          <w:sz w:val="24"/>
        </w:rPr>
      </w:pPr>
      <w:r>
        <w:rPr>
          <w:sz w:val="24"/>
        </w:rPr>
        <w:t xml:space="preserve">-capacità di esporre dati relativi all’attività sperimentale e le relazioni tra le grandezze fisiche </w:t>
      </w:r>
    </w:p>
    <w:p w14:paraId="2F432A6D" w14:textId="77777777" w:rsidR="007433AE" w:rsidRDefault="007433AE" w:rsidP="007433AE">
      <w:pPr>
        <w:ind w:right="113"/>
        <w:jc w:val="both"/>
        <w:rPr>
          <w:sz w:val="24"/>
        </w:rPr>
      </w:pPr>
      <w:r>
        <w:rPr>
          <w:sz w:val="24"/>
        </w:rPr>
        <w:t xml:space="preserve">  esaminate in teoria attraverso grafici e tabelle, così come capacità di leggere ed  interpretare </w:t>
      </w:r>
    </w:p>
    <w:p w14:paraId="3EBF545D" w14:textId="77777777" w:rsidR="007433AE" w:rsidRDefault="007433AE" w:rsidP="007433AE">
      <w:pPr>
        <w:ind w:right="113"/>
        <w:jc w:val="both"/>
        <w:rPr>
          <w:sz w:val="24"/>
        </w:rPr>
      </w:pPr>
      <w:r>
        <w:rPr>
          <w:sz w:val="24"/>
        </w:rPr>
        <w:t xml:space="preserve">  correttamente i dati espressi attraverso di essi.</w:t>
      </w:r>
    </w:p>
    <w:p w14:paraId="4D14598A" w14:textId="77777777" w:rsidR="00EE5FB7" w:rsidRDefault="00EE5FB7" w:rsidP="007433AE">
      <w:pPr>
        <w:jc w:val="both"/>
        <w:rPr>
          <w:sz w:val="32"/>
          <w:szCs w:val="32"/>
          <w:u w:val="single"/>
        </w:rPr>
      </w:pPr>
    </w:p>
    <w:p w14:paraId="20BBD03C" w14:textId="77777777" w:rsidR="00FE6BBC" w:rsidRDefault="00FE6BBC" w:rsidP="007433AE">
      <w:pPr>
        <w:jc w:val="both"/>
        <w:rPr>
          <w:sz w:val="32"/>
          <w:szCs w:val="32"/>
          <w:u w:val="single"/>
        </w:rPr>
      </w:pPr>
    </w:p>
    <w:p w14:paraId="6030641D" w14:textId="77777777" w:rsidR="00890AE0" w:rsidRPr="006F3814" w:rsidRDefault="008C679F" w:rsidP="007433AE">
      <w:pPr>
        <w:jc w:val="both"/>
        <w:rPr>
          <w:sz w:val="32"/>
          <w:szCs w:val="32"/>
          <w:u w:val="single"/>
        </w:rPr>
      </w:pPr>
      <w:r w:rsidRPr="006F3814">
        <w:rPr>
          <w:sz w:val="32"/>
          <w:szCs w:val="32"/>
          <w:u w:val="single"/>
        </w:rPr>
        <w:t>Programmazione didattica:</w:t>
      </w:r>
    </w:p>
    <w:p w14:paraId="3B7D8FF7" w14:textId="77777777" w:rsidR="00B92C9B" w:rsidRDefault="00B92C9B" w:rsidP="00B92C9B">
      <w:pPr>
        <w:jc w:val="both"/>
      </w:pPr>
      <w:bookmarkStart w:id="0" w:name="_Toc3701969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633"/>
      </w:tblGrid>
      <w:tr w:rsidR="00C4174E" w:rsidRPr="003D3DA3" w14:paraId="7C6CE040" w14:textId="77777777" w:rsidTr="00C4174E">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5B08D1FE" w14:textId="77777777" w:rsidR="00C4174E" w:rsidRPr="003D3DA3" w:rsidRDefault="00C4174E" w:rsidP="00C4174E">
            <w:pPr>
              <w:numPr>
                <w:ilvl w:val="0"/>
                <w:numId w:val="20"/>
              </w:numPr>
              <w:overflowPunct/>
              <w:autoSpaceDE/>
              <w:autoSpaceDN/>
              <w:adjustRightInd/>
              <w:jc w:val="center"/>
              <w:textAlignment w:val="auto"/>
              <w:rPr>
                <w:b/>
                <w:smallCaps/>
                <w:color w:val="FF0000"/>
                <w:sz w:val="28"/>
                <w:szCs w:val="28"/>
              </w:rPr>
            </w:pPr>
            <w:bookmarkStart w:id="1" w:name="_Toc402910850"/>
            <w:smartTag w:uri="urn:schemas-microsoft-com:office:smarttags" w:element="PersonName">
              <w:smartTagPr>
                <w:attr w:name="ProductID" w:val="LA STATICA DEI"/>
              </w:smartTagPr>
              <w:r w:rsidRPr="003D3DA3">
                <w:rPr>
                  <w:b/>
                  <w:smallCaps/>
                  <w:color w:val="FF0000"/>
                  <w:sz w:val="28"/>
                  <w:szCs w:val="28"/>
                </w:rPr>
                <w:t>La statica dei</w:t>
              </w:r>
            </w:smartTag>
            <w:r w:rsidRPr="003D3DA3">
              <w:rPr>
                <w:b/>
                <w:smallCaps/>
                <w:color w:val="FF0000"/>
                <w:sz w:val="28"/>
                <w:szCs w:val="28"/>
              </w:rPr>
              <w:t xml:space="preserve"> fluidi</w:t>
            </w:r>
          </w:p>
        </w:tc>
      </w:tr>
      <w:tr w:rsidR="00C4174E" w:rsidRPr="003D3DA3" w14:paraId="607C74C9" w14:textId="77777777" w:rsidTr="00C4174E">
        <w:tc>
          <w:tcPr>
            <w:tcW w:w="2016" w:type="dxa"/>
            <w:shd w:val="clear" w:color="auto" w:fill="auto"/>
          </w:tcPr>
          <w:p w14:paraId="77E3F56D" w14:textId="77777777" w:rsidR="00C4174E" w:rsidRPr="003D3DA3" w:rsidRDefault="00C4174E" w:rsidP="0007625B">
            <w:pPr>
              <w:jc w:val="both"/>
              <w:rPr>
                <w:rFonts w:ascii="Pristina" w:hAnsi="Pristina"/>
                <w:sz w:val="32"/>
                <w:szCs w:val="32"/>
              </w:rPr>
            </w:pPr>
            <w:r w:rsidRPr="003D3DA3">
              <w:rPr>
                <w:rFonts w:ascii="Pristina" w:hAnsi="Pristina"/>
                <w:sz w:val="32"/>
                <w:szCs w:val="32"/>
              </w:rPr>
              <w:t>Conoscenze:</w:t>
            </w:r>
          </w:p>
        </w:tc>
        <w:tc>
          <w:tcPr>
            <w:tcW w:w="7838" w:type="dxa"/>
            <w:shd w:val="clear" w:color="auto" w:fill="auto"/>
          </w:tcPr>
          <w:p w14:paraId="7F4B524D" w14:textId="77777777" w:rsidR="00C4174E" w:rsidRPr="003D3DA3" w:rsidRDefault="00C4174E" w:rsidP="00C4174E">
            <w:pPr>
              <w:numPr>
                <w:ilvl w:val="0"/>
                <w:numId w:val="10"/>
              </w:numPr>
              <w:overflowPunct/>
              <w:autoSpaceDE/>
              <w:autoSpaceDN/>
              <w:adjustRightInd/>
              <w:jc w:val="both"/>
              <w:textAlignment w:val="auto"/>
            </w:pPr>
            <w:r w:rsidRPr="003D3DA3">
              <w:t>Fluidi e liquidi: fluidi ideali;</w:t>
            </w:r>
          </w:p>
          <w:p w14:paraId="07A14FFC" w14:textId="77777777" w:rsidR="00C4174E" w:rsidRPr="003D3DA3" w:rsidRDefault="00C4174E" w:rsidP="00C4174E">
            <w:pPr>
              <w:numPr>
                <w:ilvl w:val="0"/>
                <w:numId w:val="10"/>
              </w:numPr>
              <w:overflowPunct/>
              <w:autoSpaceDE/>
              <w:autoSpaceDN/>
              <w:adjustRightInd/>
              <w:jc w:val="both"/>
              <w:textAlignment w:val="auto"/>
            </w:pPr>
            <w:r w:rsidRPr="003D3DA3">
              <w:t>La pressione nei fluidi ed il principio di Pascal;</w:t>
            </w:r>
          </w:p>
          <w:p w14:paraId="52861B56" w14:textId="77777777" w:rsidR="00C4174E" w:rsidRPr="003D3DA3" w:rsidRDefault="00C4174E" w:rsidP="00C4174E">
            <w:pPr>
              <w:numPr>
                <w:ilvl w:val="0"/>
                <w:numId w:val="10"/>
              </w:numPr>
              <w:overflowPunct/>
              <w:autoSpaceDE/>
              <w:autoSpaceDN/>
              <w:adjustRightInd/>
              <w:jc w:val="both"/>
              <w:textAlignment w:val="auto"/>
            </w:pPr>
            <w:r w:rsidRPr="003D3DA3">
              <w:t>La pressa idrauica;</w:t>
            </w:r>
          </w:p>
          <w:p w14:paraId="7DD39332" w14:textId="77777777" w:rsidR="00C4174E" w:rsidRPr="003D3DA3" w:rsidRDefault="00C4174E" w:rsidP="00C4174E">
            <w:pPr>
              <w:numPr>
                <w:ilvl w:val="0"/>
                <w:numId w:val="10"/>
              </w:numPr>
              <w:overflowPunct/>
              <w:autoSpaceDE/>
              <w:autoSpaceDN/>
              <w:adjustRightInd/>
              <w:jc w:val="both"/>
              <w:textAlignment w:val="auto"/>
            </w:pPr>
            <w:r w:rsidRPr="003D3DA3">
              <w:t>La legge di Stevin ed il paradosso idrostatico;</w:t>
            </w:r>
          </w:p>
          <w:p w14:paraId="38C2E704" w14:textId="77777777" w:rsidR="00C4174E" w:rsidRPr="003D3DA3" w:rsidRDefault="00C4174E" w:rsidP="00C4174E">
            <w:pPr>
              <w:numPr>
                <w:ilvl w:val="0"/>
                <w:numId w:val="10"/>
              </w:numPr>
              <w:overflowPunct/>
              <w:autoSpaceDE/>
              <w:autoSpaceDN/>
              <w:adjustRightInd/>
              <w:jc w:val="both"/>
              <w:textAlignment w:val="auto"/>
            </w:pPr>
            <w:r w:rsidRPr="003D3DA3">
              <w:t>I tubi comunicanti;</w:t>
            </w:r>
          </w:p>
          <w:p w14:paraId="2825560D" w14:textId="77777777" w:rsidR="00C4174E" w:rsidRPr="003D3DA3" w:rsidRDefault="00C4174E" w:rsidP="00C4174E">
            <w:pPr>
              <w:numPr>
                <w:ilvl w:val="0"/>
                <w:numId w:val="10"/>
              </w:numPr>
              <w:overflowPunct/>
              <w:autoSpaceDE/>
              <w:autoSpaceDN/>
              <w:adjustRightInd/>
              <w:jc w:val="both"/>
              <w:textAlignment w:val="auto"/>
            </w:pPr>
            <w:r w:rsidRPr="003D3DA3">
              <w:t>Il principio di Archimede ed il galleggiamento dei corpi;</w:t>
            </w:r>
          </w:p>
          <w:p w14:paraId="3B630325" w14:textId="77777777" w:rsidR="00C4174E" w:rsidRPr="003D3DA3" w:rsidRDefault="00C4174E" w:rsidP="00C4174E">
            <w:pPr>
              <w:numPr>
                <w:ilvl w:val="0"/>
                <w:numId w:val="10"/>
              </w:numPr>
              <w:overflowPunct/>
              <w:autoSpaceDE/>
              <w:autoSpaceDN/>
              <w:adjustRightInd/>
              <w:jc w:val="both"/>
              <w:textAlignment w:val="auto"/>
            </w:pPr>
            <w:r w:rsidRPr="003D3DA3">
              <w:t>L’aria e la pressione atmosferica.</w:t>
            </w:r>
          </w:p>
        </w:tc>
      </w:tr>
      <w:tr w:rsidR="00C4174E" w:rsidRPr="003D3DA3" w14:paraId="7F3C94BA" w14:textId="77777777" w:rsidTr="00C4174E">
        <w:tc>
          <w:tcPr>
            <w:tcW w:w="2016" w:type="dxa"/>
            <w:shd w:val="clear" w:color="auto" w:fill="auto"/>
          </w:tcPr>
          <w:p w14:paraId="219934C3" w14:textId="77777777" w:rsidR="00C4174E" w:rsidRPr="003D3DA3" w:rsidRDefault="00C4174E" w:rsidP="0007625B">
            <w:pPr>
              <w:jc w:val="both"/>
              <w:rPr>
                <w:rFonts w:ascii="Pristina" w:hAnsi="Pristina"/>
                <w:sz w:val="32"/>
                <w:szCs w:val="32"/>
              </w:rPr>
            </w:pPr>
            <w:r w:rsidRPr="003D3DA3">
              <w:rPr>
                <w:rFonts w:ascii="Pristina" w:hAnsi="Pristina"/>
                <w:sz w:val="32"/>
                <w:szCs w:val="32"/>
              </w:rPr>
              <w:t>Abilità:</w:t>
            </w:r>
          </w:p>
        </w:tc>
        <w:tc>
          <w:tcPr>
            <w:tcW w:w="7838" w:type="dxa"/>
            <w:shd w:val="clear" w:color="auto" w:fill="auto"/>
          </w:tcPr>
          <w:p w14:paraId="0D89EC58" w14:textId="77777777" w:rsidR="00C4174E" w:rsidRPr="003D3DA3" w:rsidRDefault="00C4174E" w:rsidP="00C4174E">
            <w:pPr>
              <w:numPr>
                <w:ilvl w:val="0"/>
                <w:numId w:val="10"/>
              </w:numPr>
              <w:overflowPunct/>
              <w:autoSpaceDE/>
              <w:autoSpaceDN/>
              <w:adjustRightInd/>
              <w:jc w:val="both"/>
              <w:textAlignment w:val="auto"/>
            </w:pPr>
            <w:r w:rsidRPr="003D3DA3">
              <w:t>Saper risolvere problemi che richiedano applicazioni dei princîpi studiati: principio di Pascal e pressa idraulica, legge di Stevin e vasi comunicanti, principio di Archimede e problemi di galleggiamento in un fluido.</w:t>
            </w:r>
          </w:p>
        </w:tc>
      </w:tr>
      <w:tr w:rsidR="00C4174E" w:rsidRPr="003D3DA3" w14:paraId="1A457BB4" w14:textId="77777777" w:rsidTr="00C4174E">
        <w:tc>
          <w:tcPr>
            <w:tcW w:w="2016" w:type="dxa"/>
            <w:shd w:val="clear" w:color="auto" w:fill="auto"/>
          </w:tcPr>
          <w:p w14:paraId="52229C94" w14:textId="77777777" w:rsidR="00C4174E" w:rsidRPr="003D3DA3" w:rsidRDefault="00C4174E" w:rsidP="0007625B">
            <w:pPr>
              <w:jc w:val="both"/>
              <w:rPr>
                <w:rFonts w:ascii="Pristina" w:hAnsi="Pristina"/>
                <w:sz w:val="32"/>
                <w:szCs w:val="32"/>
              </w:rPr>
            </w:pPr>
            <w:r w:rsidRPr="003D3DA3">
              <w:rPr>
                <w:rFonts w:ascii="Pristina" w:hAnsi="Pristina"/>
                <w:sz w:val="32"/>
                <w:szCs w:val="32"/>
              </w:rPr>
              <w:t>Competenze:</w:t>
            </w:r>
          </w:p>
        </w:tc>
        <w:tc>
          <w:tcPr>
            <w:tcW w:w="7838" w:type="dxa"/>
            <w:shd w:val="clear" w:color="auto" w:fill="auto"/>
          </w:tcPr>
          <w:p w14:paraId="14DDC118" w14:textId="77777777" w:rsidR="00C4174E" w:rsidRPr="003D3DA3" w:rsidRDefault="00C4174E" w:rsidP="00C4174E">
            <w:pPr>
              <w:numPr>
                <w:ilvl w:val="0"/>
                <w:numId w:val="10"/>
              </w:numPr>
              <w:overflowPunct/>
              <w:autoSpaceDE/>
              <w:autoSpaceDN/>
              <w:adjustRightInd/>
              <w:jc w:val="both"/>
              <w:textAlignment w:val="auto"/>
            </w:pPr>
            <w:r w:rsidRPr="003D3DA3">
              <w:t>Saper applicare alle situazioni reali i princîpi studiati, con particolare attenzione al principio di Archimede applicato a persone, materiali e mezzi di trasporto, quali navi e palloni aerostatici.</w:t>
            </w:r>
          </w:p>
        </w:tc>
      </w:tr>
      <w:tr w:rsidR="004D1884" w:rsidRPr="003D3DA3" w14:paraId="113C3A21" w14:textId="77777777" w:rsidTr="00A9548B">
        <w:tc>
          <w:tcPr>
            <w:tcW w:w="9854" w:type="dxa"/>
            <w:gridSpan w:val="2"/>
            <w:shd w:val="clear" w:color="auto" w:fill="auto"/>
          </w:tcPr>
          <w:p w14:paraId="76A774E4" w14:textId="77777777" w:rsidR="004D1884" w:rsidRPr="003D3DA3" w:rsidRDefault="004D1884" w:rsidP="00C4174E">
            <w:pPr>
              <w:numPr>
                <w:ilvl w:val="0"/>
                <w:numId w:val="20"/>
              </w:numPr>
              <w:overflowPunct/>
              <w:autoSpaceDE/>
              <w:autoSpaceDN/>
              <w:adjustRightInd/>
              <w:jc w:val="center"/>
              <w:textAlignment w:val="auto"/>
              <w:rPr>
                <w:b/>
                <w:smallCaps/>
                <w:color w:val="FF0000"/>
                <w:sz w:val="28"/>
                <w:szCs w:val="28"/>
              </w:rPr>
            </w:pPr>
            <w:r w:rsidRPr="003D3DA3">
              <w:rPr>
                <w:b/>
                <w:smallCaps/>
                <w:color w:val="FF0000"/>
                <w:sz w:val="28"/>
                <w:szCs w:val="28"/>
              </w:rPr>
              <w:t>Riflessione, rifrazione e dispersione della luce</w:t>
            </w:r>
          </w:p>
        </w:tc>
      </w:tr>
      <w:tr w:rsidR="004D1884" w14:paraId="2677D4EF" w14:textId="77777777" w:rsidTr="00A9548B">
        <w:tc>
          <w:tcPr>
            <w:tcW w:w="2017" w:type="dxa"/>
            <w:shd w:val="clear" w:color="auto" w:fill="auto"/>
          </w:tcPr>
          <w:p w14:paraId="4E8EBBA9"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54C21AA9" w14:textId="77777777" w:rsidR="004D1884" w:rsidRPr="003D3DA3" w:rsidRDefault="004D1884" w:rsidP="004D1884">
            <w:pPr>
              <w:numPr>
                <w:ilvl w:val="0"/>
                <w:numId w:val="10"/>
              </w:numPr>
              <w:overflowPunct/>
              <w:autoSpaceDE/>
              <w:autoSpaceDN/>
              <w:adjustRightInd/>
              <w:jc w:val="both"/>
              <w:textAlignment w:val="auto"/>
            </w:pPr>
            <w:r w:rsidRPr="003D3DA3">
              <w:t>Prima e seconda legge della riflessione;</w:t>
            </w:r>
          </w:p>
          <w:p w14:paraId="35859E2F" w14:textId="77777777" w:rsidR="004D1884" w:rsidRPr="003D3DA3" w:rsidRDefault="004D1884" w:rsidP="004D1884">
            <w:pPr>
              <w:numPr>
                <w:ilvl w:val="0"/>
                <w:numId w:val="10"/>
              </w:numPr>
              <w:overflowPunct/>
              <w:autoSpaceDE/>
              <w:autoSpaceDN/>
              <w:adjustRightInd/>
              <w:jc w:val="both"/>
              <w:textAlignment w:val="auto"/>
            </w:pPr>
            <w:r w:rsidRPr="003D3DA3">
              <w:t>Prima e seconda legge della rifrazione;</w:t>
            </w:r>
          </w:p>
          <w:p w14:paraId="62125447" w14:textId="77777777" w:rsidR="004D1884" w:rsidRPr="003D3DA3" w:rsidRDefault="004D1884" w:rsidP="004D1884">
            <w:pPr>
              <w:numPr>
                <w:ilvl w:val="0"/>
                <w:numId w:val="10"/>
              </w:numPr>
              <w:overflowPunct/>
              <w:autoSpaceDE/>
              <w:autoSpaceDN/>
              <w:adjustRightInd/>
              <w:jc w:val="both"/>
              <w:textAlignment w:val="auto"/>
            </w:pPr>
            <w:r w:rsidRPr="003D3DA3">
              <w:t>Il fenomeno della riflessione totale;</w:t>
            </w:r>
          </w:p>
          <w:p w14:paraId="74381483" w14:textId="77777777" w:rsidR="004D1884" w:rsidRPr="003D3DA3" w:rsidRDefault="004D1884" w:rsidP="004D1884">
            <w:pPr>
              <w:numPr>
                <w:ilvl w:val="0"/>
                <w:numId w:val="10"/>
              </w:numPr>
              <w:overflowPunct/>
              <w:autoSpaceDE/>
              <w:autoSpaceDN/>
              <w:adjustRightInd/>
              <w:jc w:val="both"/>
              <w:textAlignment w:val="auto"/>
            </w:pPr>
            <w:r w:rsidRPr="003D3DA3">
              <w:t>La dispersione della luce e una sua possibile spiegazione in termini di “colori”.</w:t>
            </w:r>
          </w:p>
        </w:tc>
      </w:tr>
      <w:tr w:rsidR="004D1884" w14:paraId="1FC6ECD0" w14:textId="77777777" w:rsidTr="00A9548B">
        <w:tc>
          <w:tcPr>
            <w:tcW w:w="2017" w:type="dxa"/>
            <w:shd w:val="clear" w:color="auto" w:fill="auto"/>
          </w:tcPr>
          <w:p w14:paraId="5E30ABAA"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0C36869B" w14:textId="77777777" w:rsidR="004D1884" w:rsidRPr="003D3DA3" w:rsidRDefault="004D1884" w:rsidP="004D1884">
            <w:pPr>
              <w:numPr>
                <w:ilvl w:val="0"/>
                <w:numId w:val="10"/>
              </w:numPr>
              <w:overflowPunct/>
              <w:autoSpaceDE/>
              <w:autoSpaceDN/>
              <w:adjustRightInd/>
              <w:jc w:val="both"/>
              <w:textAlignment w:val="auto"/>
            </w:pPr>
            <w:r w:rsidRPr="003D3DA3">
              <w:t>Saper risolvere semplici problemi sulla riflessione su superfici piane;</w:t>
            </w:r>
          </w:p>
          <w:p w14:paraId="22D6A6BA" w14:textId="77777777" w:rsidR="004D1884" w:rsidRPr="003D3DA3" w:rsidRDefault="004D1884" w:rsidP="004D1884">
            <w:pPr>
              <w:numPr>
                <w:ilvl w:val="0"/>
                <w:numId w:val="10"/>
              </w:numPr>
              <w:overflowPunct/>
              <w:autoSpaceDE/>
              <w:autoSpaceDN/>
              <w:adjustRightInd/>
              <w:jc w:val="both"/>
              <w:textAlignment w:val="auto"/>
            </w:pPr>
            <w:r w:rsidRPr="003D3DA3">
              <w:t>Saper risolvere semplici problemi sulla rifrazione nel passaggio tra due mezzi trasparenti costituiti da superfici piane o prismi.</w:t>
            </w:r>
          </w:p>
        </w:tc>
      </w:tr>
      <w:tr w:rsidR="004D1884" w14:paraId="3E9E256D" w14:textId="77777777" w:rsidTr="00A9548B">
        <w:tc>
          <w:tcPr>
            <w:tcW w:w="2017" w:type="dxa"/>
            <w:shd w:val="clear" w:color="auto" w:fill="auto"/>
          </w:tcPr>
          <w:p w14:paraId="2D77A6BA"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62440C21" w14:textId="77777777" w:rsidR="004D1884" w:rsidRPr="003D3DA3" w:rsidRDefault="004D1884" w:rsidP="004D1884">
            <w:pPr>
              <w:numPr>
                <w:ilvl w:val="0"/>
                <w:numId w:val="10"/>
              </w:numPr>
              <w:overflowPunct/>
              <w:autoSpaceDE/>
              <w:autoSpaceDN/>
              <w:adjustRightInd/>
              <w:jc w:val="both"/>
              <w:textAlignment w:val="auto"/>
            </w:pPr>
            <w:r w:rsidRPr="003D3DA3">
              <w:t>Saper interpretare i fenomeni di riflessione e riflessione all’interno del modello del raggio di luce;</w:t>
            </w:r>
          </w:p>
          <w:p w14:paraId="679230AB" w14:textId="77777777" w:rsidR="004D1884" w:rsidRPr="003D3DA3" w:rsidRDefault="004D1884" w:rsidP="004D1884">
            <w:pPr>
              <w:numPr>
                <w:ilvl w:val="0"/>
                <w:numId w:val="10"/>
              </w:numPr>
              <w:overflowPunct/>
              <w:autoSpaceDE/>
              <w:autoSpaceDN/>
              <w:adjustRightInd/>
              <w:jc w:val="both"/>
              <w:textAlignment w:val="auto"/>
            </w:pPr>
            <w:r w:rsidRPr="003D3DA3">
              <w:t>Riconoscere i limiti di tale modello ed il problema della natura della luce;</w:t>
            </w:r>
          </w:p>
          <w:p w14:paraId="6E61F26D" w14:textId="77777777" w:rsidR="004D1884" w:rsidRPr="003D3DA3" w:rsidRDefault="004D1884" w:rsidP="004D1884">
            <w:pPr>
              <w:numPr>
                <w:ilvl w:val="0"/>
                <w:numId w:val="10"/>
              </w:numPr>
              <w:overflowPunct/>
              <w:autoSpaceDE/>
              <w:autoSpaceDN/>
              <w:adjustRightInd/>
              <w:jc w:val="both"/>
              <w:textAlignment w:val="auto"/>
            </w:pPr>
            <w:r w:rsidRPr="003D3DA3">
              <w:t>Saper giustificare tramite le leggi studiate alcuni fenomeni luminosi ed effetti ottici particolari (arcobaleni, miraggi, fate morgane, …).</w:t>
            </w:r>
          </w:p>
        </w:tc>
      </w:tr>
      <w:tr w:rsidR="004D1884" w:rsidRPr="003D3DA3" w14:paraId="4F534430" w14:textId="77777777" w:rsidTr="00A9548B">
        <w:tc>
          <w:tcPr>
            <w:tcW w:w="9854" w:type="dxa"/>
            <w:gridSpan w:val="2"/>
            <w:shd w:val="clear" w:color="auto" w:fill="auto"/>
          </w:tcPr>
          <w:p w14:paraId="540E9ABE" w14:textId="77777777" w:rsidR="004D1884" w:rsidRPr="003D3DA3" w:rsidRDefault="004D1884" w:rsidP="00C4174E">
            <w:pPr>
              <w:numPr>
                <w:ilvl w:val="0"/>
                <w:numId w:val="20"/>
              </w:numPr>
              <w:overflowPunct/>
              <w:autoSpaceDE/>
              <w:autoSpaceDN/>
              <w:adjustRightInd/>
              <w:jc w:val="center"/>
              <w:textAlignment w:val="auto"/>
              <w:rPr>
                <w:b/>
                <w:smallCaps/>
                <w:color w:val="FF0000"/>
                <w:sz w:val="28"/>
                <w:szCs w:val="28"/>
              </w:rPr>
            </w:pPr>
            <w:r w:rsidRPr="003D3DA3">
              <w:rPr>
                <w:b/>
                <w:smallCaps/>
                <w:color w:val="FF0000"/>
                <w:sz w:val="28"/>
                <w:szCs w:val="28"/>
              </w:rPr>
              <w:t>Specchi e lenti</w:t>
            </w:r>
          </w:p>
        </w:tc>
      </w:tr>
      <w:tr w:rsidR="004D1884" w14:paraId="7570AB0B" w14:textId="77777777" w:rsidTr="00A9548B">
        <w:tc>
          <w:tcPr>
            <w:tcW w:w="2017" w:type="dxa"/>
            <w:shd w:val="clear" w:color="auto" w:fill="auto"/>
          </w:tcPr>
          <w:p w14:paraId="486BC51F"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69760E60" w14:textId="77777777" w:rsidR="004D1884" w:rsidRPr="003D3DA3" w:rsidRDefault="004D1884" w:rsidP="004D1884">
            <w:pPr>
              <w:numPr>
                <w:ilvl w:val="0"/>
                <w:numId w:val="10"/>
              </w:numPr>
              <w:overflowPunct/>
              <w:autoSpaceDE/>
              <w:autoSpaceDN/>
              <w:adjustRightInd/>
              <w:jc w:val="both"/>
              <w:textAlignment w:val="auto"/>
            </w:pPr>
            <w:r w:rsidRPr="003D3DA3">
              <w:t>L’occhio e la percezione delle immagini (reali e virtuali);</w:t>
            </w:r>
          </w:p>
          <w:p w14:paraId="71126A17" w14:textId="77777777" w:rsidR="004D1884" w:rsidRPr="003D3DA3" w:rsidRDefault="004D1884" w:rsidP="004D1884">
            <w:pPr>
              <w:numPr>
                <w:ilvl w:val="0"/>
                <w:numId w:val="10"/>
              </w:numPr>
              <w:overflowPunct/>
              <w:autoSpaceDE/>
              <w:autoSpaceDN/>
              <w:adjustRightInd/>
              <w:jc w:val="both"/>
              <w:textAlignment w:val="auto"/>
            </w:pPr>
            <w:r w:rsidRPr="003D3DA3">
              <w:t>Gli specchi sferici convergenti e la formazione delle immagini;</w:t>
            </w:r>
          </w:p>
          <w:p w14:paraId="6A7CDFCD" w14:textId="77777777" w:rsidR="004D1884" w:rsidRPr="003D3DA3" w:rsidRDefault="004D1884" w:rsidP="004D1884">
            <w:pPr>
              <w:numPr>
                <w:ilvl w:val="0"/>
                <w:numId w:val="10"/>
              </w:numPr>
              <w:overflowPunct/>
              <w:autoSpaceDE/>
              <w:autoSpaceDN/>
              <w:adjustRightInd/>
              <w:jc w:val="both"/>
              <w:textAlignment w:val="auto"/>
            </w:pPr>
            <w:r w:rsidRPr="003D3DA3">
              <w:t>La legge dei punti coniugati ed il calcolo dell’ingrandimento;</w:t>
            </w:r>
          </w:p>
          <w:p w14:paraId="53A2A798" w14:textId="77777777" w:rsidR="004D1884" w:rsidRPr="003D3DA3" w:rsidRDefault="004D1884" w:rsidP="004D1884">
            <w:pPr>
              <w:numPr>
                <w:ilvl w:val="0"/>
                <w:numId w:val="10"/>
              </w:numPr>
              <w:overflowPunct/>
              <w:autoSpaceDE/>
              <w:autoSpaceDN/>
              <w:adjustRightInd/>
              <w:jc w:val="both"/>
              <w:textAlignment w:val="auto"/>
            </w:pPr>
            <w:r w:rsidRPr="003D3DA3">
              <w:t>Gli specchi sferici convessi ed il loro comportamento;</w:t>
            </w:r>
          </w:p>
          <w:p w14:paraId="2204502E" w14:textId="77777777" w:rsidR="004D1884" w:rsidRPr="003D3DA3" w:rsidRDefault="004D1884" w:rsidP="004D1884">
            <w:pPr>
              <w:numPr>
                <w:ilvl w:val="0"/>
                <w:numId w:val="10"/>
              </w:numPr>
              <w:overflowPunct/>
              <w:autoSpaceDE/>
              <w:autoSpaceDN/>
              <w:adjustRightInd/>
              <w:jc w:val="both"/>
              <w:textAlignment w:val="auto"/>
            </w:pPr>
            <w:r w:rsidRPr="003D3DA3">
              <w:t>Le lenti e le loro proprietà;</w:t>
            </w:r>
          </w:p>
          <w:p w14:paraId="1A84C603" w14:textId="77777777" w:rsidR="004D1884" w:rsidRPr="003D3DA3" w:rsidRDefault="004D1884" w:rsidP="004D1884">
            <w:pPr>
              <w:numPr>
                <w:ilvl w:val="0"/>
                <w:numId w:val="10"/>
              </w:numPr>
              <w:overflowPunct/>
              <w:autoSpaceDE/>
              <w:autoSpaceDN/>
              <w:adjustRightInd/>
              <w:jc w:val="both"/>
              <w:textAlignment w:val="auto"/>
            </w:pPr>
            <w:r w:rsidRPr="003D3DA3">
              <w:t>Le lenti sottili e la formazione delle immagini;</w:t>
            </w:r>
          </w:p>
          <w:p w14:paraId="72AD17A3" w14:textId="77777777" w:rsidR="004D1884" w:rsidRPr="003D3DA3" w:rsidRDefault="004D1884" w:rsidP="004D1884">
            <w:pPr>
              <w:numPr>
                <w:ilvl w:val="0"/>
                <w:numId w:val="10"/>
              </w:numPr>
              <w:overflowPunct/>
              <w:autoSpaceDE/>
              <w:autoSpaceDN/>
              <w:adjustRightInd/>
              <w:jc w:val="both"/>
              <w:textAlignment w:val="auto"/>
            </w:pPr>
            <w:r w:rsidRPr="003D3DA3">
              <w:t>Legge dei punti coniugati e calcolo dell’ingrandimento per una lente sottile.</w:t>
            </w:r>
          </w:p>
        </w:tc>
      </w:tr>
      <w:tr w:rsidR="004D1884" w14:paraId="7836CC5E" w14:textId="77777777" w:rsidTr="00A9548B">
        <w:tc>
          <w:tcPr>
            <w:tcW w:w="2017" w:type="dxa"/>
            <w:shd w:val="clear" w:color="auto" w:fill="auto"/>
          </w:tcPr>
          <w:p w14:paraId="7E5EB54F"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125EA2B2" w14:textId="77777777" w:rsidR="004D1884" w:rsidRPr="003D3DA3" w:rsidRDefault="004D1884" w:rsidP="004D1884">
            <w:pPr>
              <w:numPr>
                <w:ilvl w:val="0"/>
                <w:numId w:val="10"/>
              </w:numPr>
              <w:overflowPunct/>
              <w:autoSpaceDE/>
              <w:autoSpaceDN/>
              <w:adjustRightInd/>
              <w:jc w:val="both"/>
              <w:textAlignment w:val="auto"/>
            </w:pPr>
            <w:r w:rsidRPr="003D3DA3">
              <w:t>Saper costruire graficamente un’immagine reale o virtuale lavorando con tutti i tipi di specchi e lenti studiati, utilizzando i principi dell’ottica geometrica;</w:t>
            </w:r>
          </w:p>
          <w:p w14:paraId="5394380A" w14:textId="77777777" w:rsidR="004D1884" w:rsidRPr="003D3DA3" w:rsidRDefault="004D1884" w:rsidP="004D1884">
            <w:pPr>
              <w:numPr>
                <w:ilvl w:val="0"/>
                <w:numId w:val="10"/>
              </w:numPr>
              <w:overflowPunct/>
              <w:autoSpaceDE/>
              <w:autoSpaceDN/>
              <w:adjustRightInd/>
              <w:jc w:val="both"/>
              <w:textAlignment w:val="auto"/>
            </w:pPr>
            <w:r w:rsidRPr="003D3DA3">
              <w:t>Saper risolvere semplici problemi su specchi e lenti mediante le relazioni tra i punti coniugati e le leggi dell’ingrandimento.</w:t>
            </w:r>
          </w:p>
        </w:tc>
      </w:tr>
      <w:tr w:rsidR="004D1884" w14:paraId="43D750D8" w14:textId="77777777" w:rsidTr="00A9548B">
        <w:tc>
          <w:tcPr>
            <w:tcW w:w="2017" w:type="dxa"/>
            <w:shd w:val="clear" w:color="auto" w:fill="auto"/>
          </w:tcPr>
          <w:p w14:paraId="694B3233"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04D1B8B4" w14:textId="77777777" w:rsidR="004D1884" w:rsidRPr="003D3DA3" w:rsidRDefault="004D1884" w:rsidP="004D1884">
            <w:pPr>
              <w:numPr>
                <w:ilvl w:val="0"/>
                <w:numId w:val="10"/>
              </w:numPr>
              <w:overflowPunct/>
              <w:autoSpaceDE/>
              <w:autoSpaceDN/>
              <w:adjustRightInd/>
              <w:jc w:val="both"/>
              <w:textAlignment w:val="auto"/>
            </w:pPr>
            <w:r w:rsidRPr="003D3DA3">
              <w:t>Comprendere la differenza tra immagine reale e virtuale;</w:t>
            </w:r>
          </w:p>
          <w:p w14:paraId="7CA793A0" w14:textId="77777777" w:rsidR="004D1884" w:rsidRPr="003D3DA3" w:rsidRDefault="004D1884" w:rsidP="004D1884">
            <w:pPr>
              <w:numPr>
                <w:ilvl w:val="0"/>
                <w:numId w:val="10"/>
              </w:numPr>
              <w:overflowPunct/>
              <w:autoSpaceDE/>
              <w:autoSpaceDN/>
              <w:adjustRightInd/>
              <w:jc w:val="both"/>
              <w:textAlignment w:val="auto"/>
            </w:pPr>
            <w:r w:rsidRPr="003D3DA3">
              <w:t>Comprendere il funzionamento dei principali strumenti ottici (occhiali di varia tipologia, lenti di ingrandimento, microscopi, cannocchiali e telescopi).</w:t>
            </w:r>
          </w:p>
        </w:tc>
      </w:tr>
      <w:tr w:rsidR="004D1884" w:rsidRPr="003D3DA3" w14:paraId="19F6DBC1" w14:textId="77777777" w:rsidTr="00A9548B">
        <w:tc>
          <w:tcPr>
            <w:tcW w:w="9854" w:type="dxa"/>
            <w:gridSpan w:val="2"/>
            <w:shd w:val="clear" w:color="auto" w:fill="auto"/>
          </w:tcPr>
          <w:p w14:paraId="364541B7" w14:textId="77777777" w:rsidR="004D1884" w:rsidRPr="00C4174E" w:rsidRDefault="004D1884" w:rsidP="00C4174E">
            <w:pPr>
              <w:numPr>
                <w:ilvl w:val="0"/>
                <w:numId w:val="20"/>
              </w:numPr>
              <w:overflowPunct/>
              <w:autoSpaceDE/>
              <w:autoSpaceDN/>
              <w:adjustRightInd/>
              <w:jc w:val="center"/>
              <w:textAlignment w:val="auto"/>
              <w:rPr>
                <w:b/>
                <w:smallCaps/>
                <w:color w:val="FF0000"/>
                <w:sz w:val="28"/>
                <w:szCs w:val="28"/>
              </w:rPr>
            </w:pPr>
            <w:r w:rsidRPr="00C4174E">
              <w:rPr>
                <w:b/>
                <w:smallCaps/>
                <w:color w:val="FF0000"/>
                <w:sz w:val="28"/>
                <w:szCs w:val="28"/>
              </w:rPr>
              <w:t>Dilatazione e Calorimetria</w:t>
            </w:r>
          </w:p>
        </w:tc>
      </w:tr>
      <w:tr w:rsidR="004D1884" w14:paraId="5927E7E6" w14:textId="77777777" w:rsidTr="00A9548B">
        <w:tc>
          <w:tcPr>
            <w:tcW w:w="2017" w:type="dxa"/>
            <w:shd w:val="clear" w:color="auto" w:fill="auto"/>
          </w:tcPr>
          <w:p w14:paraId="2E593F86"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30E6CB4D" w14:textId="77777777" w:rsidR="004D1884" w:rsidRPr="003D3DA3" w:rsidRDefault="004D1884" w:rsidP="004D1884">
            <w:pPr>
              <w:numPr>
                <w:ilvl w:val="0"/>
                <w:numId w:val="10"/>
              </w:numPr>
              <w:overflowPunct/>
              <w:autoSpaceDE/>
              <w:autoSpaceDN/>
              <w:adjustRightInd/>
              <w:jc w:val="both"/>
              <w:textAlignment w:val="auto"/>
            </w:pPr>
            <w:r w:rsidRPr="003D3DA3">
              <w:t xml:space="preserve">Il concetto di equilibrio termico (principio zero della termodinamica) e la definizione di temperatura; </w:t>
            </w:r>
          </w:p>
          <w:p w14:paraId="211217B9" w14:textId="77777777" w:rsidR="004D1884" w:rsidRPr="003D3DA3" w:rsidRDefault="004D1884" w:rsidP="004D1884">
            <w:pPr>
              <w:numPr>
                <w:ilvl w:val="0"/>
                <w:numId w:val="10"/>
              </w:numPr>
              <w:overflowPunct/>
              <w:autoSpaceDE/>
              <w:autoSpaceDN/>
              <w:adjustRightInd/>
              <w:jc w:val="both"/>
              <w:textAlignment w:val="auto"/>
            </w:pPr>
            <w:r w:rsidRPr="003D3DA3">
              <w:t>Le diverse scale termometriche;</w:t>
            </w:r>
          </w:p>
          <w:p w14:paraId="4E24EA60" w14:textId="77777777" w:rsidR="004D1884" w:rsidRPr="003D3DA3" w:rsidRDefault="004D1884" w:rsidP="004D1884">
            <w:pPr>
              <w:numPr>
                <w:ilvl w:val="0"/>
                <w:numId w:val="10"/>
              </w:numPr>
              <w:overflowPunct/>
              <w:autoSpaceDE/>
              <w:autoSpaceDN/>
              <w:adjustRightInd/>
              <w:jc w:val="both"/>
              <w:textAlignment w:val="auto"/>
            </w:pPr>
            <w:r w:rsidRPr="003D3DA3">
              <w:t>La dilatazione lineare nei solidi e la dilatazione volumica di solidi e liquidi;</w:t>
            </w:r>
          </w:p>
          <w:p w14:paraId="79403A5D" w14:textId="77777777" w:rsidR="004D1884" w:rsidRPr="003D3DA3" w:rsidRDefault="004D1884" w:rsidP="004D1884">
            <w:pPr>
              <w:numPr>
                <w:ilvl w:val="0"/>
                <w:numId w:val="10"/>
              </w:numPr>
              <w:overflowPunct/>
              <w:autoSpaceDE/>
              <w:autoSpaceDN/>
              <w:adjustRightInd/>
              <w:jc w:val="both"/>
              <w:textAlignment w:val="auto"/>
            </w:pPr>
            <w:r w:rsidRPr="003D3DA3">
              <w:t>Il concetto di calore e la definizione di caloria;</w:t>
            </w:r>
          </w:p>
          <w:p w14:paraId="300C0BA8" w14:textId="77777777" w:rsidR="004D1884" w:rsidRPr="003D3DA3" w:rsidRDefault="004D1884" w:rsidP="004D1884">
            <w:pPr>
              <w:numPr>
                <w:ilvl w:val="0"/>
                <w:numId w:val="10"/>
              </w:numPr>
              <w:overflowPunct/>
              <w:autoSpaceDE/>
              <w:autoSpaceDN/>
              <w:adjustRightInd/>
              <w:jc w:val="both"/>
              <w:textAlignment w:val="auto"/>
            </w:pPr>
            <w:r w:rsidRPr="003D3DA3">
              <w:lastRenderedPageBreak/>
              <w:t>Equazione della calorimetria.</w:t>
            </w:r>
          </w:p>
        </w:tc>
      </w:tr>
      <w:tr w:rsidR="004D1884" w14:paraId="36C907C5" w14:textId="77777777" w:rsidTr="00A9548B">
        <w:tc>
          <w:tcPr>
            <w:tcW w:w="2017" w:type="dxa"/>
            <w:shd w:val="clear" w:color="auto" w:fill="auto"/>
          </w:tcPr>
          <w:p w14:paraId="6AF84169" w14:textId="77777777" w:rsidR="004D1884" w:rsidRPr="003D3DA3" w:rsidRDefault="004D1884" w:rsidP="00A9548B">
            <w:pPr>
              <w:jc w:val="both"/>
              <w:rPr>
                <w:rFonts w:ascii="Pristina" w:hAnsi="Pristina"/>
                <w:sz w:val="32"/>
                <w:szCs w:val="32"/>
              </w:rPr>
            </w:pPr>
            <w:r w:rsidRPr="003D3DA3">
              <w:rPr>
                <w:rFonts w:ascii="Pristina" w:hAnsi="Pristina"/>
                <w:sz w:val="32"/>
                <w:szCs w:val="32"/>
              </w:rPr>
              <w:lastRenderedPageBreak/>
              <w:t>Abilità:</w:t>
            </w:r>
          </w:p>
        </w:tc>
        <w:tc>
          <w:tcPr>
            <w:tcW w:w="7837" w:type="dxa"/>
            <w:shd w:val="clear" w:color="auto" w:fill="auto"/>
          </w:tcPr>
          <w:p w14:paraId="50F257B3" w14:textId="77777777" w:rsidR="004D1884" w:rsidRPr="003D3DA3" w:rsidRDefault="004D1884" w:rsidP="004D1884">
            <w:pPr>
              <w:numPr>
                <w:ilvl w:val="0"/>
                <w:numId w:val="10"/>
              </w:numPr>
              <w:overflowPunct/>
              <w:autoSpaceDE/>
              <w:autoSpaceDN/>
              <w:adjustRightInd/>
              <w:jc w:val="both"/>
              <w:textAlignment w:val="auto"/>
            </w:pPr>
            <w:r w:rsidRPr="003D3DA3">
              <w:t>Saper utilizzare le equivalenze per passare da una scala termometrica ad un’altra, e per convertire le calorie in joule;</w:t>
            </w:r>
          </w:p>
          <w:p w14:paraId="7C1B3FEC" w14:textId="77777777" w:rsidR="004D1884" w:rsidRPr="003D3DA3" w:rsidRDefault="004D1884" w:rsidP="004D1884">
            <w:pPr>
              <w:numPr>
                <w:ilvl w:val="0"/>
                <w:numId w:val="10"/>
              </w:numPr>
              <w:overflowPunct/>
              <w:autoSpaceDE/>
              <w:autoSpaceDN/>
              <w:adjustRightInd/>
              <w:jc w:val="both"/>
              <w:textAlignment w:val="auto"/>
            </w:pPr>
            <w:r w:rsidRPr="003D3DA3">
              <w:t>Conoscere le leggi della dilatazione e saperle applicare per fare calcoli o previsioni;</w:t>
            </w:r>
          </w:p>
          <w:p w14:paraId="3C702F08" w14:textId="77777777" w:rsidR="004D1884" w:rsidRPr="003D3DA3" w:rsidRDefault="004D1884" w:rsidP="004D1884">
            <w:pPr>
              <w:numPr>
                <w:ilvl w:val="0"/>
                <w:numId w:val="10"/>
              </w:numPr>
              <w:overflowPunct/>
              <w:autoSpaceDE/>
              <w:autoSpaceDN/>
              <w:adjustRightInd/>
              <w:jc w:val="both"/>
              <w:textAlignment w:val="auto"/>
            </w:pPr>
            <w:r w:rsidRPr="003D3DA3">
              <w:t>Saper utilizzare l’equazione della calorimetria per risolvere problemi di bilancio energetico di un sistema isolato (calorimetro).</w:t>
            </w:r>
          </w:p>
        </w:tc>
      </w:tr>
      <w:tr w:rsidR="004D1884" w14:paraId="3C9FDC8E" w14:textId="77777777" w:rsidTr="00A9548B">
        <w:tc>
          <w:tcPr>
            <w:tcW w:w="2017" w:type="dxa"/>
            <w:shd w:val="clear" w:color="auto" w:fill="auto"/>
          </w:tcPr>
          <w:p w14:paraId="593BDD71"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68AB1FD3" w14:textId="77777777" w:rsidR="004D1884" w:rsidRPr="003D3DA3" w:rsidRDefault="004D1884" w:rsidP="004D1884">
            <w:pPr>
              <w:numPr>
                <w:ilvl w:val="0"/>
                <w:numId w:val="10"/>
              </w:numPr>
              <w:overflowPunct/>
              <w:autoSpaceDE/>
              <w:autoSpaceDN/>
              <w:adjustRightInd/>
              <w:jc w:val="both"/>
              <w:textAlignment w:val="auto"/>
            </w:pPr>
            <w:r w:rsidRPr="003D3DA3">
              <w:t>Utilizzare consapevolmente i concetti di calore e temperatura per analizzare i fenomeni di dilatazione termica dei solidi e applicare il principio dell’equilibrio termico tra corpi;</w:t>
            </w:r>
          </w:p>
          <w:p w14:paraId="07F0D173" w14:textId="77777777" w:rsidR="004D1884" w:rsidRPr="003D3DA3" w:rsidRDefault="004D1884" w:rsidP="004D1884">
            <w:pPr>
              <w:numPr>
                <w:ilvl w:val="0"/>
                <w:numId w:val="10"/>
              </w:numPr>
              <w:overflowPunct/>
              <w:autoSpaceDE/>
              <w:autoSpaceDN/>
              <w:adjustRightInd/>
              <w:jc w:val="both"/>
              <w:textAlignment w:val="auto"/>
            </w:pPr>
            <w:r w:rsidRPr="003D3DA3">
              <w:t>Comprendere il concetto di calore specifico, anche in relazione al calore specifico dell’acqua e nell’importanza che esso riveste per il clima.</w:t>
            </w:r>
          </w:p>
        </w:tc>
      </w:tr>
      <w:tr w:rsidR="004D1884" w:rsidRPr="003D3DA3" w14:paraId="478D2079" w14:textId="77777777" w:rsidTr="00A9548B">
        <w:tc>
          <w:tcPr>
            <w:tcW w:w="9854" w:type="dxa"/>
            <w:gridSpan w:val="2"/>
            <w:shd w:val="clear" w:color="auto" w:fill="auto"/>
          </w:tcPr>
          <w:p w14:paraId="5BDCFAC4" w14:textId="77777777" w:rsidR="004D1884" w:rsidRPr="003D3DA3" w:rsidRDefault="004D1884" w:rsidP="00C4174E">
            <w:pPr>
              <w:numPr>
                <w:ilvl w:val="0"/>
                <w:numId w:val="20"/>
              </w:numPr>
              <w:overflowPunct/>
              <w:autoSpaceDE/>
              <w:autoSpaceDN/>
              <w:adjustRightInd/>
              <w:jc w:val="center"/>
              <w:textAlignment w:val="auto"/>
              <w:rPr>
                <w:b/>
                <w:smallCaps/>
                <w:color w:val="FF0000"/>
                <w:sz w:val="28"/>
                <w:szCs w:val="28"/>
              </w:rPr>
            </w:pPr>
            <w:r w:rsidRPr="003D3DA3">
              <w:rPr>
                <w:b/>
                <w:smallCaps/>
                <w:color w:val="FF0000"/>
                <w:sz w:val="28"/>
                <w:szCs w:val="28"/>
              </w:rPr>
              <w:t>Passaggi di stato</w:t>
            </w:r>
          </w:p>
        </w:tc>
      </w:tr>
      <w:tr w:rsidR="004D1884" w14:paraId="207C5B37" w14:textId="77777777" w:rsidTr="00A9548B">
        <w:tc>
          <w:tcPr>
            <w:tcW w:w="2017" w:type="dxa"/>
            <w:shd w:val="clear" w:color="auto" w:fill="auto"/>
          </w:tcPr>
          <w:p w14:paraId="0C2391AF"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4B98A43D" w14:textId="77777777" w:rsidR="004D1884" w:rsidRPr="003D3DA3" w:rsidRDefault="004D1884" w:rsidP="004D1884">
            <w:pPr>
              <w:numPr>
                <w:ilvl w:val="0"/>
                <w:numId w:val="10"/>
              </w:numPr>
              <w:overflowPunct/>
              <w:autoSpaceDE/>
              <w:autoSpaceDN/>
              <w:adjustRightInd/>
              <w:jc w:val="both"/>
              <w:textAlignment w:val="auto"/>
            </w:pPr>
            <w:r w:rsidRPr="003D3DA3">
              <w:t>Conoscere gli stati della materia e le loro caratteristiche;</w:t>
            </w:r>
          </w:p>
          <w:p w14:paraId="39E1A4CF" w14:textId="77777777" w:rsidR="004D1884" w:rsidRPr="003D3DA3" w:rsidRDefault="004D1884" w:rsidP="004D1884">
            <w:pPr>
              <w:numPr>
                <w:ilvl w:val="0"/>
                <w:numId w:val="10"/>
              </w:numPr>
              <w:overflowPunct/>
              <w:autoSpaceDE/>
              <w:autoSpaceDN/>
              <w:adjustRightInd/>
              <w:jc w:val="both"/>
              <w:textAlignment w:val="auto"/>
            </w:pPr>
            <w:r w:rsidRPr="003D3DA3">
              <w:t>Conoscere le equazioni dei passaggi di stato in funzione del calore latente.</w:t>
            </w:r>
          </w:p>
        </w:tc>
      </w:tr>
      <w:tr w:rsidR="004D1884" w14:paraId="52ABB885" w14:textId="77777777" w:rsidTr="00A9548B">
        <w:tc>
          <w:tcPr>
            <w:tcW w:w="2017" w:type="dxa"/>
            <w:shd w:val="clear" w:color="auto" w:fill="auto"/>
          </w:tcPr>
          <w:p w14:paraId="5DC4016E"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4377B87F" w14:textId="77777777" w:rsidR="004D1884" w:rsidRPr="003D3DA3" w:rsidRDefault="004D1884" w:rsidP="004D1884">
            <w:pPr>
              <w:numPr>
                <w:ilvl w:val="0"/>
                <w:numId w:val="10"/>
              </w:numPr>
              <w:overflowPunct/>
              <w:autoSpaceDE/>
              <w:autoSpaceDN/>
              <w:adjustRightInd/>
              <w:jc w:val="both"/>
              <w:textAlignment w:val="auto"/>
            </w:pPr>
            <w:r w:rsidRPr="003D3DA3">
              <w:t>Saper lavorare con grafici temperatura – tempo per studiare il comportamento di una sostanza che scambia calore con l’ambiente;</w:t>
            </w:r>
          </w:p>
          <w:p w14:paraId="62EDAA50" w14:textId="77777777" w:rsidR="004D1884" w:rsidRPr="003D3DA3" w:rsidRDefault="004D1884" w:rsidP="004D1884">
            <w:pPr>
              <w:numPr>
                <w:ilvl w:val="0"/>
                <w:numId w:val="10"/>
              </w:numPr>
              <w:overflowPunct/>
              <w:autoSpaceDE/>
              <w:autoSpaceDN/>
              <w:adjustRightInd/>
              <w:jc w:val="both"/>
              <w:textAlignment w:val="auto"/>
            </w:pPr>
            <w:r w:rsidRPr="003D3DA3">
              <w:t>Saper risolvere semplici problemi di calorimetria in cui intervengano anche passaggi di stato.</w:t>
            </w:r>
          </w:p>
        </w:tc>
      </w:tr>
      <w:tr w:rsidR="004D1884" w14:paraId="4D2CE5AE" w14:textId="77777777" w:rsidTr="00A9548B">
        <w:tc>
          <w:tcPr>
            <w:tcW w:w="2017" w:type="dxa"/>
            <w:shd w:val="clear" w:color="auto" w:fill="auto"/>
          </w:tcPr>
          <w:p w14:paraId="20D2B104"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4DDDB31B" w14:textId="77777777" w:rsidR="004D1884" w:rsidRPr="003D3DA3" w:rsidRDefault="004D1884" w:rsidP="004D1884">
            <w:pPr>
              <w:numPr>
                <w:ilvl w:val="0"/>
                <w:numId w:val="10"/>
              </w:numPr>
              <w:overflowPunct/>
              <w:autoSpaceDE/>
              <w:autoSpaceDN/>
              <w:adjustRightInd/>
              <w:jc w:val="both"/>
              <w:textAlignment w:val="auto"/>
            </w:pPr>
            <w:r w:rsidRPr="003D3DA3">
              <w:t>Comprendere il legame tra aspetto macroscopico e microscopico della materia e saper spiegare in termini microscopici le trasformazioni che essa subisce scambiando calore con l’ambiente.</w:t>
            </w:r>
          </w:p>
        </w:tc>
      </w:tr>
      <w:tr w:rsidR="004D1884" w:rsidRPr="003D3DA3" w14:paraId="448A0EE8" w14:textId="77777777" w:rsidTr="00A9548B">
        <w:tc>
          <w:tcPr>
            <w:tcW w:w="9854" w:type="dxa"/>
            <w:gridSpan w:val="2"/>
            <w:shd w:val="clear" w:color="auto" w:fill="auto"/>
          </w:tcPr>
          <w:p w14:paraId="57167161" w14:textId="77777777" w:rsidR="00CA1CC0" w:rsidRDefault="00CA1CC0" w:rsidP="00E20527">
            <w:pPr>
              <w:overflowPunct/>
              <w:autoSpaceDE/>
              <w:autoSpaceDN/>
              <w:adjustRightInd/>
              <w:textAlignment w:val="auto"/>
              <w:rPr>
                <w:b/>
                <w:smallCaps/>
                <w:color w:val="FF0000"/>
                <w:sz w:val="28"/>
                <w:szCs w:val="28"/>
              </w:rPr>
            </w:pPr>
          </w:p>
          <w:p w14:paraId="130867FD" w14:textId="77777777" w:rsidR="004D1884" w:rsidRPr="003D3DA3" w:rsidRDefault="00CA1CC0" w:rsidP="00C4174E">
            <w:pPr>
              <w:numPr>
                <w:ilvl w:val="0"/>
                <w:numId w:val="20"/>
              </w:numPr>
              <w:overflowPunct/>
              <w:autoSpaceDE/>
              <w:autoSpaceDN/>
              <w:adjustRightInd/>
              <w:jc w:val="center"/>
              <w:textAlignment w:val="auto"/>
              <w:rPr>
                <w:b/>
                <w:smallCaps/>
                <w:color w:val="FF0000"/>
                <w:sz w:val="28"/>
                <w:szCs w:val="28"/>
              </w:rPr>
            </w:pPr>
            <w:r>
              <w:rPr>
                <w:b/>
                <w:smallCaps/>
                <w:color w:val="FF0000"/>
                <w:sz w:val="28"/>
                <w:szCs w:val="28"/>
              </w:rPr>
              <w:t xml:space="preserve"> </w:t>
            </w:r>
            <w:r w:rsidR="004D1884" w:rsidRPr="003D3DA3">
              <w:rPr>
                <w:b/>
                <w:smallCaps/>
                <w:color w:val="FF0000"/>
                <w:sz w:val="28"/>
                <w:szCs w:val="28"/>
              </w:rPr>
              <w:t xml:space="preserve">Il moto e </w:t>
            </w:r>
            <w:smartTag w:uri="urn:schemas-microsoft-com:office:smarttags" w:element="PersonName">
              <w:smartTagPr>
                <w:attr w:name="ProductID" w:val="LA SUA DESCRIZIONE"/>
              </w:smartTagPr>
              <w:smartTag w:uri="urn:schemas-microsoft-com:office:smarttags" w:element="PersonName">
                <w:smartTagPr>
                  <w:attr w:name="ProductID" w:val="LA SUA"/>
                </w:smartTagPr>
                <w:r w:rsidR="004D1884" w:rsidRPr="003D3DA3">
                  <w:rPr>
                    <w:b/>
                    <w:smallCaps/>
                    <w:color w:val="FF0000"/>
                    <w:sz w:val="28"/>
                    <w:szCs w:val="28"/>
                  </w:rPr>
                  <w:t>la sua</w:t>
                </w:r>
              </w:smartTag>
              <w:r w:rsidR="004D1884" w:rsidRPr="003D3DA3">
                <w:rPr>
                  <w:b/>
                  <w:smallCaps/>
                  <w:color w:val="FF0000"/>
                  <w:sz w:val="28"/>
                  <w:szCs w:val="28"/>
                </w:rPr>
                <w:t xml:space="preserve"> descrizione</w:t>
              </w:r>
            </w:smartTag>
            <w:r w:rsidR="004D1884" w:rsidRPr="003D3DA3">
              <w:rPr>
                <w:b/>
                <w:smallCaps/>
                <w:color w:val="FF0000"/>
                <w:sz w:val="28"/>
                <w:szCs w:val="28"/>
              </w:rPr>
              <w:t xml:space="preserve"> cinematica</w:t>
            </w:r>
          </w:p>
        </w:tc>
      </w:tr>
      <w:tr w:rsidR="004D1884" w14:paraId="2FF4FF2D" w14:textId="77777777" w:rsidTr="00A9548B">
        <w:tc>
          <w:tcPr>
            <w:tcW w:w="2017" w:type="dxa"/>
            <w:shd w:val="clear" w:color="auto" w:fill="auto"/>
          </w:tcPr>
          <w:p w14:paraId="7F6AA462"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39313618" w14:textId="77777777" w:rsidR="004D1884" w:rsidRPr="003D3DA3" w:rsidRDefault="004D1884" w:rsidP="004D1884">
            <w:pPr>
              <w:numPr>
                <w:ilvl w:val="0"/>
                <w:numId w:val="10"/>
              </w:numPr>
              <w:overflowPunct/>
              <w:autoSpaceDE/>
              <w:autoSpaceDN/>
              <w:adjustRightInd/>
              <w:jc w:val="both"/>
              <w:textAlignment w:val="auto"/>
            </w:pPr>
            <w:r w:rsidRPr="003D3DA3">
              <w:t>Sistema di riferimento, traiettoria e legge oraria del moto; velocità media e istantanea; accelerazione media e istantanea.</w:t>
            </w:r>
          </w:p>
        </w:tc>
      </w:tr>
      <w:tr w:rsidR="004D1884" w14:paraId="2EEAAB19" w14:textId="77777777" w:rsidTr="00A9548B">
        <w:tc>
          <w:tcPr>
            <w:tcW w:w="2017" w:type="dxa"/>
            <w:shd w:val="clear" w:color="auto" w:fill="auto"/>
          </w:tcPr>
          <w:p w14:paraId="64EE2D9F"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20592985" w14:textId="77777777" w:rsidR="004D1884" w:rsidRPr="003D3DA3" w:rsidRDefault="004D1884" w:rsidP="004D1884">
            <w:pPr>
              <w:numPr>
                <w:ilvl w:val="0"/>
                <w:numId w:val="10"/>
              </w:numPr>
              <w:overflowPunct/>
              <w:autoSpaceDE/>
              <w:autoSpaceDN/>
              <w:adjustRightInd/>
              <w:jc w:val="both"/>
              <w:textAlignment w:val="auto"/>
            </w:pPr>
            <w:r w:rsidRPr="003D3DA3">
              <w:t>Saper calcolare i valori delle grandezze cinematiche partendo dalle informazioni su posizione e tempo;</w:t>
            </w:r>
          </w:p>
          <w:p w14:paraId="179A975B" w14:textId="77777777" w:rsidR="004D1884" w:rsidRPr="003D3DA3" w:rsidRDefault="004D1884" w:rsidP="004D1884">
            <w:pPr>
              <w:numPr>
                <w:ilvl w:val="0"/>
                <w:numId w:val="10"/>
              </w:numPr>
              <w:overflowPunct/>
              <w:autoSpaceDE/>
              <w:autoSpaceDN/>
              <w:adjustRightInd/>
              <w:jc w:val="both"/>
              <w:textAlignment w:val="auto"/>
            </w:pPr>
            <w:r w:rsidRPr="003D3DA3">
              <w:t>Saper effettuare passaggi tra unità di misura della velocità (in particolare m/s ↔ km/h);</w:t>
            </w:r>
          </w:p>
          <w:p w14:paraId="20AD2ED7" w14:textId="77777777" w:rsidR="004D1884" w:rsidRPr="003D3DA3" w:rsidRDefault="004D1884" w:rsidP="004D1884">
            <w:pPr>
              <w:numPr>
                <w:ilvl w:val="0"/>
                <w:numId w:val="10"/>
              </w:numPr>
              <w:overflowPunct/>
              <w:autoSpaceDE/>
              <w:autoSpaceDN/>
              <w:adjustRightInd/>
              <w:jc w:val="both"/>
              <w:textAlignment w:val="auto"/>
            </w:pPr>
            <w:r w:rsidRPr="003D3DA3">
              <w:t>Saper lavorare con grafici della legge oraria per rappresentare un moto o ottenere informazioni su di esso.</w:t>
            </w:r>
          </w:p>
        </w:tc>
      </w:tr>
      <w:tr w:rsidR="004D1884" w14:paraId="2E3E2911" w14:textId="77777777" w:rsidTr="00A9548B">
        <w:tc>
          <w:tcPr>
            <w:tcW w:w="2017" w:type="dxa"/>
            <w:shd w:val="clear" w:color="auto" w:fill="auto"/>
          </w:tcPr>
          <w:p w14:paraId="7BB2B25F"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1171F3FB" w14:textId="77777777" w:rsidR="004D1884" w:rsidRPr="003D3DA3" w:rsidRDefault="004D1884" w:rsidP="004D1884">
            <w:pPr>
              <w:numPr>
                <w:ilvl w:val="0"/>
                <w:numId w:val="10"/>
              </w:numPr>
              <w:overflowPunct/>
              <w:autoSpaceDE/>
              <w:autoSpaceDN/>
              <w:adjustRightInd/>
              <w:jc w:val="both"/>
              <w:textAlignment w:val="auto"/>
            </w:pPr>
            <w:r w:rsidRPr="003D3DA3">
              <w:t>Saper definire, calcolare e comprendere la natura di velocità e accelerazione;</w:t>
            </w:r>
          </w:p>
          <w:p w14:paraId="5BA99543" w14:textId="77777777" w:rsidR="004D1884" w:rsidRPr="003D3DA3" w:rsidRDefault="004D1884" w:rsidP="004D1884">
            <w:pPr>
              <w:numPr>
                <w:ilvl w:val="0"/>
                <w:numId w:val="10"/>
              </w:numPr>
              <w:overflowPunct/>
              <w:autoSpaceDE/>
              <w:autoSpaceDN/>
              <w:adjustRightInd/>
              <w:jc w:val="both"/>
              <w:textAlignment w:val="auto"/>
            </w:pPr>
            <w:r w:rsidRPr="003D3DA3">
              <w:t>Saper leggere e interpretare un grafico posizione – tempo;</w:t>
            </w:r>
          </w:p>
          <w:p w14:paraId="13D00435" w14:textId="77777777" w:rsidR="004D1884" w:rsidRPr="003D3DA3" w:rsidRDefault="004D1884" w:rsidP="004D1884">
            <w:pPr>
              <w:numPr>
                <w:ilvl w:val="0"/>
                <w:numId w:val="10"/>
              </w:numPr>
              <w:overflowPunct/>
              <w:autoSpaceDE/>
              <w:autoSpaceDN/>
              <w:adjustRightInd/>
              <w:jc w:val="both"/>
              <w:textAlignment w:val="auto"/>
            </w:pPr>
            <w:r w:rsidRPr="003D3DA3">
              <w:t>Formarsi un “senso della velocità”, cioè saper stimare approssimativamente la velocità di un corpo ordinario sia in km/h che in m/s.</w:t>
            </w:r>
          </w:p>
        </w:tc>
      </w:tr>
      <w:tr w:rsidR="004D1884" w:rsidRPr="003D3DA3" w14:paraId="7ED122F4" w14:textId="77777777" w:rsidTr="00A9548B">
        <w:tc>
          <w:tcPr>
            <w:tcW w:w="9854" w:type="dxa"/>
            <w:gridSpan w:val="2"/>
            <w:shd w:val="clear" w:color="auto" w:fill="auto"/>
          </w:tcPr>
          <w:p w14:paraId="21BA336A" w14:textId="77777777" w:rsidR="00C4174E" w:rsidRDefault="00C4174E" w:rsidP="00A9548B">
            <w:pPr>
              <w:overflowPunct/>
              <w:autoSpaceDE/>
              <w:autoSpaceDN/>
              <w:adjustRightInd/>
              <w:jc w:val="center"/>
              <w:textAlignment w:val="auto"/>
              <w:rPr>
                <w:b/>
                <w:smallCaps/>
                <w:color w:val="FF0000"/>
                <w:sz w:val="28"/>
                <w:szCs w:val="28"/>
              </w:rPr>
            </w:pPr>
          </w:p>
          <w:p w14:paraId="7F5332DC" w14:textId="77777777" w:rsidR="00C4174E" w:rsidRDefault="00C4174E" w:rsidP="00A9548B">
            <w:pPr>
              <w:overflowPunct/>
              <w:autoSpaceDE/>
              <w:autoSpaceDN/>
              <w:adjustRightInd/>
              <w:jc w:val="center"/>
              <w:textAlignment w:val="auto"/>
              <w:rPr>
                <w:b/>
                <w:smallCaps/>
                <w:color w:val="FF0000"/>
                <w:sz w:val="28"/>
                <w:szCs w:val="28"/>
              </w:rPr>
            </w:pPr>
          </w:p>
          <w:p w14:paraId="35D31B75" w14:textId="77777777" w:rsidR="004D1884" w:rsidRPr="003D3DA3" w:rsidRDefault="00C4174E" w:rsidP="00A9548B">
            <w:pPr>
              <w:overflowPunct/>
              <w:autoSpaceDE/>
              <w:autoSpaceDN/>
              <w:adjustRightInd/>
              <w:jc w:val="center"/>
              <w:textAlignment w:val="auto"/>
              <w:rPr>
                <w:b/>
                <w:smallCaps/>
                <w:color w:val="FF0000"/>
                <w:sz w:val="28"/>
                <w:szCs w:val="28"/>
              </w:rPr>
            </w:pPr>
            <w:r>
              <w:rPr>
                <w:b/>
                <w:smallCaps/>
                <w:color w:val="FF0000"/>
                <w:sz w:val="28"/>
                <w:szCs w:val="28"/>
              </w:rPr>
              <w:t>7</w:t>
            </w:r>
            <w:r w:rsidR="00A9548B">
              <w:rPr>
                <w:b/>
                <w:smallCaps/>
                <w:color w:val="FF0000"/>
                <w:sz w:val="28"/>
                <w:szCs w:val="28"/>
              </w:rPr>
              <w:t xml:space="preserve">. </w:t>
            </w:r>
            <w:r w:rsidR="004D1884" w:rsidRPr="003D3DA3">
              <w:rPr>
                <w:b/>
                <w:smallCaps/>
                <w:color w:val="FF0000"/>
                <w:sz w:val="28"/>
                <w:szCs w:val="28"/>
              </w:rPr>
              <w:t>Il moto rettilineo uniforme e uniformemente accelerato</w:t>
            </w:r>
          </w:p>
        </w:tc>
      </w:tr>
      <w:tr w:rsidR="004D1884" w14:paraId="00F9B5D9" w14:textId="77777777" w:rsidTr="00A9548B">
        <w:tc>
          <w:tcPr>
            <w:tcW w:w="2017" w:type="dxa"/>
            <w:shd w:val="clear" w:color="auto" w:fill="auto"/>
          </w:tcPr>
          <w:p w14:paraId="3836E779"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2D5AD81D" w14:textId="77777777" w:rsidR="004D1884" w:rsidRPr="003D3DA3" w:rsidRDefault="004D1884" w:rsidP="004D1884">
            <w:pPr>
              <w:numPr>
                <w:ilvl w:val="0"/>
                <w:numId w:val="10"/>
              </w:numPr>
              <w:overflowPunct/>
              <w:autoSpaceDE/>
              <w:autoSpaceDN/>
              <w:adjustRightInd/>
              <w:jc w:val="both"/>
              <w:textAlignment w:val="auto"/>
            </w:pPr>
            <w:r w:rsidRPr="003D3DA3">
              <w:t>Il moto rettilineo uniforme: descrizione, legge oraria e rappresentazione grafica in grafici posizione – tempo e velocità – tempo;</w:t>
            </w:r>
          </w:p>
          <w:p w14:paraId="11218B22" w14:textId="77777777" w:rsidR="004D1884" w:rsidRPr="003D3DA3" w:rsidRDefault="004D1884" w:rsidP="004D1884">
            <w:pPr>
              <w:numPr>
                <w:ilvl w:val="0"/>
                <w:numId w:val="10"/>
              </w:numPr>
              <w:overflowPunct/>
              <w:autoSpaceDE/>
              <w:autoSpaceDN/>
              <w:adjustRightInd/>
              <w:jc w:val="both"/>
              <w:textAlignment w:val="auto"/>
            </w:pPr>
            <w:r w:rsidRPr="003D3DA3">
              <w:t>Il moto rettilineo uniformemente accelerato e le sue leggi; rappresentazione grafica in grafici s – t, v – t, a – t;</w:t>
            </w:r>
          </w:p>
          <w:p w14:paraId="4EE34C7A" w14:textId="77777777" w:rsidR="004D1884" w:rsidRPr="003D3DA3" w:rsidRDefault="004D1884" w:rsidP="004D1884">
            <w:pPr>
              <w:numPr>
                <w:ilvl w:val="0"/>
                <w:numId w:val="10"/>
              </w:numPr>
              <w:overflowPunct/>
              <w:autoSpaceDE/>
              <w:autoSpaceDN/>
              <w:adjustRightInd/>
              <w:jc w:val="both"/>
              <w:textAlignment w:val="auto"/>
            </w:pPr>
            <w:r w:rsidRPr="003D3DA3">
              <w:t>Il moto di caduta libera;</w:t>
            </w:r>
          </w:p>
        </w:tc>
      </w:tr>
      <w:tr w:rsidR="004D1884" w14:paraId="3B56E766" w14:textId="77777777" w:rsidTr="00A9548B">
        <w:tc>
          <w:tcPr>
            <w:tcW w:w="2017" w:type="dxa"/>
            <w:shd w:val="clear" w:color="auto" w:fill="auto"/>
          </w:tcPr>
          <w:p w14:paraId="06C1EAED"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585E3634" w14:textId="77777777" w:rsidR="004D1884" w:rsidRPr="003D3DA3" w:rsidRDefault="004D1884" w:rsidP="004D1884">
            <w:pPr>
              <w:numPr>
                <w:ilvl w:val="0"/>
                <w:numId w:val="10"/>
              </w:numPr>
              <w:overflowPunct/>
              <w:autoSpaceDE/>
              <w:autoSpaceDN/>
              <w:adjustRightInd/>
              <w:jc w:val="both"/>
              <w:textAlignment w:val="auto"/>
            </w:pPr>
            <w:r w:rsidRPr="003D3DA3">
              <w:t>Saper risolvere esercizi sui tipi di moti studiati;</w:t>
            </w:r>
          </w:p>
          <w:p w14:paraId="31523F66" w14:textId="77777777" w:rsidR="004D1884" w:rsidRPr="003D3DA3" w:rsidRDefault="004D1884" w:rsidP="004D1884">
            <w:pPr>
              <w:numPr>
                <w:ilvl w:val="0"/>
                <w:numId w:val="10"/>
              </w:numPr>
              <w:overflowPunct/>
              <w:autoSpaceDE/>
              <w:autoSpaceDN/>
              <w:adjustRightInd/>
              <w:jc w:val="both"/>
              <w:textAlignment w:val="auto"/>
            </w:pPr>
            <w:r w:rsidRPr="003D3DA3">
              <w:t>Saper utilizzare grafici per ottenere informazioni sui moti o per rappresentare i moti studiati.</w:t>
            </w:r>
          </w:p>
        </w:tc>
      </w:tr>
      <w:tr w:rsidR="004D1884" w14:paraId="54E6BE8C" w14:textId="77777777" w:rsidTr="00A9548B">
        <w:tc>
          <w:tcPr>
            <w:tcW w:w="2017" w:type="dxa"/>
            <w:shd w:val="clear" w:color="auto" w:fill="auto"/>
          </w:tcPr>
          <w:p w14:paraId="0FF80881" w14:textId="77777777" w:rsidR="004D1884" w:rsidRPr="003D3DA3" w:rsidRDefault="004D1884" w:rsidP="00A9548B">
            <w:pPr>
              <w:jc w:val="both"/>
              <w:rPr>
                <w:rFonts w:ascii="Pristina" w:hAnsi="Pristina"/>
                <w:sz w:val="32"/>
                <w:szCs w:val="32"/>
              </w:rPr>
            </w:pPr>
            <w:r w:rsidRPr="003D3DA3">
              <w:rPr>
                <w:rFonts w:ascii="Pristina" w:hAnsi="Pristina"/>
                <w:sz w:val="32"/>
                <w:szCs w:val="32"/>
              </w:rPr>
              <w:t>Competenze:</w:t>
            </w:r>
          </w:p>
        </w:tc>
        <w:tc>
          <w:tcPr>
            <w:tcW w:w="7837" w:type="dxa"/>
            <w:shd w:val="clear" w:color="auto" w:fill="auto"/>
          </w:tcPr>
          <w:p w14:paraId="396AE52D" w14:textId="77777777" w:rsidR="004D1884" w:rsidRPr="003D3DA3" w:rsidRDefault="004D1884" w:rsidP="004D1884">
            <w:pPr>
              <w:numPr>
                <w:ilvl w:val="0"/>
                <w:numId w:val="10"/>
              </w:numPr>
              <w:overflowPunct/>
              <w:autoSpaceDE/>
              <w:autoSpaceDN/>
              <w:adjustRightInd/>
              <w:jc w:val="both"/>
              <w:textAlignment w:val="auto"/>
            </w:pPr>
            <w:r w:rsidRPr="003D3DA3">
              <w:t>Saper riconoscere e descrivere, in termini delle grandezze cinematiche, moti rettilinei uniformi e moti uniformemente accelerati di cui si ha esperienza.</w:t>
            </w:r>
          </w:p>
        </w:tc>
      </w:tr>
      <w:tr w:rsidR="004D1884" w:rsidRPr="003D3DA3" w14:paraId="5C79687D" w14:textId="77777777" w:rsidTr="00A9548B">
        <w:tc>
          <w:tcPr>
            <w:tcW w:w="9854" w:type="dxa"/>
            <w:gridSpan w:val="2"/>
            <w:shd w:val="clear" w:color="auto" w:fill="auto"/>
          </w:tcPr>
          <w:p w14:paraId="3328DA7A" w14:textId="77777777" w:rsidR="00C4174E" w:rsidRDefault="00C4174E" w:rsidP="00A9548B">
            <w:pPr>
              <w:overflowPunct/>
              <w:autoSpaceDE/>
              <w:autoSpaceDN/>
              <w:adjustRightInd/>
              <w:jc w:val="center"/>
              <w:textAlignment w:val="auto"/>
              <w:rPr>
                <w:b/>
                <w:smallCaps/>
                <w:color w:val="FF0000"/>
                <w:sz w:val="28"/>
                <w:szCs w:val="28"/>
              </w:rPr>
            </w:pPr>
          </w:p>
          <w:p w14:paraId="41523716" w14:textId="77777777" w:rsidR="00C4174E" w:rsidRDefault="00C4174E" w:rsidP="00A9548B">
            <w:pPr>
              <w:overflowPunct/>
              <w:autoSpaceDE/>
              <w:autoSpaceDN/>
              <w:adjustRightInd/>
              <w:jc w:val="center"/>
              <w:textAlignment w:val="auto"/>
              <w:rPr>
                <w:b/>
                <w:smallCaps/>
                <w:color w:val="FF0000"/>
                <w:sz w:val="28"/>
                <w:szCs w:val="28"/>
              </w:rPr>
            </w:pPr>
          </w:p>
          <w:p w14:paraId="0A182CC0" w14:textId="77777777" w:rsidR="004D1884" w:rsidRPr="003D3DA3" w:rsidRDefault="00C4174E" w:rsidP="00A9548B">
            <w:pPr>
              <w:overflowPunct/>
              <w:autoSpaceDE/>
              <w:autoSpaceDN/>
              <w:adjustRightInd/>
              <w:jc w:val="center"/>
              <w:textAlignment w:val="auto"/>
              <w:rPr>
                <w:b/>
                <w:smallCaps/>
                <w:color w:val="FF0000"/>
                <w:sz w:val="28"/>
                <w:szCs w:val="28"/>
              </w:rPr>
            </w:pPr>
            <w:r>
              <w:rPr>
                <w:b/>
                <w:smallCaps/>
                <w:color w:val="FF0000"/>
                <w:sz w:val="28"/>
                <w:szCs w:val="28"/>
              </w:rPr>
              <w:t>8</w:t>
            </w:r>
            <w:r w:rsidR="00A9548B">
              <w:rPr>
                <w:b/>
                <w:smallCaps/>
                <w:color w:val="FF0000"/>
                <w:sz w:val="28"/>
                <w:szCs w:val="28"/>
              </w:rPr>
              <w:t xml:space="preserve">. </w:t>
            </w:r>
            <w:smartTag w:uri="urn:schemas-microsoft-com:office:smarttags" w:element="PersonName">
              <w:smartTagPr>
                <w:attr w:name="ProductID" w:val="LA DINAMICA E"/>
              </w:smartTagPr>
              <w:smartTag w:uri="urn:schemas-microsoft-com:office:smarttags" w:element="PersonName">
                <w:smartTagPr>
                  <w:attr w:name="ProductID" w:val="LA DINAMICA"/>
                </w:smartTagPr>
                <w:r w:rsidR="004D1884" w:rsidRPr="003D3DA3">
                  <w:rPr>
                    <w:b/>
                    <w:smallCaps/>
                    <w:color w:val="FF0000"/>
                    <w:sz w:val="28"/>
                    <w:szCs w:val="28"/>
                  </w:rPr>
                  <w:t>La dinamica</w:t>
                </w:r>
              </w:smartTag>
              <w:r w:rsidR="004D1884" w:rsidRPr="003D3DA3">
                <w:rPr>
                  <w:b/>
                  <w:smallCaps/>
                  <w:color w:val="FF0000"/>
                  <w:sz w:val="28"/>
                  <w:szCs w:val="28"/>
                </w:rPr>
                <w:t xml:space="preserve"> e</w:t>
              </w:r>
            </w:smartTag>
            <w:r w:rsidR="004D1884" w:rsidRPr="003D3DA3">
              <w:rPr>
                <w:b/>
                <w:smallCaps/>
                <w:color w:val="FF0000"/>
                <w:sz w:val="28"/>
                <w:szCs w:val="28"/>
              </w:rPr>
              <w:t xml:space="preserve"> i suoi principî </w:t>
            </w:r>
          </w:p>
        </w:tc>
      </w:tr>
      <w:tr w:rsidR="004D1884" w14:paraId="22D5D46F" w14:textId="77777777" w:rsidTr="00A9548B">
        <w:tc>
          <w:tcPr>
            <w:tcW w:w="2017" w:type="dxa"/>
            <w:shd w:val="clear" w:color="auto" w:fill="auto"/>
          </w:tcPr>
          <w:p w14:paraId="38AA59BA" w14:textId="77777777" w:rsidR="004D1884" w:rsidRPr="003D3DA3" w:rsidRDefault="004D1884" w:rsidP="00A9548B">
            <w:pPr>
              <w:jc w:val="both"/>
              <w:rPr>
                <w:rFonts w:ascii="Pristina" w:hAnsi="Pristina"/>
                <w:sz w:val="32"/>
                <w:szCs w:val="32"/>
              </w:rPr>
            </w:pPr>
            <w:r w:rsidRPr="003D3DA3">
              <w:rPr>
                <w:rFonts w:ascii="Pristina" w:hAnsi="Pristina"/>
                <w:sz w:val="32"/>
                <w:szCs w:val="32"/>
              </w:rPr>
              <w:t>Conoscenze:</w:t>
            </w:r>
          </w:p>
        </w:tc>
        <w:tc>
          <w:tcPr>
            <w:tcW w:w="7837" w:type="dxa"/>
            <w:shd w:val="clear" w:color="auto" w:fill="auto"/>
          </w:tcPr>
          <w:p w14:paraId="7A4117FF" w14:textId="77777777" w:rsidR="004D1884" w:rsidRPr="003D3DA3" w:rsidRDefault="004D1884" w:rsidP="004D1884">
            <w:pPr>
              <w:numPr>
                <w:ilvl w:val="0"/>
                <w:numId w:val="10"/>
              </w:numPr>
              <w:overflowPunct/>
              <w:autoSpaceDE/>
              <w:autoSpaceDN/>
              <w:adjustRightInd/>
              <w:jc w:val="both"/>
              <w:textAlignment w:val="auto"/>
            </w:pPr>
            <w:r w:rsidRPr="003D3DA3">
              <w:t>Galileo e il principio di inerzia;</w:t>
            </w:r>
          </w:p>
          <w:p w14:paraId="2E429344" w14:textId="77777777" w:rsidR="004D1884" w:rsidRPr="003D3DA3" w:rsidRDefault="004D1884" w:rsidP="004D1884">
            <w:pPr>
              <w:numPr>
                <w:ilvl w:val="0"/>
                <w:numId w:val="10"/>
              </w:numPr>
              <w:overflowPunct/>
              <w:autoSpaceDE/>
              <w:autoSpaceDN/>
              <w:adjustRightInd/>
              <w:jc w:val="both"/>
              <w:textAlignment w:val="auto"/>
            </w:pPr>
            <w:r w:rsidRPr="003D3DA3">
              <w:t>Il secondo principio della dinamica ed il concetto di massa inerziale;</w:t>
            </w:r>
          </w:p>
          <w:p w14:paraId="4B185478" w14:textId="77777777" w:rsidR="004D1884" w:rsidRPr="003D3DA3" w:rsidRDefault="004D1884" w:rsidP="004D1884">
            <w:pPr>
              <w:numPr>
                <w:ilvl w:val="0"/>
                <w:numId w:val="10"/>
              </w:numPr>
              <w:overflowPunct/>
              <w:autoSpaceDE/>
              <w:autoSpaceDN/>
              <w:adjustRightInd/>
              <w:jc w:val="both"/>
              <w:textAlignment w:val="auto"/>
            </w:pPr>
            <w:r w:rsidRPr="003D3DA3">
              <w:t>Il terzo principio della dinamica;</w:t>
            </w:r>
          </w:p>
          <w:p w14:paraId="7F6D6558" w14:textId="77777777" w:rsidR="004D1884" w:rsidRPr="003D3DA3" w:rsidRDefault="004D1884" w:rsidP="004D1884">
            <w:pPr>
              <w:numPr>
                <w:ilvl w:val="0"/>
                <w:numId w:val="10"/>
              </w:numPr>
              <w:overflowPunct/>
              <w:autoSpaceDE/>
              <w:autoSpaceDN/>
              <w:adjustRightInd/>
              <w:jc w:val="both"/>
              <w:textAlignment w:val="auto"/>
            </w:pPr>
            <w:r w:rsidRPr="003D3DA3">
              <w:t>L’attrito radente dinamico ed i suoi effetti sul moto.</w:t>
            </w:r>
          </w:p>
        </w:tc>
      </w:tr>
      <w:tr w:rsidR="004D1884" w14:paraId="5B820B2F" w14:textId="77777777" w:rsidTr="00A9548B">
        <w:tc>
          <w:tcPr>
            <w:tcW w:w="2017" w:type="dxa"/>
            <w:shd w:val="clear" w:color="auto" w:fill="auto"/>
          </w:tcPr>
          <w:p w14:paraId="00437CB9" w14:textId="77777777" w:rsidR="004D1884" w:rsidRPr="003D3DA3" w:rsidRDefault="004D1884" w:rsidP="00A9548B">
            <w:pPr>
              <w:jc w:val="both"/>
              <w:rPr>
                <w:rFonts w:ascii="Pristina" w:hAnsi="Pristina"/>
                <w:sz w:val="32"/>
                <w:szCs w:val="32"/>
              </w:rPr>
            </w:pPr>
            <w:r w:rsidRPr="003D3DA3">
              <w:rPr>
                <w:rFonts w:ascii="Pristina" w:hAnsi="Pristina"/>
                <w:sz w:val="32"/>
                <w:szCs w:val="32"/>
              </w:rPr>
              <w:t>Abilità:</w:t>
            </w:r>
          </w:p>
        </w:tc>
        <w:tc>
          <w:tcPr>
            <w:tcW w:w="7837" w:type="dxa"/>
            <w:shd w:val="clear" w:color="auto" w:fill="auto"/>
          </w:tcPr>
          <w:p w14:paraId="381462E1" w14:textId="77777777" w:rsidR="004D1884" w:rsidRPr="00EB0691" w:rsidRDefault="004D1884" w:rsidP="004D1884">
            <w:pPr>
              <w:numPr>
                <w:ilvl w:val="0"/>
                <w:numId w:val="10"/>
              </w:numPr>
              <w:overflowPunct/>
              <w:autoSpaceDE/>
              <w:autoSpaceDN/>
              <w:adjustRightInd/>
              <w:jc w:val="both"/>
              <w:textAlignment w:val="auto"/>
            </w:pPr>
            <w:r w:rsidRPr="00EB0691">
              <w:rPr>
                <w:rFonts w:eastAsia="Calibri"/>
              </w:rPr>
              <w:t>Applicare il secondo principio della dinamica alla risoluzione di problemi con un corpo soggetto ad una o più forze;</w:t>
            </w:r>
          </w:p>
          <w:p w14:paraId="012228E3" w14:textId="77777777" w:rsidR="004D1884" w:rsidRPr="003D3DA3" w:rsidRDefault="004D1884" w:rsidP="004D1884">
            <w:pPr>
              <w:numPr>
                <w:ilvl w:val="0"/>
                <w:numId w:val="10"/>
              </w:numPr>
              <w:overflowPunct/>
              <w:autoSpaceDE/>
              <w:autoSpaceDN/>
              <w:adjustRightInd/>
              <w:jc w:val="both"/>
              <w:textAlignment w:val="auto"/>
            </w:pPr>
            <w:r w:rsidRPr="003D3DA3">
              <w:t>Applicare il secondo principio a corpi in moto su un piano inclinato;</w:t>
            </w:r>
          </w:p>
          <w:p w14:paraId="1687317B" w14:textId="77777777" w:rsidR="004D1884" w:rsidRPr="003D3DA3" w:rsidRDefault="004D1884" w:rsidP="004D1884">
            <w:pPr>
              <w:numPr>
                <w:ilvl w:val="0"/>
                <w:numId w:val="10"/>
              </w:numPr>
              <w:overflowPunct/>
              <w:autoSpaceDE/>
              <w:autoSpaceDN/>
              <w:adjustRightInd/>
              <w:jc w:val="both"/>
              <w:textAlignment w:val="auto"/>
            </w:pPr>
            <w:r w:rsidRPr="003D3DA3">
              <w:t>Risolvere esercizi su sistemi di corpi collegati da funi, utilizzando secondo e terzo principio per calcolare accelerazione e tensioni.</w:t>
            </w:r>
          </w:p>
        </w:tc>
      </w:tr>
      <w:tr w:rsidR="004D1884" w14:paraId="745A13E1" w14:textId="77777777" w:rsidTr="00A9548B">
        <w:tc>
          <w:tcPr>
            <w:tcW w:w="2017" w:type="dxa"/>
            <w:shd w:val="clear" w:color="auto" w:fill="auto"/>
          </w:tcPr>
          <w:p w14:paraId="26F3E4B4" w14:textId="77777777" w:rsidR="004D1884" w:rsidRPr="003D3DA3" w:rsidRDefault="004D1884" w:rsidP="00A9548B">
            <w:pPr>
              <w:jc w:val="both"/>
              <w:rPr>
                <w:rFonts w:ascii="Pristina" w:hAnsi="Pristina"/>
                <w:sz w:val="32"/>
                <w:szCs w:val="32"/>
              </w:rPr>
            </w:pPr>
            <w:r w:rsidRPr="003D3DA3">
              <w:rPr>
                <w:rFonts w:ascii="Pristina" w:hAnsi="Pristina"/>
                <w:sz w:val="32"/>
                <w:szCs w:val="32"/>
              </w:rPr>
              <w:lastRenderedPageBreak/>
              <w:t>Competenze:</w:t>
            </w:r>
          </w:p>
        </w:tc>
        <w:tc>
          <w:tcPr>
            <w:tcW w:w="7837" w:type="dxa"/>
            <w:shd w:val="clear" w:color="auto" w:fill="auto"/>
          </w:tcPr>
          <w:p w14:paraId="75998848" w14:textId="77777777" w:rsidR="004D1884" w:rsidRPr="003D3DA3" w:rsidRDefault="004D1884" w:rsidP="004D1884">
            <w:pPr>
              <w:numPr>
                <w:ilvl w:val="0"/>
                <w:numId w:val="10"/>
              </w:numPr>
              <w:overflowPunct/>
              <w:autoSpaceDE/>
              <w:autoSpaceDN/>
              <w:adjustRightInd/>
              <w:jc w:val="both"/>
              <w:textAlignment w:val="auto"/>
            </w:pPr>
            <w:r w:rsidRPr="003D3DA3">
              <w:t>Saper schematizzare un problema di dinamica, individuando tutte e sole le forze che agiscono sul sistema;</w:t>
            </w:r>
          </w:p>
          <w:p w14:paraId="1E0E2985" w14:textId="77777777" w:rsidR="004D1884" w:rsidRPr="003D3DA3" w:rsidRDefault="004D1884" w:rsidP="004D1884">
            <w:pPr>
              <w:numPr>
                <w:ilvl w:val="0"/>
                <w:numId w:val="10"/>
              </w:numPr>
              <w:overflowPunct/>
              <w:autoSpaceDE/>
              <w:autoSpaceDN/>
              <w:adjustRightInd/>
              <w:jc w:val="both"/>
              <w:textAlignment w:val="auto"/>
            </w:pPr>
            <w:r w:rsidRPr="003D3DA3">
              <w:t>Comprendere il significato di definizione operativa e di come attraverso questa, massa inerziale e massa gravitazionale siano concetti teoricamente diversi;</w:t>
            </w:r>
          </w:p>
          <w:p w14:paraId="205B946E" w14:textId="77777777" w:rsidR="004D1884" w:rsidRPr="003D3DA3" w:rsidRDefault="004D1884" w:rsidP="004D1884">
            <w:pPr>
              <w:numPr>
                <w:ilvl w:val="0"/>
                <w:numId w:val="10"/>
              </w:numPr>
              <w:overflowPunct/>
              <w:autoSpaceDE/>
              <w:autoSpaceDN/>
              <w:adjustRightInd/>
              <w:jc w:val="both"/>
              <w:textAlignment w:val="auto"/>
            </w:pPr>
            <w:r w:rsidRPr="003D3DA3">
              <w:t>Saper riconoscere le cause dei moti accelerati che avvengono in natura e comprendere la necessità dell’esistenza di tali cause.</w:t>
            </w:r>
          </w:p>
        </w:tc>
      </w:tr>
    </w:tbl>
    <w:p w14:paraId="3EB9895D" w14:textId="77777777" w:rsidR="004D1884" w:rsidRDefault="004D1884" w:rsidP="004D1884">
      <w:pPr>
        <w:jc w:val="both"/>
      </w:pPr>
    </w:p>
    <w:p w14:paraId="6ED77A8A" w14:textId="77777777" w:rsidR="004D1884" w:rsidRDefault="004D1884" w:rsidP="004D1884">
      <w:pPr>
        <w:jc w:val="both"/>
      </w:pPr>
    </w:p>
    <w:p w14:paraId="5B850474" w14:textId="77777777" w:rsidR="004D1884" w:rsidRDefault="004D1884" w:rsidP="004D188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6015"/>
      </w:tblGrid>
      <w:tr w:rsidR="004D1884" w14:paraId="01D1CE21" w14:textId="77777777" w:rsidTr="00A9548B">
        <w:tc>
          <w:tcPr>
            <w:tcW w:w="9855" w:type="dxa"/>
            <w:gridSpan w:val="2"/>
            <w:shd w:val="clear" w:color="auto" w:fill="auto"/>
          </w:tcPr>
          <w:p w14:paraId="1908CDF4" w14:textId="77777777" w:rsidR="004D1884" w:rsidRPr="003D3DA3" w:rsidRDefault="004D1884" w:rsidP="00A9548B">
            <w:pPr>
              <w:jc w:val="center"/>
              <w:outlineLvl w:val="1"/>
              <w:rPr>
                <w:b/>
                <w:smallCaps/>
                <w:color w:val="FF0000"/>
                <w:sz w:val="32"/>
                <w:szCs w:val="32"/>
              </w:rPr>
            </w:pPr>
            <w:bookmarkStart w:id="2" w:name="_Toc443530830"/>
            <w:r w:rsidRPr="003D3DA3">
              <w:rPr>
                <w:b/>
                <w:smallCaps/>
                <w:color w:val="FF0000"/>
                <w:sz w:val="32"/>
                <w:szCs w:val="32"/>
              </w:rPr>
              <w:t>Possibili esperienze pratiche</w:t>
            </w:r>
            <w:bookmarkEnd w:id="2"/>
          </w:p>
        </w:tc>
      </w:tr>
      <w:tr w:rsidR="004D1884" w14:paraId="6F6A9237" w14:textId="77777777" w:rsidTr="00A9548B">
        <w:tc>
          <w:tcPr>
            <w:tcW w:w="3671" w:type="dxa"/>
            <w:shd w:val="clear" w:color="auto" w:fill="auto"/>
          </w:tcPr>
          <w:p w14:paraId="68DD7C36" w14:textId="77777777" w:rsidR="004D1884" w:rsidRPr="003D3DA3" w:rsidRDefault="004D1884" w:rsidP="00A9548B">
            <w:pPr>
              <w:jc w:val="center"/>
              <w:rPr>
                <w:rFonts w:ascii="Pristina" w:hAnsi="Pristina"/>
                <w:sz w:val="32"/>
                <w:szCs w:val="32"/>
              </w:rPr>
            </w:pPr>
            <w:r w:rsidRPr="003D3DA3">
              <w:rPr>
                <w:rFonts w:ascii="Pristina" w:hAnsi="Pristina"/>
                <w:sz w:val="32"/>
                <w:szCs w:val="32"/>
              </w:rPr>
              <w:t>Unità didattica</w:t>
            </w:r>
          </w:p>
        </w:tc>
        <w:tc>
          <w:tcPr>
            <w:tcW w:w="6184" w:type="dxa"/>
            <w:shd w:val="clear" w:color="auto" w:fill="auto"/>
          </w:tcPr>
          <w:p w14:paraId="13F3149D" w14:textId="77777777" w:rsidR="004D1884" w:rsidRPr="003D3DA3" w:rsidRDefault="004D1884" w:rsidP="00A9548B">
            <w:pPr>
              <w:jc w:val="center"/>
              <w:rPr>
                <w:rFonts w:ascii="Pristina" w:hAnsi="Pristina"/>
                <w:sz w:val="32"/>
                <w:szCs w:val="32"/>
              </w:rPr>
            </w:pPr>
            <w:r w:rsidRPr="003D3DA3">
              <w:rPr>
                <w:rFonts w:ascii="Pristina" w:hAnsi="Pristina"/>
                <w:sz w:val="32"/>
                <w:szCs w:val="32"/>
              </w:rPr>
              <w:t>Esperienze</w:t>
            </w:r>
          </w:p>
        </w:tc>
      </w:tr>
      <w:tr w:rsidR="00FE6BBC" w14:paraId="7CB7E4D5" w14:textId="77777777" w:rsidTr="00A9548B">
        <w:tc>
          <w:tcPr>
            <w:tcW w:w="3671" w:type="dxa"/>
            <w:shd w:val="clear" w:color="auto" w:fill="auto"/>
          </w:tcPr>
          <w:p w14:paraId="6678373F" w14:textId="77777777" w:rsidR="00FE6BBC" w:rsidRPr="003D3DA3" w:rsidRDefault="00FE6BBC" w:rsidP="00FE6BBC">
            <w:pPr>
              <w:numPr>
                <w:ilvl w:val="0"/>
                <w:numId w:val="19"/>
              </w:numPr>
              <w:jc w:val="both"/>
              <w:rPr>
                <w:smallCaps/>
                <w:color w:val="0000FF"/>
              </w:rPr>
            </w:pPr>
            <w:r w:rsidRPr="003D3DA3">
              <w:rPr>
                <w:smallCaps/>
                <w:color w:val="0000FF"/>
              </w:rPr>
              <w:t>Statica dei fluidi</w:t>
            </w:r>
          </w:p>
        </w:tc>
        <w:tc>
          <w:tcPr>
            <w:tcW w:w="6184" w:type="dxa"/>
            <w:shd w:val="clear" w:color="auto" w:fill="auto"/>
          </w:tcPr>
          <w:p w14:paraId="2CEC620D" w14:textId="77777777" w:rsidR="00FE6BBC" w:rsidRPr="003D3DA3" w:rsidRDefault="00FE6BBC" w:rsidP="00FE6BBC">
            <w:pPr>
              <w:numPr>
                <w:ilvl w:val="0"/>
                <w:numId w:val="10"/>
              </w:numPr>
              <w:overflowPunct/>
              <w:autoSpaceDE/>
              <w:autoSpaceDN/>
              <w:adjustRightInd/>
              <w:jc w:val="both"/>
              <w:textAlignment w:val="auto"/>
            </w:pPr>
            <w:r w:rsidRPr="003D3DA3">
              <w:t>Studio della pressione nei liquidi mediante utilizzo di una pressa idraulica;</w:t>
            </w:r>
          </w:p>
          <w:p w14:paraId="037A515C" w14:textId="77777777" w:rsidR="00FE6BBC" w:rsidRPr="003D3DA3" w:rsidRDefault="00FE6BBC" w:rsidP="00FE6BBC">
            <w:pPr>
              <w:numPr>
                <w:ilvl w:val="0"/>
                <w:numId w:val="10"/>
              </w:numPr>
              <w:overflowPunct/>
              <w:autoSpaceDE/>
              <w:autoSpaceDN/>
              <w:adjustRightInd/>
              <w:jc w:val="both"/>
              <w:textAlignment w:val="auto"/>
            </w:pPr>
            <w:r w:rsidRPr="003D3DA3">
              <w:t>Verifica del paradosso idrostatico;</w:t>
            </w:r>
          </w:p>
          <w:p w14:paraId="068FF896" w14:textId="77777777" w:rsidR="00FE6BBC" w:rsidRPr="003D3DA3" w:rsidRDefault="00FE6BBC" w:rsidP="00FE6BBC">
            <w:pPr>
              <w:numPr>
                <w:ilvl w:val="0"/>
                <w:numId w:val="10"/>
              </w:numPr>
              <w:overflowPunct/>
              <w:autoSpaceDE/>
              <w:autoSpaceDN/>
              <w:adjustRightInd/>
              <w:jc w:val="both"/>
              <w:textAlignment w:val="auto"/>
            </w:pPr>
            <w:r w:rsidRPr="003D3DA3">
              <w:t>Verifica della spinta di Archimede mediante l’uso di dinamometri;</w:t>
            </w:r>
          </w:p>
          <w:p w14:paraId="5C4054E1" w14:textId="77777777" w:rsidR="00FE6BBC" w:rsidRPr="003D3DA3" w:rsidRDefault="00FE6BBC" w:rsidP="00FE6BBC">
            <w:pPr>
              <w:numPr>
                <w:ilvl w:val="0"/>
                <w:numId w:val="10"/>
              </w:numPr>
              <w:overflowPunct/>
              <w:autoSpaceDE/>
              <w:autoSpaceDN/>
              <w:adjustRightInd/>
              <w:jc w:val="both"/>
              <w:textAlignment w:val="auto"/>
            </w:pPr>
            <w:r w:rsidRPr="003D3DA3">
              <w:t>Calcolo della densità mediante bilancia idrostatica;</w:t>
            </w:r>
          </w:p>
          <w:p w14:paraId="2B051308" w14:textId="77777777" w:rsidR="00FE6BBC" w:rsidRPr="003D3DA3" w:rsidRDefault="00FE6BBC" w:rsidP="00FE6BBC">
            <w:pPr>
              <w:numPr>
                <w:ilvl w:val="0"/>
                <w:numId w:val="10"/>
              </w:numPr>
              <w:overflowPunct/>
              <w:autoSpaceDE/>
              <w:autoSpaceDN/>
              <w:adjustRightInd/>
              <w:jc w:val="both"/>
              <w:textAlignment w:val="auto"/>
            </w:pPr>
            <w:r w:rsidRPr="003D3DA3">
              <w:t>Le sfere di Magdeburgo e la pressione dell’aria.</w:t>
            </w:r>
          </w:p>
        </w:tc>
      </w:tr>
      <w:tr w:rsidR="00FE6BBC" w14:paraId="514EEE64" w14:textId="77777777" w:rsidTr="00A9548B">
        <w:tc>
          <w:tcPr>
            <w:tcW w:w="3671" w:type="dxa"/>
            <w:shd w:val="clear" w:color="auto" w:fill="auto"/>
          </w:tcPr>
          <w:p w14:paraId="35D2B1CC"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Riflessione, rifrazione e dispersione della luce</w:t>
            </w:r>
          </w:p>
        </w:tc>
        <w:tc>
          <w:tcPr>
            <w:tcW w:w="6184" w:type="dxa"/>
            <w:shd w:val="clear" w:color="auto" w:fill="auto"/>
          </w:tcPr>
          <w:p w14:paraId="6EFBA0AB" w14:textId="77777777" w:rsidR="00FE6BBC" w:rsidRPr="003D3DA3" w:rsidRDefault="00FE6BBC" w:rsidP="00FE6BBC">
            <w:pPr>
              <w:numPr>
                <w:ilvl w:val="0"/>
                <w:numId w:val="10"/>
              </w:numPr>
              <w:overflowPunct/>
              <w:autoSpaceDE/>
              <w:autoSpaceDN/>
              <w:adjustRightInd/>
              <w:jc w:val="both"/>
              <w:textAlignment w:val="auto"/>
            </w:pPr>
            <w:r w:rsidRPr="003D3DA3">
              <w:t>Prima e seconda legge della riflessione;</w:t>
            </w:r>
          </w:p>
          <w:p w14:paraId="464FBDDA" w14:textId="77777777" w:rsidR="00FE6BBC" w:rsidRPr="003D3DA3" w:rsidRDefault="00FE6BBC" w:rsidP="00FE6BBC">
            <w:pPr>
              <w:numPr>
                <w:ilvl w:val="0"/>
                <w:numId w:val="10"/>
              </w:numPr>
              <w:overflowPunct/>
              <w:autoSpaceDE/>
              <w:autoSpaceDN/>
              <w:adjustRightInd/>
              <w:jc w:val="both"/>
              <w:textAlignment w:val="auto"/>
            </w:pPr>
            <w:r w:rsidRPr="003D3DA3">
              <w:t>Prima e seconda legge della rifrazione;</w:t>
            </w:r>
          </w:p>
          <w:p w14:paraId="7C33263D" w14:textId="77777777" w:rsidR="00FE6BBC" w:rsidRPr="003D3DA3" w:rsidRDefault="00FE6BBC" w:rsidP="00FE6BBC">
            <w:pPr>
              <w:numPr>
                <w:ilvl w:val="0"/>
                <w:numId w:val="10"/>
              </w:numPr>
              <w:overflowPunct/>
              <w:autoSpaceDE/>
              <w:autoSpaceDN/>
              <w:adjustRightInd/>
              <w:jc w:val="both"/>
              <w:textAlignment w:val="auto"/>
            </w:pPr>
            <w:r w:rsidRPr="003D3DA3">
              <w:t>Il prisma ottico e la dispersione della luce;</w:t>
            </w:r>
          </w:p>
        </w:tc>
      </w:tr>
      <w:tr w:rsidR="00FE6BBC" w14:paraId="1EB7A17A" w14:textId="77777777" w:rsidTr="00A9548B">
        <w:tc>
          <w:tcPr>
            <w:tcW w:w="3671" w:type="dxa"/>
            <w:shd w:val="clear" w:color="auto" w:fill="auto"/>
          </w:tcPr>
          <w:p w14:paraId="5C1C5276"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Specchi e lenti</w:t>
            </w:r>
          </w:p>
        </w:tc>
        <w:tc>
          <w:tcPr>
            <w:tcW w:w="6184" w:type="dxa"/>
            <w:shd w:val="clear" w:color="auto" w:fill="auto"/>
          </w:tcPr>
          <w:p w14:paraId="4594546E" w14:textId="77777777" w:rsidR="00FE6BBC" w:rsidRPr="003D3DA3" w:rsidRDefault="00FE6BBC" w:rsidP="00FE6BBC">
            <w:pPr>
              <w:numPr>
                <w:ilvl w:val="0"/>
                <w:numId w:val="10"/>
              </w:numPr>
              <w:overflowPunct/>
              <w:autoSpaceDE/>
              <w:autoSpaceDN/>
              <w:adjustRightInd/>
              <w:jc w:val="both"/>
              <w:textAlignment w:val="auto"/>
            </w:pPr>
            <w:r w:rsidRPr="003D3DA3">
              <w:t>Gli specchi sferici e la formazione di immagini reali e virtuali;</w:t>
            </w:r>
          </w:p>
          <w:p w14:paraId="6677D873" w14:textId="77777777" w:rsidR="00FE6BBC" w:rsidRPr="003D3DA3" w:rsidRDefault="00FE6BBC" w:rsidP="00FE6BBC">
            <w:pPr>
              <w:numPr>
                <w:ilvl w:val="0"/>
                <w:numId w:val="10"/>
              </w:numPr>
              <w:overflowPunct/>
              <w:autoSpaceDE/>
              <w:autoSpaceDN/>
              <w:adjustRightInd/>
              <w:jc w:val="both"/>
              <w:textAlignment w:val="auto"/>
            </w:pPr>
            <w:r w:rsidRPr="003D3DA3">
              <w:t>Le immagini prodotte da una lente sottile convergente;</w:t>
            </w:r>
          </w:p>
        </w:tc>
      </w:tr>
      <w:tr w:rsidR="00FE6BBC" w14:paraId="3261259C" w14:textId="77777777" w:rsidTr="00A9548B">
        <w:tc>
          <w:tcPr>
            <w:tcW w:w="3671" w:type="dxa"/>
            <w:shd w:val="clear" w:color="auto" w:fill="auto"/>
          </w:tcPr>
          <w:p w14:paraId="05BA75CE"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Dilatazione e calorimetria</w:t>
            </w:r>
          </w:p>
        </w:tc>
        <w:tc>
          <w:tcPr>
            <w:tcW w:w="6184" w:type="dxa"/>
            <w:shd w:val="clear" w:color="auto" w:fill="auto"/>
          </w:tcPr>
          <w:p w14:paraId="5D4600F4" w14:textId="77777777" w:rsidR="00FE6BBC" w:rsidRPr="003D3DA3" w:rsidRDefault="00FE6BBC" w:rsidP="00FE6BBC">
            <w:pPr>
              <w:numPr>
                <w:ilvl w:val="0"/>
                <w:numId w:val="10"/>
              </w:numPr>
              <w:overflowPunct/>
              <w:autoSpaceDE/>
              <w:autoSpaceDN/>
              <w:adjustRightInd/>
              <w:jc w:val="both"/>
              <w:textAlignment w:val="auto"/>
            </w:pPr>
            <w:r w:rsidRPr="003D3DA3">
              <w:t>La legge della dilatazione lineare dei metalli;</w:t>
            </w:r>
          </w:p>
          <w:p w14:paraId="619F756B" w14:textId="77777777" w:rsidR="00FE6BBC" w:rsidRPr="003D3DA3" w:rsidRDefault="00FE6BBC" w:rsidP="00FE6BBC">
            <w:pPr>
              <w:numPr>
                <w:ilvl w:val="0"/>
                <w:numId w:val="10"/>
              </w:numPr>
              <w:overflowPunct/>
              <w:autoSpaceDE/>
              <w:autoSpaceDN/>
              <w:adjustRightInd/>
              <w:jc w:val="both"/>
              <w:textAlignment w:val="auto"/>
            </w:pPr>
            <w:r w:rsidRPr="003D3DA3">
              <w:t>Calcolo dell’equivalente meccanico della caloria;</w:t>
            </w:r>
          </w:p>
          <w:p w14:paraId="3D686F79" w14:textId="77777777" w:rsidR="00FE6BBC" w:rsidRPr="003D3DA3" w:rsidRDefault="00FE6BBC" w:rsidP="00FE6BBC">
            <w:pPr>
              <w:numPr>
                <w:ilvl w:val="0"/>
                <w:numId w:val="10"/>
              </w:numPr>
              <w:overflowPunct/>
              <w:autoSpaceDE/>
              <w:autoSpaceDN/>
              <w:adjustRightInd/>
              <w:jc w:val="both"/>
              <w:textAlignment w:val="auto"/>
            </w:pPr>
            <w:r w:rsidRPr="003D3DA3">
              <w:t>Il calorimetro delle mescolanze: verifica della legge della calorimetria mediante misura della temperatura di equilibrio;</w:t>
            </w:r>
          </w:p>
          <w:p w14:paraId="6A895A7C" w14:textId="77777777" w:rsidR="00FE6BBC" w:rsidRPr="003D3DA3" w:rsidRDefault="00FE6BBC" w:rsidP="00FE6BBC">
            <w:pPr>
              <w:numPr>
                <w:ilvl w:val="0"/>
                <w:numId w:val="10"/>
              </w:numPr>
              <w:overflowPunct/>
              <w:autoSpaceDE/>
              <w:autoSpaceDN/>
              <w:adjustRightInd/>
              <w:jc w:val="both"/>
              <w:textAlignment w:val="auto"/>
            </w:pPr>
            <w:r w:rsidRPr="003D3DA3">
              <w:t>Calcolo del calore specifico di alcuni metalli mediante calorimetro delle mescolanze.</w:t>
            </w:r>
          </w:p>
        </w:tc>
      </w:tr>
      <w:tr w:rsidR="00FE6BBC" w14:paraId="42A4F4CF" w14:textId="77777777" w:rsidTr="00A9548B">
        <w:tc>
          <w:tcPr>
            <w:tcW w:w="3671" w:type="dxa"/>
            <w:shd w:val="clear" w:color="auto" w:fill="auto"/>
          </w:tcPr>
          <w:p w14:paraId="53EC8DFD"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Passaggi di stato</w:t>
            </w:r>
          </w:p>
        </w:tc>
        <w:tc>
          <w:tcPr>
            <w:tcW w:w="6184" w:type="dxa"/>
            <w:shd w:val="clear" w:color="auto" w:fill="auto"/>
          </w:tcPr>
          <w:p w14:paraId="35100538" w14:textId="77777777" w:rsidR="00FE6BBC" w:rsidRPr="003D3DA3" w:rsidRDefault="00FE6BBC" w:rsidP="00FE6BBC">
            <w:pPr>
              <w:numPr>
                <w:ilvl w:val="0"/>
                <w:numId w:val="10"/>
              </w:numPr>
              <w:overflowPunct/>
              <w:autoSpaceDE/>
              <w:autoSpaceDN/>
              <w:adjustRightInd/>
              <w:jc w:val="both"/>
              <w:textAlignment w:val="auto"/>
            </w:pPr>
            <w:r w:rsidRPr="003D3DA3">
              <w:t>Determinazione del calore latente di fusione del ghiaccio mediante calorimetro delle mescolanze.</w:t>
            </w:r>
          </w:p>
        </w:tc>
      </w:tr>
      <w:tr w:rsidR="00FE6BBC" w14:paraId="4611F825" w14:textId="77777777" w:rsidTr="00A9548B">
        <w:tc>
          <w:tcPr>
            <w:tcW w:w="3671" w:type="dxa"/>
            <w:shd w:val="clear" w:color="auto" w:fill="auto"/>
          </w:tcPr>
          <w:p w14:paraId="4D507D45"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 xml:space="preserve">Il moto e </w:t>
            </w:r>
            <w:smartTag w:uri="urn:schemas-microsoft-com:office:smarttags" w:element="PersonName">
              <w:smartTagPr>
                <w:attr w:name="ProductID" w:val="LA SUA DESCRIZIONE"/>
              </w:smartTagPr>
              <w:r w:rsidRPr="003D3DA3">
                <w:rPr>
                  <w:smallCaps/>
                  <w:color w:val="0000FF"/>
                </w:rPr>
                <w:t>la sua descrizione</w:t>
              </w:r>
            </w:smartTag>
            <w:r w:rsidRPr="003D3DA3">
              <w:rPr>
                <w:smallCaps/>
                <w:color w:val="0000FF"/>
              </w:rPr>
              <w:t xml:space="preserve"> cinematica</w:t>
            </w:r>
          </w:p>
        </w:tc>
        <w:tc>
          <w:tcPr>
            <w:tcW w:w="6184" w:type="dxa"/>
            <w:shd w:val="clear" w:color="auto" w:fill="auto"/>
          </w:tcPr>
          <w:p w14:paraId="23E29244" w14:textId="77777777" w:rsidR="00FE6BBC" w:rsidRPr="003D3DA3" w:rsidRDefault="00FE6BBC" w:rsidP="00FE6BBC">
            <w:pPr>
              <w:ind w:left="360"/>
              <w:jc w:val="both"/>
            </w:pPr>
          </w:p>
        </w:tc>
      </w:tr>
      <w:tr w:rsidR="00FE6BBC" w14:paraId="2A1C2868" w14:textId="77777777" w:rsidTr="00A9548B">
        <w:tc>
          <w:tcPr>
            <w:tcW w:w="3671" w:type="dxa"/>
            <w:shd w:val="clear" w:color="auto" w:fill="auto"/>
          </w:tcPr>
          <w:p w14:paraId="3A697B2F" w14:textId="77777777" w:rsidR="00FE6BBC" w:rsidRPr="003D3DA3" w:rsidRDefault="00FE6BBC" w:rsidP="00FE6BBC">
            <w:pPr>
              <w:numPr>
                <w:ilvl w:val="0"/>
                <w:numId w:val="19"/>
              </w:numPr>
              <w:overflowPunct/>
              <w:autoSpaceDE/>
              <w:autoSpaceDN/>
              <w:adjustRightInd/>
              <w:jc w:val="both"/>
              <w:textAlignment w:val="auto"/>
              <w:rPr>
                <w:smallCaps/>
                <w:color w:val="0000FF"/>
              </w:rPr>
            </w:pPr>
            <w:r w:rsidRPr="003D3DA3">
              <w:rPr>
                <w:smallCaps/>
                <w:color w:val="0000FF"/>
              </w:rPr>
              <w:t>Il moto rettilineo uniforme e uniformemente accelerato</w:t>
            </w:r>
          </w:p>
        </w:tc>
        <w:tc>
          <w:tcPr>
            <w:tcW w:w="6184" w:type="dxa"/>
            <w:shd w:val="clear" w:color="auto" w:fill="auto"/>
          </w:tcPr>
          <w:p w14:paraId="7BA78872" w14:textId="77777777" w:rsidR="00FE6BBC" w:rsidRPr="003D3DA3" w:rsidRDefault="00FE6BBC" w:rsidP="00FE6BBC">
            <w:pPr>
              <w:numPr>
                <w:ilvl w:val="0"/>
                <w:numId w:val="10"/>
              </w:numPr>
              <w:overflowPunct/>
              <w:autoSpaceDE/>
              <w:autoSpaceDN/>
              <w:adjustRightInd/>
              <w:jc w:val="both"/>
              <w:textAlignment w:val="auto"/>
            </w:pPr>
            <w:r w:rsidRPr="003D3DA3">
              <w:t>La rotaia a cuscino d’aria per lo studio di moto rettilineo uniforme e uniformemente accelerato;</w:t>
            </w:r>
          </w:p>
          <w:p w14:paraId="652A7D77" w14:textId="77777777" w:rsidR="00FE6BBC" w:rsidRPr="003D3DA3" w:rsidRDefault="00FE6BBC" w:rsidP="00FE6BBC">
            <w:pPr>
              <w:numPr>
                <w:ilvl w:val="0"/>
                <w:numId w:val="10"/>
              </w:numPr>
              <w:overflowPunct/>
              <w:autoSpaceDE/>
              <w:autoSpaceDN/>
              <w:adjustRightInd/>
              <w:jc w:val="both"/>
              <w:textAlignment w:val="auto"/>
            </w:pPr>
            <w:r w:rsidRPr="003D3DA3">
              <w:t xml:space="preserve">La determinazione della costante </w:t>
            </w:r>
            <w:r w:rsidRPr="003D3DA3">
              <w:rPr>
                <w:i/>
              </w:rPr>
              <w:t>g</w:t>
            </w:r>
            <w:r w:rsidRPr="003D3DA3">
              <w:t>.</w:t>
            </w:r>
          </w:p>
        </w:tc>
      </w:tr>
      <w:tr w:rsidR="00FE6BBC" w14:paraId="195A1028" w14:textId="77777777" w:rsidTr="00A9548B">
        <w:tc>
          <w:tcPr>
            <w:tcW w:w="3671" w:type="dxa"/>
            <w:shd w:val="clear" w:color="auto" w:fill="auto"/>
          </w:tcPr>
          <w:p w14:paraId="1546E005" w14:textId="77777777" w:rsidR="00FE6BBC" w:rsidRPr="003D3DA3" w:rsidRDefault="00FE6BBC" w:rsidP="00FE6BBC">
            <w:pPr>
              <w:numPr>
                <w:ilvl w:val="0"/>
                <w:numId w:val="19"/>
              </w:numPr>
              <w:overflowPunct/>
              <w:autoSpaceDE/>
              <w:autoSpaceDN/>
              <w:adjustRightInd/>
              <w:jc w:val="both"/>
              <w:textAlignment w:val="auto"/>
              <w:rPr>
                <w:smallCaps/>
                <w:color w:val="0000FF"/>
              </w:rPr>
            </w:pPr>
            <w:smartTag w:uri="urn:schemas-microsoft-com:office:smarttags" w:element="PersonName">
              <w:smartTagPr>
                <w:attr w:name="ProductID" w:val="LA DINAMICA E"/>
              </w:smartTagPr>
              <w:smartTag w:uri="urn:schemas-microsoft-com:office:smarttags" w:element="PersonName">
                <w:smartTagPr>
                  <w:attr w:name="ProductID" w:val="LA DINAMICA"/>
                </w:smartTagPr>
                <w:r w:rsidRPr="003D3DA3">
                  <w:rPr>
                    <w:smallCaps/>
                    <w:color w:val="0000FF"/>
                  </w:rPr>
                  <w:t>La dinamica</w:t>
                </w:r>
              </w:smartTag>
              <w:r w:rsidRPr="003D3DA3">
                <w:rPr>
                  <w:smallCaps/>
                  <w:color w:val="0000FF"/>
                </w:rPr>
                <w:t xml:space="preserve"> e</w:t>
              </w:r>
            </w:smartTag>
            <w:r w:rsidRPr="003D3DA3">
              <w:rPr>
                <w:smallCaps/>
                <w:color w:val="0000FF"/>
              </w:rPr>
              <w:t xml:space="preserve"> i suoi principî</w:t>
            </w:r>
          </w:p>
        </w:tc>
        <w:tc>
          <w:tcPr>
            <w:tcW w:w="6184" w:type="dxa"/>
            <w:shd w:val="clear" w:color="auto" w:fill="auto"/>
          </w:tcPr>
          <w:p w14:paraId="5B0CE92B" w14:textId="77777777" w:rsidR="00FE6BBC" w:rsidRPr="003D3DA3" w:rsidRDefault="00FE6BBC" w:rsidP="00FE6BBC">
            <w:pPr>
              <w:numPr>
                <w:ilvl w:val="0"/>
                <w:numId w:val="10"/>
              </w:numPr>
              <w:overflowPunct/>
              <w:autoSpaceDE/>
              <w:autoSpaceDN/>
              <w:adjustRightInd/>
              <w:jc w:val="both"/>
              <w:textAlignment w:val="auto"/>
            </w:pPr>
            <w:r w:rsidRPr="003D3DA3">
              <w:t>Verifica della seconda legge della dinamica.</w:t>
            </w:r>
          </w:p>
        </w:tc>
      </w:tr>
    </w:tbl>
    <w:p w14:paraId="2F2A99D6" w14:textId="77777777" w:rsidR="00A9548B" w:rsidRDefault="00A9548B" w:rsidP="004D1884">
      <w:pPr>
        <w:jc w:val="both"/>
      </w:pPr>
    </w:p>
    <w:p w14:paraId="105C6F47" w14:textId="77777777" w:rsidR="00A9548B" w:rsidRDefault="00A9548B" w:rsidP="004D1884">
      <w:pPr>
        <w:jc w:val="both"/>
      </w:pPr>
    </w:p>
    <w:p w14:paraId="4525A3AD" w14:textId="77777777" w:rsidR="004D1884" w:rsidRDefault="004D1884" w:rsidP="004D1884">
      <w:pPr>
        <w:jc w:val="center"/>
        <w:outlineLvl w:val="1"/>
        <w:rPr>
          <w:b/>
        </w:rPr>
      </w:pPr>
      <w:bookmarkStart w:id="3" w:name="_Toc443530831"/>
      <w:r w:rsidRPr="00B148A4">
        <w:rPr>
          <w:b/>
        </w:rPr>
        <w:t>SCANSIONE TEMPORALE DEI CONTENU</w:t>
      </w:r>
      <w:r>
        <w:rPr>
          <w:b/>
        </w:rPr>
        <w:t>TI</w:t>
      </w:r>
      <w:bookmarkEnd w:id="3"/>
    </w:p>
    <w:p w14:paraId="5004F61E" w14:textId="77777777" w:rsidR="004D1884" w:rsidRDefault="004D1884" w:rsidP="004D1884">
      <w:pPr>
        <w:jc w:val="both"/>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457"/>
        <w:gridCol w:w="457"/>
        <w:gridCol w:w="457"/>
        <w:gridCol w:w="458"/>
        <w:gridCol w:w="457"/>
        <w:gridCol w:w="457"/>
        <w:gridCol w:w="458"/>
        <w:gridCol w:w="425"/>
        <w:gridCol w:w="481"/>
        <w:gridCol w:w="482"/>
        <w:gridCol w:w="482"/>
        <w:gridCol w:w="482"/>
        <w:gridCol w:w="482"/>
        <w:gridCol w:w="481"/>
        <w:gridCol w:w="482"/>
        <w:gridCol w:w="482"/>
        <w:gridCol w:w="482"/>
        <w:gridCol w:w="584"/>
        <w:gridCol w:w="482"/>
      </w:tblGrid>
      <w:tr w:rsidR="004D1884" w14:paraId="6704431D" w14:textId="77777777" w:rsidTr="00A9548B">
        <w:tc>
          <w:tcPr>
            <w:tcW w:w="1042" w:type="dxa"/>
            <w:shd w:val="clear" w:color="auto" w:fill="auto"/>
          </w:tcPr>
          <w:p w14:paraId="6962C7AB" w14:textId="77777777" w:rsidR="004D1884" w:rsidRDefault="004D1884" w:rsidP="00A9548B">
            <w:pPr>
              <w:jc w:val="both"/>
            </w:pPr>
          </w:p>
        </w:tc>
        <w:tc>
          <w:tcPr>
            <w:tcW w:w="3626" w:type="dxa"/>
            <w:gridSpan w:val="8"/>
            <w:tcBorders>
              <w:right w:val="single" w:sz="18" w:space="0" w:color="auto"/>
            </w:tcBorders>
            <w:shd w:val="clear" w:color="auto" w:fill="auto"/>
          </w:tcPr>
          <w:p w14:paraId="0D92E51C" w14:textId="77777777" w:rsidR="004D1884" w:rsidRPr="003D3DA3" w:rsidRDefault="004D1884" w:rsidP="00A9548B">
            <w:pPr>
              <w:jc w:val="center"/>
              <w:rPr>
                <w:b/>
              </w:rPr>
            </w:pPr>
            <w:r w:rsidRPr="003D3DA3">
              <w:rPr>
                <w:b/>
              </w:rPr>
              <w:t>Primo Quadrimestre</w:t>
            </w:r>
          </w:p>
        </w:tc>
        <w:tc>
          <w:tcPr>
            <w:tcW w:w="5402" w:type="dxa"/>
            <w:gridSpan w:val="11"/>
            <w:tcBorders>
              <w:left w:val="single" w:sz="18" w:space="0" w:color="auto"/>
              <w:right w:val="single" w:sz="2" w:space="0" w:color="auto"/>
            </w:tcBorders>
            <w:shd w:val="clear" w:color="auto" w:fill="auto"/>
          </w:tcPr>
          <w:p w14:paraId="576C0B8F" w14:textId="77777777" w:rsidR="004D1884" w:rsidRPr="003D3DA3" w:rsidRDefault="004D1884" w:rsidP="00A9548B">
            <w:pPr>
              <w:jc w:val="center"/>
              <w:rPr>
                <w:b/>
              </w:rPr>
            </w:pPr>
            <w:r w:rsidRPr="003D3DA3">
              <w:rPr>
                <w:b/>
              </w:rPr>
              <w:t>Secondo quadrimestre</w:t>
            </w:r>
          </w:p>
        </w:tc>
      </w:tr>
      <w:tr w:rsidR="004D1884" w:rsidRPr="003D3DA3" w14:paraId="5F73139C" w14:textId="77777777" w:rsidTr="00A9548B">
        <w:tc>
          <w:tcPr>
            <w:tcW w:w="1042" w:type="dxa"/>
            <w:shd w:val="clear" w:color="auto" w:fill="auto"/>
            <w:vAlign w:val="center"/>
          </w:tcPr>
          <w:p w14:paraId="298FAB65" w14:textId="77777777" w:rsidR="004D1884" w:rsidRPr="003D3DA3" w:rsidRDefault="004D1884" w:rsidP="00A9548B">
            <w:pPr>
              <w:rPr>
                <w:sz w:val="16"/>
                <w:szCs w:val="16"/>
              </w:rPr>
            </w:pPr>
            <w:r w:rsidRPr="003D3DA3">
              <w:rPr>
                <w:sz w:val="16"/>
                <w:szCs w:val="16"/>
              </w:rPr>
              <w:t>Unità 1</w:t>
            </w:r>
          </w:p>
        </w:tc>
        <w:tc>
          <w:tcPr>
            <w:tcW w:w="9028" w:type="dxa"/>
            <w:gridSpan w:val="19"/>
            <w:tcBorders>
              <w:bottom w:val="single" w:sz="4" w:space="0" w:color="auto"/>
              <w:right w:val="single" w:sz="2" w:space="0" w:color="auto"/>
            </w:tcBorders>
            <w:shd w:val="clear" w:color="auto" w:fill="auto"/>
            <w:vAlign w:val="center"/>
          </w:tcPr>
          <w:p w14:paraId="07AEFED6" w14:textId="77777777" w:rsidR="004D1884" w:rsidRPr="003D3DA3" w:rsidRDefault="00437797" w:rsidP="00A9548B">
            <w:pPr>
              <w:rPr>
                <w:b/>
                <w:color w:val="FF0000"/>
                <w:sz w:val="16"/>
                <w:szCs w:val="16"/>
              </w:rPr>
            </w:pPr>
            <w:r>
              <w:rPr>
                <w:b/>
                <w:color w:val="FF0000"/>
                <w:sz w:val="16"/>
                <w:szCs w:val="16"/>
              </w:rPr>
              <w:t xml:space="preserve">   La statica dei fluidi</w:t>
            </w:r>
          </w:p>
        </w:tc>
      </w:tr>
      <w:tr w:rsidR="004D1884" w:rsidRPr="003D3DA3" w14:paraId="6D1377A6" w14:textId="77777777" w:rsidTr="00437797">
        <w:trPr>
          <w:trHeight w:val="308"/>
        </w:trPr>
        <w:tc>
          <w:tcPr>
            <w:tcW w:w="1042" w:type="dxa"/>
            <w:shd w:val="clear" w:color="auto" w:fill="auto"/>
            <w:vAlign w:val="center"/>
          </w:tcPr>
          <w:p w14:paraId="5CC42688" w14:textId="77777777" w:rsidR="004D1884" w:rsidRPr="003D3DA3" w:rsidRDefault="004D1884" w:rsidP="00A9548B">
            <w:pPr>
              <w:rPr>
                <w:sz w:val="16"/>
                <w:szCs w:val="16"/>
              </w:rPr>
            </w:pPr>
            <w:r w:rsidRPr="003D3DA3">
              <w:rPr>
                <w:sz w:val="16"/>
                <w:szCs w:val="16"/>
              </w:rPr>
              <w:t xml:space="preserve">Tempi </w:t>
            </w:r>
          </w:p>
        </w:tc>
        <w:tc>
          <w:tcPr>
            <w:tcW w:w="457" w:type="dxa"/>
            <w:tcBorders>
              <w:right w:val="dashSmallGap" w:sz="4" w:space="0" w:color="auto"/>
            </w:tcBorders>
            <w:shd w:val="clear" w:color="auto" w:fill="auto"/>
            <w:vAlign w:val="center"/>
          </w:tcPr>
          <w:p w14:paraId="6C070798" w14:textId="77777777" w:rsidR="004D1884" w:rsidRPr="003D3DA3" w:rsidRDefault="004D1884" w:rsidP="00A9548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FFFF00"/>
            <w:vAlign w:val="center"/>
          </w:tcPr>
          <w:p w14:paraId="64BB4A67" w14:textId="77777777" w:rsidR="004D1884" w:rsidRPr="003D3DA3" w:rsidRDefault="004D1884" w:rsidP="00A9548B">
            <w:pPr>
              <w:rPr>
                <w:sz w:val="15"/>
                <w:szCs w:val="15"/>
              </w:rPr>
            </w:pPr>
            <w:r w:rsidRPr="003D3DA3">
              <w:rPr>
                <w:sz w:val="15"/>
                <w:szCs w:val="15"/>
              </w:rPr>
              <w:t>set</w:t>
            </w:r>
          </w:p>
        </w:tc>
        <w:tc>
          <w:tcPr>
            <w:tcW w:w="457" w:type="dxa"/>
            <w:tcBorders>
              <w:left w:val="single" w:sz="2" w:space="0" w:color="auto"/>
              <w:right w:val="dashSmallGap" w:sz="4" w:space="0" w:color="auto"/>
            </w:tcBorders>
            <w:shd w:val="clear" w:color="auto" w:fill="FFFF00"/>
            <w:vAlign w:val="center"/>
          </w:tcPr>
          <w:p w14:paraId="002238C0" w14:textId="77777777" w:rsidR="004D1884" w:rsidRPr="003D3DA3" w:rsidRDefault="004D1884" w:rsidP="00A9548B">
            <w:pPr>
              <w:rPr>
                <w:sz w:val="15"/>
                <w:szCs w:val="15"/>
              </w:rPr>
            </w:pPr>
            <w:r w:rsidRPr="003D3DA3">
              <w:rPr>
                <w:sz w:val="15"/>
                <w:szCs w:val="15"/>
              </w:rPr>
              <w:t>ott</w:t>
            </w:r>
          </w:p>
        </w:tc>
        <w:tc>
          <w:tcPr>
            <w:tcW w:w="458" w:type="dxa"/>
            <w:tcBorders>
              <w:left w:val="dashSmallGap" w:sz="4" w:space="0" w:color="auto"/>
              <w:right w:val="single" w:sz="2" w:space="0" w:color="auto"/>
            </w:tcBorders>
            <w:shd w:val="clear" w:color="auto" w:fill="auto"/>
            <w:vAlign w:val="center"/>
          </w:tcPr>
          <w:p w14:paraId="3BE7BD5F" w14:textId="77777777" w:rsidR="004D1884" w:rsidRPr="003D3DA3" w:rsidRDefault="004D1884" w:rsidP="00A9548B">
            <w:pPr>
              <w:rPr>
                <w:sz w:val="15"/>
                <w:szCs w:val="15"/>
              </w:rPr>
            </w:pPr>
            <w:r w:rsidRPr="003D3DA3">
              <w:rPr>
                <w:sz w:val="15"/>
                <w:szCs w:val="15"/>
              </w:rPr>
              <w:t>ott</w:t>
            </w:r>
          </w:p>
        </w:tc>
        <w:tc>
          <w:tcPr>
            <w:tcW w:w="457" w:type="dxa"/>
            <w:tcBorders>
              <w:left w:val="single" w:sz="2" w:space="0" w:color="auto"/>
              <w:right w:val="dashSmallGap" w:sz="4" w:space="0" w:color="auto"/>
            </w:tcBorders>
            <w:shd w:val="clear" w:color="auto" w:fill="auto"/>
            <w:vAlign w:val="center"/>
          </w:tcPr>
          <w:p w14:paraId="4458B204" w14:textId="77777777" w:rsidR="004D1884" w:rsidRPr="003D3DA3" w:rsidRDefault="004D1884" w:rsidP="00A9548B">
            <w:pPr>
              <w:rPr>
                <w:sz w:val="15"/>
                <w:szCs w:val="15"/>
              </w:rPr>
            </w:pPr>
            <w:r w:rsidRPr="003D3DA3">
              <w:rPr>
                <w:sz w:val="15"/>
                <w:szCs w:val="15"/>
              </w:rPr>
              <w:t>nov</w:t>
            </w:r>
          </w:p>
        </w:tc>
        <w:tc>
          <w:tcPr>
            <w:tcW w:w="457" w:type="dxa"/>
            <w:tcBorders>
              <w:left w:val="dashSmallGap" w:sz="4" w:space="0" w:color="auto"/>
              <w:right w:val="single" w:sz="2" w:space="0" w:color="auto"/>
            </w:tcBorders>
            <w:shd w:val="clear" w:color="auto" w:fill="auto"/>
            <w:vAlign w:val="center"/>
          </w:tcPr>
          <w:p w14:paraId="19B216C7" w14:textId="77777777" w:rsidR="004D1884" w:rsidRPr="003D3DA3" w:rsidRDefault="004D1884" w:rsidP="00A9548B">
            <w:pPr>
              <w:rPr>
                <w:sz w:val="15"/>
                <w:szCs w:val="15"/>
              </w:rPr>
            </w:pPr>
            <w:r w:rsidRPr="003D3DA3">
              <w:rPr>
                <w:sz w:val="15"/>
                <w:szCs w:val="15"/>
              </w:rPr>
              <w:t>nov</w:t>
            </w:r>
          </w:p>
        </w:tc>
        <w:tc>
          <w:tcPr>
            <w:tcW w:w="458" w:type="dxa"/>
            <w:tcBorders>
              <w:left w:val="single" w:sz="2" w:space="0" w:color="auto"/>
              <w:right w:val="dashSmallGap" w:sz="4" w:space="0" w:color="auto"/>
            </w:tcBorders>
            <w:shd w:val="clear" w:color="auto" w:fill="auto"/>
            <w:vAlign w:val="center"/>
          </w:tcPr>
          <w:p w14:paraId="6020832B" w14:textId="77777777" w:rsidR="004D1884" w:rsidRPr="003D3DA3" w:rsidRDefault="004D1884" w:rsidP="00A9548B">
            <w:pPr>
              <w:rPr>
                <w:sz w:val="15"/>
                <w:szCs w:val="15"/>
              </w:rPr>
            </w:pPr>
            <w:r w:rsidRPr="003D3DA3">
              <w:rPr>
                <w:sz w:val="15"/>
                <w:szCs w:val="15"/>
              </w:rPr>
              <w:t>dic</w:t>
            </w:r>
          </w:p>
        </w:tc>
        <w:tc>
          <w:tcPr>
            <w:tcW w:w="425" w:type="dxa"/>
            <w:tcBorders>
              <w:left w:val="dashSmallGap" w:sz="4" w:space="0" w:color="auto"/>
              <w:right w:val="single" w:sz="18" w:space="0" w:color="auto"/>
            </w:tcBorders>
            <w:shd w:val="clear" w:color="auto" w:fill="auto"/>
            <w:vAlign w:val="center"/>
          </w:tcPr>
          <w:p w14:paraId="5A54EF46" w14:textId="77777777" w:rsidR="004D1884" w:rsidRPr="003D3DA3" w:rsidRDefault="004D1884" w:rsidP="00A9548B">
            <w:pPr>
              <w:rPr>
                <w:sz w:val="15"/>
                <w:szCs w:val="15"/>
              </w:rPr>
            </w:pPr>
            <w:r w:rsidRPr="003D3DA3">
              <w:rPr>
                <w:sz w:val="15"/>
                <w:szCs w:val="15"/>
              </w:rPr>
              <w:t>dic</w:t>
            </w:r>
          </w:p>
        </w:tc>
        <w:tc>
          <w:tcPr>
            <w:tcW w:w="481" w:type="dxa"/>
            <w:tcBorders>
              <w:left w:val="single" w:sz="18" w:space="0" w:color="auto"/>
              <w:right w:val="dashSmallGap" w:sz="4" w:space="0" w:color="auto"/>
            </w:tcBorders>
            <w:shd w:val="clear" w:color="auto" w:fill="auto"/>
            <w:vAlign w:val="center"/>
          </w:tcPr>
          <w:p w14:paraId="076C246E" w14:textId="77777777" w:rsidR="004D1884" w:rsidRPr="003D3DA3" w:rsidRDefault="004D1884" w:rsidP="00A9548B">
            <w:pPr>
              <w:rPr>
                <w:sz w:val="15"/>
                <w:szCs w:val="15"/>
              </w:rPr>
            </w:pPr>
            <w:r w:rsidRPr="003D3DA3">
              <w:rPr>
                <w:sz w:val="15"/>
                <w:szCs w:val="15"/>
              </w:rPr>
              <w:t>gen</w:t>
            </w:r>
          </w:p>
        </w:tc>
        <w:tc>
          <w:tcPr>
            <w:tcW w:w="482" w:type="dxa"/>
            <w:tcBorders>
              <w:left w:val="single" w:sz="12" w:space="0" w:color="auto"/>
              <w:right w:val="single" w:sz="2" w:space="0" w:color="auto"/>
            </w:tcBorders>
            <w:shd w:val="clear" w:color="auto" w:fill="auto"/>
            <w:vAlign w:val="center"/>
          </w:tcPr>
          <w:p w14:paraId="5ABE34D3" w14:textId="77777777" w:rsidR="004D1884" w:rsidRPr="003D3DA3" w:rsidRDefault="004D1884" w:rsidP="00A9548B">
            <w:pPr>
              <w:rPr>
                <w:sz w:val="15"/>
                <w:szCs w:val="15"/>
              </w:rPr>
            </w:pPr>
            <w:r w:rsidRPr="003D3DA3">
              <w:rPr>
                <w:sz w:val="15"/>
                <w:szCs w:val="15"/>
              </w:rPr>
              <w:t>gen</w:t>
            </w:r>
          </w:p>
        </w:tc>
        <w:tc>
          <w:tcPr>
            <w:tcW w:w="482" w:type="dxa"/>
            <w:tcBorders>
              <w:left w:val="single" w:sz="2" w:space="0" w:color="auto"/>
              <w:right w:val="dashSmallGap" w:sz="4" w:space="0" w:color="auto"/>
            </w:tcBorders>
            <w:shd w:val="clear" w:color="auto" w:fill="auto"/>
            <w:vAlign w:val="center"/>
          </w:tcPr>
          <w:p w14:paraId="4DFD6A94" w14:textId="77777777" w:rsidR="004D1884" w:rsidRPr="003D3DA3" w:rsidRDefault="004D1884" w:rsidP="00A9548B">
            <w:pPr>
              <w:rPr>
                <w:sz w:val="15"/>
                <w:szCs w:val="15"/>
              </w:rPr>
            </w:pPr>
            <w:r w:rsidRPr="003D3DA3">
              <w:rPr>
                <w:sz w:val="15"/>
                <w:szCs w:val="15"/>
              </w:rPr>
              <w:t>feb</w:t>
            </w:r>
          </w:p>
        </w:tc>
        <w:tc>
          <w:tcPr>
            <w:tcW w:w="482" w:type="dxa"/>
            <w:tcBorders>
              <w:left w:val="single" w:sz="12" w:space="0" w:color="auto"/>
              <w:right w:val="single" w:sz="2" w:space="0" w:color="auto"/>
            </w:tcBorders>
            <w:shd w:val="clear" w:color="auto" w:fill="auto"/>
            <w:vAlign w:val="center"/>
          </w:tcPr>
          <w:p w14:paraId="0DEE8723" w14:textId="77777777" w:rsidR="004D1884" w:rsidRPr="003D3DA3" w:rsidRDefault="004D1884" w:rsidP="00A9548B">
            <w:pPr>
              <w:rPr>
                <w:sz w:val="15"/>
                <w:szCs w:val="15"/>
              </w:rPr>
            </w:pPr>
            <w:r w:rsidRPr="003D3DA3">
              <w:rPr>
                <w:sz w:val="15"/>
                <w:szCs w:val="15"/>
              </w:rPr>
              <w:t>feb</w:t>
            </w:r>
          </w:p>
        </w:tc>
        <w:tc>
          <w:tcPr>
            <w:tcW w:w="482" w:type="dxa"/>
            <w:tcBorders>
              <w:left w:val="single" w:sz="2" w:space="0" w:color="auto"/>
              <w:right w:val="dashSmallGap" w:sz="4" w:space="0" w:color="auto"/>
            </w:tcBorders>
            <w:shd w:val="clear" w:color="auto" w:fill="auto"/>
            <w:vAlign w:val="center"/>
          </w:tcPr>
          <w:p w14:paraId="12C2F540" w14:textId="77777777" w:rsidR="004D1884" w:rsidRPr="003D3DA3" w:rsidRDefault="004D1884" w:rsidP="00A9548B">
            <w:pPr>
              <w:rPr>
                <w:sz w:val="15"/>
                <w:szCs w:val="15"/>
              </w:rPr>
            </w:pPr>
            <w:r w:rsidRPr="003D3DA3">
              <w:rPr>
                <w:sz w:val="15"/>
                <w:szCs w:val="15"/>
              </w:rPr>
              <w:t>mar</w:t>
            </w:r>
          </w:p>
        </w:tc>
        <w:tc>
          <w:tcPr>
            <w:tcW w:w="481" w:type="dxa"/>
            <w:tcBorders>
              <w:left w:val="single" w:sz="12" w:space="0" w:color="auto"/>
              <w:right w:val="single" w:sz="2" w:space="0" w:color="auto"/>
            </w:tcBorders>
            <w:shd w:val="clear" w:color="auto" w:fill="auto"/>
            <w:vAlign w:val="center"/>
          </w:tcPr>
          <w:p w14:paraId="5C47602E" w14:textId="77777777" w:rsidR="004D1884" w:rsidRPr="003D3DA3" w:rsidRDefault="004D1884" w:rsidP="00A9548B">
            <w:pPr>
              <w:rPr>
                <w:sz w:val="15"/>
                <w:szCs w:val="15"/>
              </w:rPr>
            </w:pPr>
            <w:r w:rsidRPr="003D3DA3">
              <w:rPr>
                <w:sz w:val="15"/>
                <w:szCs w:val="15"/>
              </w:rPr>
              <w:t>mar</w:t>
            </w:r>
          </w:p>
        </w:tc>
        <w:tc>
          <w:tcPr>
            <w:tcW w:w="482" w:type="dxa"/>
            <w:tcBorders>
              <w:left w:val="single" w:sz="2" w:space="0" w:color="auto"/>
              <w:right w:val="dashSmallGap" w:sz="4" w:space="0" w:color="auto"/>
            </w:tcBorders>
            <w:shd w:val="clear" w:color="auto" w:fill="auto"/>
            <w:vAlign w:val="center"/>
          </w:tcPr>
          <w:p w14:paraId="3941ACF0" w14:textId="77777777" w:rsidR="004D1884" w:rsidRPr="003D3DA3" w:rsidRDefault="004D1884" w:rsidP="00A9548B">
            <w:pPr>
              <w:rPr>
                <w:sz w:val="15"/>
                <w:szCs w:val="15"/>
              </w:rPr>
            </w:pPr>
            <w:r w:rsidRPr="003D3DA3">
              <w:rPr>
                <w:sz w:val="15"/>
                <w:szCs w:val="15"/>
              </w:rPr>
              <w:t>apr</w:t>
            </w:r>
          </w:p>
        </w:tc>
        <w:tc>
          <w:tcPr>
            <w:tcW w:w="482" w:type="dxa"/>
            <w:tcBorders>
              <w:left w:val="single" w:sz="12" w:space="0" w:color="auto"/>
              <w:right w:val="single" w:sz="2" w:space="0" w:color="auto"/>
            </w:tcBorders>
            <w:shd w:val="clear" w:color="auto" w:fill="auto"/>
            <w:vAlign w:val="center"/>
          </w:tcPr>
          <w:p w14:paraId="27944011" w14:textId="77777777" w:rsidR="004D1884" w:rsidRPr="003D3DA3" w:rsidRDefault="004D1884" w:rsidP="00A9548B">
            <w:pPr>
              <w:rPr>
                <w:sz w:val="15"/>
                <w:szCs w:val="15"/>
              </w:rPr>
            </w:pPr>
            <w:r w:rsidRPr="003D3DA3">
              <w:rPr>
                <w:sz w:val="15"/>
                <w:szCs w:val="15"/>
              </w:rPr>
              <w:t>apr</w:t>
            </w:r>
          </w:p>
        </w:tc>
        <w:tc>
          <w:tcPr>
            <w:tcW w:w="482" w:type="dxa"/>
            <w:tcBorders>
              <w:left w:val="single" w:sz="2" w:space="0" w:color="auto"/>
              <w:right w:val="dashSmallGap" w:sz="4" w:space="0" w:color="auto"/>
            </w:tcBorders>
            <w:shd w:val="clear" w:color="auto" w:fill="auto"/>
            <w:vAlign w:val="center"/>
          </w:tcPr>
          <w:p w14:paraId="7D6A8D96" w14:textId="77777777" w:rsidR="004D1884" w:rsidRPr="003D3DA3" w:rsidRDefault="004D1884" w:rsidP="00A9548B">
            <w:pPr>
              <w:rPr>
                <w:sz w:val="15"/>
                <w:szCs w:val="15"/>
              </w:rPr>
            </w:pPr>
            <w:r w:rsidRPr="003D3DA3">
              <w:rPr>
                <w:sz w:val="15"/>
                <w:szCs w:val="15"/>
              </w:rPr>
              <w:t>mag</w:t>
            </w:r>
          </w:p>
        </w:tc>
        <w:tc>
          <w:tcPr>
            <w:tcW w:w="584" w:type="dxa"/>
            <w:tcBorders>
              <w:left w:val="single" w:sz="12" w:space="0" w:color="auto"/>
              <w:right w:val="single" w:sz="2" w:space="0" w:color="auto"/>
            </w:tcBorders>
            <w:shd w:val="clear" w:color="auto" w:fill="auto"/>
            <w:vAlign w:val="center"/>
          </w:tcPr>
          <w:p w14:paraId="7BC6A348" w14:textId="77777777" w:rsidR="004D1884" w:rsidRPr="003D3DA3" w:rsidRDefault="004D1884" w:rsidP="00A9548B">
            <w:pPr>
              <w:rPr>
                <w:sz w:val="15"/>
                <w:szCs w:val="15"/>
              </w:rPr>
            </w:pPr>
            <w:r w:rsidRPr="003D3DA3">
              <w:rPr>
                <w:sz w:val="15"/>
                <w:szCs w:val="15"/>
              </w:rPr>
              <w:t>mag</w:t>
            </w:r>
          </w:p>
        </w:tc>
        <w:tc>
          <w:tcPr>
            <w:tcW w:w="482" w:type="dxa"/>
            <w:tcBorders>
              <w:left w:val="single" w:sz="2" w:space="0" w:color="auto"/>
              <w:right w:val="single" w:sz="2" w:space="0" w:color="auto"/>
            </w:tcBorders>
            <w:shd w:val="clear" w:color="auto" w:fill="auto"/>
            <w:vAlign w:val="center"/>
          </w:tcPr>
          <w:p w14:paraId="0E7301A9" w14:textId="77777777" w:rsidR="004D1884" w:rsidRPr="003D3DA3" w:rsidRDefault="004D1884" w:rsidP="00A9548B">
            <w:pPr>
              <w:rPr>
                <w:sz w:val="15"/>
                <w:szCs w:val="15"/>
              </w:rPr>
            </w:pPr>
            <w:r w:rsidRPr="003D3DA3">
              <w:rPr>
                <w:sz w:val="15"/>
                <w:szCs w:val="15"/>
              </w:rPr>
              <w:t>giu</w:t>
            </w:r>
          </w:p>
        </w:tc>
      </w:tr>
      <w:tr w:rsidR="004D1884" w:rsidRPr="003D3DA3" w14:paraId="4919DC3A" w14:textId="77777777" w:rsidTr="00A9548B">
        <w:tc>
          <w:tcPr>
            <w:tcW w:w="1042" w:type="dxa"/>
            <w:tcBorders>
              <w:right w:val="single" w:sz="18" w:space="0" w:color="auto"/>
            </w:tcBorders>
            <w:shd w:val="clear" w:color="auto" w:fill="auto"/>
            <w:vAlign w:val="center"/>
          </w:tcPr>
          <w:p w14:paraId="1EE2118B" w14:textId="77777777" w:rsidR="004D1884" w:rsidRPr="003D3DA3" w:rsidRDefault="004D1884" w:rsidP="00A9548B">
            <w:pPr>
              <w:rPr>
                <w:sz w:val="16"/>
                <w:szCs w:val="16"/>
              </w:rPr>
            </w:pPr>
            <w:r w:rsidRPr="003D3DA3">
              <w:rPr>
                <w:sz w:val="16"/>
                <w:szCs w:val="16"/>
              </w:rPr>
              <w:t>Unità 2</w:t>
            </w:r>
          </w:p>
        </w:tc>
        <w:tc>
          <w:tcPr>
            <w:tcW w:w="9028" w:type="dxa"/>
            <w:gridSpan w:val="19"/>
            <w:tcBorders>
              <w:top w:val="single" w:sz="2" w:space="0" w:color="auto"/>
              <w:left w:val="single" w:sz="18" w:space="0" w:color="auto"/>
              <w:bottom w:val="single" w:sz="2" w:space="0" w:color="auto"/>
              <w:right w:val="single" w:sz="2" w:space="0" w:color="auto"/>
            </w:tcBorders>
            <w:shd w:val="clear" w:color="auto" w:fill="auto"/>
            <w:vAlign w:val="center"/>
          </w:tcPr>
          <w:p w14:paraId="61C7CD3F" w14:textId="77777777" w:rsidR="004D1884" w:rsidRPr="003D3DA3" w:rsidRDefault="004D1884" w:rsidP="00A9548B">
            <w:pPr>
              <w:rPr>
                <w:b/>
                <w:color w:val="FF0000"/>
                <w:sz w:val="16"/>
                <w:szCs w:val="16"/>
              </w:rPr>
            </w:pPr>
            <w:r w:rsidRPr="003D3DA3">
              <w:rPr>
                <w:b/>
                <w:color w:val="FF0000"/>
                <w:sz w:val="16"/>
                <w:szCs w:val="16"/>
              </w:rPr>
              <w:t xml:space="preserve">          </w:t>
            </w:r>
            <w:r w:rsidR="00437797" w:rsidRPr="003D3DA3">
              <w:rPr>
                <w:b/>
                <w:color w:val="FF0000"/>
                <w:sz w:val="16"/>
                <w:szCs w:val="16"/>
              </w:rPr>
              <w:t>Riflessione, rifrazione e dispersione della luce</w:t>
            </w:r>
          </w:p>
        </w:tc>
      </w:tr>
      <w:tr w:rsidR="004D1884" w:rsidRPr="003D3DA3" w14:paraId="5790E319" w14:textId="77777777" w:rsidTr="0007625B">
        <w:tc>
          <w:tcPr>
            <w:tcW w:w="1042" w:type="dxa"/>
            <w:tcBorders>
              <w:right w:val="single" w:sz="2" w:space="0" w:color="auto"/>
            </w:tcBorders>
            <w:shd w:val="clear" w:color="auto" w:fill="auto"/>
            <w:vAlign w:val="center"/>
          </w:tcPr>
          <w:p w14:paraId="00227DF5" w14:textId="77777777" w:rsidR="004D1884" w:rsidRPr="003D3DA3" w:rsidRDefault="004D1884" w:rsidP="00A9548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4646CE29" w14:textId="77777777" w:rsidR="004D1884" w:rsidRPr="003D3DA3" w:rsidRDefault="004D1884" w:rsidP="00A9548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255FD08A" w14:textId="77777777" w:rsidR="004D1884" w:rsidRPr="003D3DA3" w:rsidRDefault="004D1884" w:rsidP="00A9548B">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7D01798" w14:textId="77777777" w:rsidR="004D1884" w:rsidRPr="003D3DA3" w:rsidRDefault="004D1884" w:rsidP="00A9548B">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FFFF00"/>
            <w:vAlign w:val="center"/>
          </w:tcPr>
          <w:p w14:paraId="35261DC7" w14:textId="77777777" w:rsidR="004D1884" w:rsidRPr="003D3DA3" w:rsidRDefault="004D1884" w:rsidP="00A9548B">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FFFF00"/>
            <w:vAlign w:val="center"/>
          </w:tcPr>
          <w:p w14:paraId="125122ED" w14:textId="77777777" w:rsidR="004D1884" w:rsidRPr="003D3DA3" w:rsidRDefault="004D1884" w:rsidP="00A9548B">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FFFFFF"/>
            <w:vAlign w:val="center"/>
          </w:tcPr>
          <w:p w14:paraId="4DB5AA73" w14:textId="77777777" w:rsidR="004D1884" w:rsidRPr="003D3DA3" w:rsidRDefault="004D1884" w:rsidP="00A9548B">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4D58DB23" w14:textId="77777777" w:rsidR="004D1884" w:rsidRPr="003D3DA3" w:rsidRDefault="004D1884" w:rsidP="00A9548B">
            <w:pPr>
              <w:rPr>
                <w:sz w:val="15"/>
                <w:szCs w:val="15"/>
              </w:rPr>
            </w:pPr>
            <w:r w:rsidRPr="003D3DA3">
              <w:rPr>
                <w:sz w:val="15"/>
                <w:szCs w:val="15"/>
              </w:rPr>
              <w:t>dic</w:t>
            </w:r>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64DBB3FD" w14:textId="77777777" w:rsidR="004D1884" w:rsidRPr="003D3DA3" w:rsidRDefault="004D1884" w:rsidP="00A9548B">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5B94EECA" w14:textId="77777777" w:rsidR="004D1884" w:rsidRPr="003D3DA3" w:rsidRDefault="004D1884" w:rsidP="00A9548B">
            <w:pPr>
              <w:rPr>
                <w:sz w:val="15"/>
                <w:szCs w:val="15"/>
              </w:rPr>
            </w:pPr>
            <w:r w:rsidRPr="003D3DA3">
              <w:rPr>
                <w:sz w:val="15"/>
                <w:szCs w:val="15"/>
              </w:rPr>
              <w:t>gen</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B999B36" w14:textId="77777777" w:rsidR="004D1884" w:rsidRPr="003D3DA3" w:rsidRDefault="004D1884" w:rsidP="00A9548B">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4EE47308" w14:textId="77777777" w:rsidR="004D1884" w:rsidRPr="003D3DA3" w:rsidRDefault="004D1884" w:rsidP="00A9548B">
            <w:pPr>
              <w:rPr>
                <w:sz w:val="15"/>
                <w:szCs w:val="15"/>
              </w:rPr>
            </w:pPr>
            <w:r w:rsidRPr="003D3DA3">
              <w:rPr>
                <w:sz w:val="15"/>
                <w:szCs w:val="15"/>
              </w:rPr>
              <w:t>feb</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2D1DE308" w14:textId="77777777" w:rsidR="004D1884" w:rsidRPr="003D3DA3" w:rsidRDefault="004D1884" w:rsidP="00A9548B">
            <w:pPr>
              <w:rPr>
                <w:sz w:val="15"/>
                <w:szCs w:val="15"/>
              </w:rPr>
            </w:pPr>
            <w:r w:rsidRPr="003D3DA3">
              <w:rPr>
                <w:sz w:val="15"/>
                <w:szCs w:val="15"/>
              </w:rPr>
              <w:t>feb</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6E9B7DAC" w14:textId="77777777" w:rsidR="004D1884" w:rsidRPr="003D3DA3" w:rsidRDefault="004D1884" w:rsidP="00A9548B">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5E313288" w14:textId="77777777" w:rsidR="004D1884" w:rsidRPr="003D3DA3" w:rsidRDefault="004D1884" w:rsidP="00A9548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206C7FC6" w14:textId="77777777" w:rsidR="004D1884" w:rsidRPr="003D3DA3" w:rsidRDefault="004D1884" w:rsidP="00A9548B">
            <w:pPr>
              <w:rPr>
                <w:sz w:val="15"/>
                <w:szCs w:val="15"/>
              </w:rPr>
            </w:pPr>
            <w:r w:rsidRPr="003D3DA3">
              <w:rPr>
                <w:sz w:val="15"/>
                <w:szCs w:val="15"/>
              </w:rPr>
              <w:t>apr</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D6E85C6" w14:textId="77777777" w:rsidR="004D1884" w:rsidRPr="003D3DA3" w:rsidRDefault="004D1884" w:rsidP="00A9548B">
            <w:pPr>
              <w:rPr>
                <w:sz w:val="15"/>
                <w:szCs w:val="15"/>
              </w:rPr>
            </w:pPr>
            <w:r w:rsidRPr="003D3DA3">
              <w:rPr>
                <w:sz w:val="15"/>
                <w:szCs w:val="15"/>
              </w:rPr>
              <w:t>apr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140EFBA3" w14:textId="77777777" w:rsidR="004D1884" w:rsidRPr="003D3DA3" w:rsidRDefault="004D1884" w:rsidP="00A9548B">
            <w:pPr>
              <w:rPr>
                <w:sz w:val="15"/>
                <w:szCs w:val="15"/>
              </w:rPr>
            </w:pPr>
            <w:r w:rsidRPr="003D3DA3">
              <w:rPr>
                <w:sz w:val="15"/>
                <w:szCs w:val="15"/>
              </w:rPr>
              <w:t>mag</w:t>
            </w:r>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1DD855B0" w14:textId="77777777" w:rsidR="004D1884" w:rsidRPr="003D3DA3" w:rsidRDefault="004D1884" w:rsidP="00A9548B">
            <w:pPr>
              <w:rPr>
                <w:sz w:val="15"/>
                <w:szCs w:val="15"/>
              </w:rPr>
            </w:pPr>
            <w:r w:rsidRPr="003D3DA3">
              <w:rPr>
                <w:sz w:val="15"/>
                <w:szCs w:val="15"/>
              </w:rPr>
              <w:t>mag</w:t>
            </w:r>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0F5C00A1" w14:textId="77777777" w:rsidR="004D1884" w:rsidRPr="003D3DA3" w:rsidRDefault="004D1884" w:rsidP="00A9548B">
            <w:pPr>
              <w:rPr>
                <w:sz w:val="15"/>
                <w:szCs w:val="15"/>
              </w:rPr>
            </w:pPr>
            <w:r w:rsidRPr="003D3DA3">
              <w:rPr>
                <w:sz w:val="15"/>
                <w:szCs w:val="15"/>
              </w:rPr>
              <w:t>giu</w:t>
            </w:r>
          </w:p>
        </w:tc>
      </w:tr>
      <w:tr w:rsidR="00437797" w:rsidRPr="003D3DA3" w14:paraId="1466A076" w14:textId="77777777" w:rsidTr="00A9548B">
        <w:tc>
          <w:tcPr>
            <w:tcW w:w="1042" w:type="dxa"/>
            <w:tcBorders>
              <w:right w:val="single" w:sz="2" w:space="0" w:color="auto"/>
            </w:tcBorders>
            <w:shd w:val="clear" w:color="auto" w:fill="auto"/>
            <w:vAlign w:val="center"/>
          </w:tcPr>
          <w:p w14:paraId="6C652247" w14:textId="77777777" w:rsidR="00437797" w:rsidRPr="003D3DA3" w:rsidRDefault="00437797" w:rsidP="00437797">
            <w:pPr>
              <w:rPr>
                <w:sz w:val="16"/>
                <w:szCs w:val="16"/>
              </w:rPr>
            </w:pPr>
            <w:r w:rsidRPr="003D3DA3">
              <w:rPr>
                <w:sz w:val="16"/>
                <w:szCs w:val="16"/>
              </w:rPr>
              <w:t>Unità 3</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7EE0E2B8" w14:textId="77777777" w:rsidR="00437797" w:rsidRPr="003D3DA3" w:rsidRDefault="00437797" w:rsidP="00437797">
            <w:pPr>
              <w:rPr>
                <w:b/>
                <w:color w:val="FF0000"/>
                <w:sz w:val="16"/>
                <w:szCs w:val="16"/>
              </w:rPr>
            </w:pPr>
            <w:r w:rsidRPr="003D3DA3">
              <w:rPr>
                <w:b/>
                <w:color w:val="FF0000"/>
                <w:sz w:val="16"/>
                <w:szCs w:val="16"/>
              </w:rPr>
              <w:t xml:space="preserve">                                   </w:t>
            </w:r>
            <w:r>
              <w:rPr>
                <w:b/>
                <w:color w:val="FF0000"/>
                <w:sz w:val="16"/>
                <w:szCs w:val="16"/>
              </w:rPr>
              <w:t xml:space="preserve">                        </w:t>
            </w:r>
            <w:r w:rsidRPr="003D3DA3">
              <w:rPr>
                <w:b/>
                <w:color w:val="FF0000"/>
                <w:sz w:val="16"/>
                <w:szCs w:val="16"/>
              </w:rPr>
              <w:t>Specchi e lenti</w:t>
            </w:r>
          </w:p>
        </w:tc>
      </w:tr>
      <w:tr w:rsidR="00437797" w:rsidRPr="003D3DA3" w14:paraId="1A9207EA" w14:textId="77777777" w:rsidTr="0007625B">
        <w:tc>
          <w:tcPr>
            <w:tcW w:w="1042" w:type="dxa"/>
            <w:tcBorders>
              <w:right w:val="single" w:sz="2" w:space="0" w:color="auto"/>
            </w:tcBorders>
            <w:shd w:val="clear" w:color="auto" w:fill="auto"/>
            <w:vAlign w:val="center"/>
          </w:tcPr>
          <w:p w14:paraId="40268CD5" w14:textId="77777777" w:rsidR="00437797" w:rsidRPr="003D3DA3" w:rsidRDefault="00437797" w:rsidP="00437797">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21F5A98A"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6875C4A9"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090663B6" w14:textId="77777777" w:rsidR="00437797" w:rsidRPr="003D3DA3" w:rsidRDefault="00437797" w:rsidP="00437797">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552BE833" w14:textId="77777777" w:rsidR="00437797" w:rsidRPr="003D3DA3" w:rsidRDefault="00437797" w:rsidP="00437797">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077D761" w14:textId="77777777" w:rsidR="00437797" w:rsidRPr="003D3DA3" w:rsidRDefault="00437797" w:rsidP="00437797">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FFFF00"/>
            <w:vAlign w:val="center"/>
          </w:tcPr>
          <w:p w14:paraId="608E5876" w14:textId="77777777" w:rsidR="00437797" w:rsidRPr="003D3DA3" w:rsidRDefault="00437797" w:rsidP="00437797">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single" w:sz="2" w:space="0" w:color="auto"/>
            </w:tcBorders>
            <w:shd w:val="clear" w:color="auto" w:fill="FFFF00"/>
            <w:vAlign w:val="center"/>
          </w:tcPr>
          <w:p w14:paraId="4FE497DC" w14:textId="77777777" w:rsidR="00437797" w:rsidRPr="003D3DA3" w:rsidRDefault="00437797" w:rsidP="00437797">
            <w:pPr>
              <w:rPr>
                <w:sz w:val="15"/>
                <w:szCs w:val="15"/>
              </w:rPr>
            </w:pPr>
            <w:r w:rsidRPr="003D3DA3">
              <w:rPr>
                <w:sz w:val="15"/>
                <w:szCs w:val="15"/>
              </w:rPr>
              <w:t>dic</w:t>
            </w:r>
          </w:p>
        </w:tc>
        <w:tc>
          <w:tcPr>
            <w:tcW w:w="425" w:type="dxa"/>
            <w:tcBorders>
              <w:left w:val="single" w:sz="2" w:space="0" w:color="auto"/>
              <w:right w:val="single" w:sz="18" w:space="0" w:color="auto"/>
            </w:tcBorders>
            <w:shd w:val="clear" w:color="auto" w:fill="FFFF00"/>
            <w:vAlign w:val="center"/>
          </w:tcPr>
          <w:p w14:paraId="0FA2A978" w14:textId="77777777" w:rsidR="00437797" w:rsidRPr="003D3DA3" w:rsidRDefault="00437797" w:rsidP="00437797">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FFFFFF"/>
            <w:vAlign w:val="center"/>
          </w:tcPr>
          <w:p w14:paraId="6E4C0C33"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dashSmallGap" w:sz="4" w:space="0" w:color="auto"/>
              <w:bottom w:val="single" w:sz="2" w:space="0" w:color="auto"/>
              <w:right w:val="single" w:sz="2" w:space="0" w:color="auto"/>
            </w:tcBorders>
            <w:shd w:val="clear" w:color="auto" w:fill="auto"/>
            <w:vAlign w:val="center"/>
          </w:tcPr>
          <w:p w14:paraId="767CF5CA"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32EE2A90"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dashSmallGap" w:sz="4" w:space="0" w:color="auto"/>
              <w:bottom w:val="single" w:sz="2" w:space="0" w:color="auto"/>
              <w:right w:val="single" w:sz="2" w:space="0" w:color="auto"/>
            </w:tcBorders>
            <w:shd w:val="clear" w:color="auto" w:fill="auto"/>
            <w:vAlign w:val="center"/>
          </w:tcPr>
          <w:p w14:paraId="75E3AA9B" w14:textId="77777777" w:rsidR="00437797" w:rsidRPr="003D3DA3" w:rsidRDefault="00437797" w:rsidP="00437797">
            <w:pPr>
              <w:rPr>
                <w:sz w:val="15"/>
                <w:szCs w:val="15"/>
              </w:rPr>
            </w:pPr>
            <w:r w:rsidRPr="003D3DA3">
              <w:rPr>
                <w:sz w:val="15"/>
                <w:szCs w:val="15"/>
              </w:rPr>
              <w:t>feb</w:t>
            </w:r>
          </w:p>
        </w:tc>
        <w:tc>
          <w:tcPr>
            <w:tcW w:w="482" w:type="dxa"/>
            <w:tcBorders>
              <w:left w:val="single" w:sz="2" w:space="0" w:color="auto"/>
              <w:right w:val="dashSmallGap" w:sz="4" w:space="0" w:color="auto"/>
            </w:tcBorders>
            <w:shd w:val="clear" w:color="auto" w:fill="auto"/>
            <w:vAlign w:val="center"/>
          </w:tcPr>
          <w:p w14:paraId="3A14E369" w14:textId="77777777" w:rsidR="00437797" w:rsidRPr="003D3DA3" w:rsidRDefault="00437797" w:rsidP="00437797">
            <w:pPr>
              <w:rPr>
                <w:sz w:val="15"/>
                <w:szCs w:val="15"/>
              </w:rPr>
            </w:pPr>
            <w:r w:rsidRPr="003D3DA3">
              <w:rPr>
                <w:sz w:val="15"/>
                <w:szCs w:val="15"/>
              </w:rPr>
              <w:t>mar</w:t>
            </w:r>
          </w:p>
        </w:tc>
        <w:tc>
          <w:tcPr>
            <w:tcW w:w="481" w:type="dxa"/>
            <w:tcBorders>
              <w:left w:val="single" w:sz="12" w:space="0" w:color="auto"/>
              <w:right w:val="single" w:sz="2" w:space="0" w:color="auto"/>
            </w:tcBorders>
            <w:shd w:val="clear" w:color="auto" w:fill="auto"/>
            <w:vAlign w:val="center"/>
          </w:tcPr>
          <w:p w14:paraId="4E650A96" w14:textId="77777777" w:rsidR="00437797" w:rsidRPr="003D3DA3" w:rsidRDefault="00437797" w:rsidP="00437797">
            <w:pPr>
              <w:rPr>
                <w:sz w:val="15"/>
                <w:szCs w:val="15"/>
              </w:rPr>
            </w:pPr>
            <w:r w:rsidRPr="003D3DA3">
              <w:rPr>
                <w:sz w:val="15"/>
                <w:szCs w:val="15"/>
              </w:rPr>
              <w:t>mar</w:t>
            </w:r>
          </w:p>
        </w:tc>
        <w:tc>
          <w:tcPr>
            <w:tcW w:w="482" w:type="dxa"/>
            <w:tcBorders>
              <w:left w:val="single" w:sz="2" w:space="0" w:color="auto"/>
              <w:right w:val="dashSmallGap" w:sz="4" w:space="0" w:color="auto"/>
            </w:tcBorders>
            <w:shd w:val="clear" w:color="auto" w:fill="auto"/>
            <w:vAlign w:val="center"/>
          </w:tcPr>
          <w:p w14:paraId="1553F55C" w14:textId="77777777" w:rsidR="00437797" w:rsidRPr="003D3DA3" w:rsidRDefault="00437797" w:rsidP="00437797">
            <w:pPr>
              <w:rPr>
                <w:sz w:val="15"/>
                <w:szCs w:val="15"/>
              </w:rPr>
            </w:pPr>
            <w:r w:rsidRPr="003D3DA3">
              <w:rPr>
                <w:sz w:val="15"/>
                <w:szCs w:val="15"/>
              </w:rPr>
              <w:t>apr</w:t>
            </w:r>
          </w:p>
        </w:tc>
        <w:tc>
          <w:tcPr>
            <w:tcW w:w="482" w:type="dxa"/>
            <w:tcBorders>
              <w:left w:val="single" w:sz="12" w:space="0" w:color="auto"/>
              <w:right w:val="single" w:sz="2" w:space="0" w:color="auto"/>
            </w:tcBorders>
            <w:shd w:val="clear" w:color="auto" w:fill="auto"/>
            <w:vAlign w:val="center"/>
          </w:tcPr>
          <w:p w14:paraId="50F88E3B" w14:textId="77777777" w:rsidR="00437797" w:rsidRPr="003D3DA3" w:rsidRDefault="00437797" w:rsidP="00437797">
            <w:pPr>
              <w:rPr>
                <w:sz w:val="15"/>
                <w:szCs w:val="15"/>
              </w:rPr>
            </w:pPr>
            <w:r w:rsidRPr="003D3DA3">
              <w:rPr>
                <w:sz w:val="15"/>
                <w:szCs w:val="15"/>
              </w:rPr>
              <w:t>apr</w:t>
            </w:r>
          </w:p>
        </w:tc>
        <w:tc>
          <w:tcPr>
            <w:tcW w:w="482" w:type="dxa"/>
            <w:tcBorders>
              <w:left w:val="single" w:sz="2" w:space="0" w:color="auto"/>
              <w:right w:val="dashSmallGap" w:sz="4" w:space="0" w:color="auto"/>
            </w:tcBorders>
            <w:shd w:val="clear" w:color="auto" w:fill="auto"/>
            <w:vAlign w:val="center"/>
          </w:tcPr>
          <w:p w14:paraId="6A755608" w14:textId="77777777" w:rsidR="00437797" w:rsidRPr="003D3DA3" w:rsidRDefault="00437797" w:rsidP="00437797">
            <w:pPr>
              <w:rPr>
                <w:sz w:val="15"/>
                <w:szCs w:val="15"/>
              </w:rPr>
            </w:pPr>
            <w:r w:rsidRPr="003D3DA3">
              <w:rPr>
                <w:sz w:val="15"/>
                <w:szCs w:val="15"/>
              </w:rPr>
              <w:t>mag</w:t>
            </w:r>
          </w:p>
        </w:tc>
        <w:tc>
          <w:tcPr>
            <w:tcW w:w="584" w:type="dxa"/>
            <w:tcBorders>
              <w:left w:val="single" w:sz="12" w:space="0" w:color="auto"/>
              <w:right w:val="single" w:sz="2" w:space="0" w:color="auto"/>
            </w:tcBorders>
            <w:shd w:val="clear" w:color="auto" w:fill="auto"/>
            <w:vAlign w:val="center"/>
          </w:tcPr>
          <w:p w14:paraId="327260A0" w14:textId="77777777" w:rsidR="00437797" w:rsidRPr="003D3DA3" w:rsidRDefault="00437797" w:rsidP="00437797">
            <w:pPr>
              <w:rPr>
                <w:sz w:val="15"/>
                <w:szCs w:val="15"/>
              </w:rPr>
            </w:pPr>
            <w:r w:rsidRPr="003D3DA3">
              <w:rPr>
                <w:sz w:val="15"/>
                <w:szCs w:val="15"/>
              </w:rPr>
              <w:t>mag</w:t>
            </w:r>
          </w:p>
        </w:tc>
        <w:tc>
          <w:tcPr>
            <w:tcW w:w="482" w:type="dxa"/>
            <w:tcBorders>
              <w:left w:val="single" w:sz="2" w:space="0" w:color="auto"/>
              <w:right w:val="single" w:sz="2" w:space="0" w:color="auto"/>
            </w:tcBorders>
            <w:shd w:val="clear" w:color="auto" w:fill="auto"/>
            <w:vAlign w:val="center"/>
          </w:tcPr>
          <w:p w14:paraId="68F1AD4B" w14:textId="77777777" w:rsidR="00437797" w:rsidRPr="003D3DA3" w:rsidRDefault="00437797" w:rsidP="00437797">
            <w:pPr>
              <w:rPr>
                <w:sz w:val="15"/>
                <w:szCs w:val="15"/>
              </w:rPr>
            </w:pPr>
            <w:r w:rsidRPr="003D3DA3">
              <w:rPr>
                <w:sz w:val="15"/>
                <w:szCs w:val="15"/>
              </w:rPr>
              <w:t>giu</w:t>
            </w:r>
          </w:p>
        </w:tc>
      </w:tr>
      <w:tr w:rsidR="00437797" w:rsidRPr="003D3DA3" w14:paraId="6185BC95" w14:textId="77777777" w:rsidTr="00A9548B">
        <w:tc>
          <w:tcPr>
            <w:tcW w:w="1042" w:type="dxa"/>
            <w:tcBorders>
              <w:right w:val="single" w:sz="2" w:space="0" w:color="auto"/>
            </w:tcBorders>
            <w:shd w:val="clear" w:color="auto" w:fill="auto"/>
            <w:vAlign w:val="center"/>
          </w:tcPr>
          <w:p w14:paraId="6F466489" w14:textId="77777777" w:rsidR="00437797" w:rsidRPr="003D3DA3" w:rsidRDefault="00437797" w:rsidP="00437797">
            <w:pPr>
              <w:rPr>
                <w:sz w:val="16"/>
                <w:szCs w:val="16"/>
              </w:rPr>
            </w:pPr>
            <w:r w:rsidRPr="003D3DA3">
              <w:rPr>
                <w:sz w:val="16"/>
                <w:szCs w:val="16"/>
              </w:rPr>
              <w:t>Unità 4</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7A8BD560" w14:textId="77777777" w:rsidR="00437797" w:rsidRPr="003D3DA3" w:rsidRDefault="00437797" w:rsidP="00437797">
            <w:pPr>
              <w:rPr>
                <w:b/>
                <w:color w:val="FF0000"/>
                <w:sz w:val="16"/>
                <w:szCs w:val="16"/>
              </w:rPr>
            </w:pPr>
            <w:r w:rsidRPr="003D3DA3">
              <w:rPr>
                <w:b/>
                <w:color w:val="FF0000"/>
                <w:sz w:val="16"/>
                <w:szCs w:val="16"/>
              </w:rPr>
              <w:t xml:space="preserve">                                                                 </w:t>
            </w:r>
            <w:r>
              <w:rPr>
                <w:b/>
                <w:color w:val="FF0000"/>
                <w:sz w:val="16"/>
                <w:szCs w:val="16"/>
              </w:rPr>
              <w:t xml:space="preserve">             </w:t>
            </w:r>
            <w:r w:rsidRPr="003D3DA3">
              <w:rPr>
                <w:b/>
                <w:color w:val="FF0000"/>
                <w:sz w:val="16"/>
                <w:szCs w:val="16"/>
              </w:rPr>
              <w:t>Dilatazione e calorimetria</w:t>
            </w:r>
          </w:p>
        </w:tc>
      </w:tr>
      <w:tr w:rsidR="00437797" w:rsidRPr="003D3DA3" w14:paraId="3B64AC03" w14:textId="77777777" w:rsidTr="0007625B">
        <w:tc>
          <w:tcPr>
            <w:tcW w:w="1042" w:type="dxa"/>
            <w:tcBorders>
              <w:right w:val="single" w:sz="2" w:space="0" w:color="auto"/>
            </w:tcBorders>
            <w:shd w:val="clear" w:color="auto" w:fill="auto"/>
            <w:vAlign w:val="center"/>
          </w:tcPr>
          <w:p w14:paraId="62A091F1" w14:textId="77777777" w:rsidR="00437797" w:rsidRPr="003D3DA3" w:rsidRDefault="00437797" w:rsidP="00437797">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450BC762" w14:textId="77777777" w:rsidR="00437797" w:rsidRPr="003D3DA3" w:rsidRDefault="00437797" w:rsidP="00437797">
            <w:pPr>
              <w:rPr>
                <w:sz w:val="15"/>
                <w:szCs w:val="15"/>
              </w:rPr>
            </w:pPr>
            <w:r w:rsidRPr="003D3DA3">
              <w:rPr>
                <w:sz w:val="15"/>
                <w:szCs w:val="15"/>
              </w:rPr>
              <w:t>sett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6FECC59A" w14:textId="77777777" w:rsidR="00437797" w:rsidRPr="003D3DA3" w:rsidRDefault="00437797" w:rsidP="00437797">
            <w:pPr>
              <w:rPr>
                <w:sz w:val="15"/>
                <w:szCs w:val="15"/>
              </w:rPr>
            </w:pPr>
            <w:r w:rsidRPr="003D3DA3">
              <w:rPr>
                <w:sz w:val="15"/>
                <w:szCs w:val="15"/>
              </w:rPr>
              <w:t>sett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9659E54" w14:textId="77777777" w:rsidR="00437797" w:rsidRPr="003D3DA3" w:rsidRDefault="00437797" w:rsidP="00437797">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7A77E03E" w14:textId="77777777" w:rsidR="00437797" w:rsidRPr="003D3DA3" w:rsidRDefault="00437797" w:rsidP="00437797">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3E2A1A8" w14:textId="77777777" w:rsidR="00437797" w:rsidRPr="003D3DA3" w:rsidRDefault="00437797" w:rsidP="00437797">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0860A30B" w14:textId="77777777" w:rsidR="00437797" w:rsidRPr="003D3DA3" w:rsidRDefault="00437797" w:rsidP="00437797">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7E5B9DE1" w14:textId="77777777" w:rsidR="00437797" w:rsidRPr="003D3DA3" w:rsidRDefault="00437797" w:rsidP="00437797">
            <w:pPr>
              <w:rPr>
                <w:sz w:val="15"/>
                <w:szCs w:val="15"/>
              </w:rPr>
            </w:pPr>
            <w:r w:rsidRPr="003D3DA3">
              <w:rPr>
                <w:sz w:val="15"/>
                <w:szCs w:val="15"/>
              </w:rPr>
              <w:t>dic</w:t>
            </w:r>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1BC4CC7B" w14:textId="77777777" w:rsidR="00437797" w:rsidRPr="003D3DA3" w:rsidRDefault="00437797" w:rsidP="00437797">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FFFF00"/>
            <w:vAlign w:val="center"/>
          </w:tcPr>
          <w:p w14:paraId="67E55B61"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12" w:space="0" w:color="auto"/>
              <w:bottom w:val="single" w:sz="2" w:space="0" w:color="auto"/>
              <w:right w:val="single" w:sz="2" w:space="0" w:color="auto"/>
            </w:tcBorders>
            <w:shd w:val="clear" w:color="auto" w:fill="FFFF00"/>
            <w:vAlign w:val="center"/>
          </w:tcPr>
          <w:p w14:paraId="64EF8A21"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5492F16C"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2444A97B"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7926A713" w14:textId="77777777" w:rsidR="00437797" w:rsidRPr="003D3DA3" w:rsidRDefault="00437797" w:rsidP="00437797">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5AE48A79" w14:textId="77777777" w:rsidR="00437797" w:rsidRPr="003D3DA3" w:rsidRDefault="00437797" w:rsidP="00437797">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0CA1267E"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1D4E5DC8"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6270895C" w14:textId="77777777" w:rsidR="00437797" w:rsidRPr="003D3DA3" w:rsidRDefault="00437797" w:rsidP="00437797">
            <w:pPr>
              <w:rPr>
                <w:sz w:val="15"/>
                <w:szCs w:val="15"/>
              </w:rPr>
            </w:pPr>
            <w:r w:rsidRPr="003D3DA3">
              <w:rPr>
                <w:sz w:val="15"/>
                <w:szCs w:val="15"/>
              </w:rPr>
              <w:t>mag</w:t>
            </w:r>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1252881C" w14:textId="77777777" w:rsidR="00437797" w:rsidRPr="003D3DA3" w:rsidRDefault="00437797" w:rsidP="00437797">
            <w:pPr>
              <w:rPr>
                <w:sz w:val="15"/>
                <w:szCs w:val="15"/>
              </w:rPr>
            </w:pPr>
            <w:r w:rsidRPr="003D3DA3">
              <w:rPr>
                <w:sz w:val="15"/>
                <w:szCs w:val="15"/>
              </w:rPr>
              <w:t>mag</w:t>
            </w:r>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033C4D0D" w14:textId="77777777" w:rsidR="00437797" w:rsidRPr="003D3DA3" w:rsidRDefault="00437797" w:rsidP="00437797">
            <w:pPr>
              <w:rPr>
                <w:sz w:val="15"/>
                <w:szCs w:val="15"/>
              </w:rPr>
            </w:pPr>
            <w:r w:rsidRPr="003D3DA3">
              <w:rPr>
                <w:sz w:val="15"/>
                <w:szCs w:val="15"/>
              </w:rPr>
              <w:t>giu</w:t>
            </w:r>
          </w:p>
        </w:tc>
      </w:tr>
      <w:tr w:rsidR="00437797" w:rsidRPr="003D3DA3" w14:paraId="6DF93A90" w14:textId="77777777" w:rsidTr="00A9548B">
        <w:tc>
          <w:tcPr>
            <w:tcW w:w="1042" w:type="dxa"/>
            <w:shd w:val="clear" w:color="auto" w:fill="auto"/>
            <w:vAlign w:val="center"/>
          </w:tcPr>
          <w:p w14:paraId="2027C317" w14:textId="77777777" w:rsidR="00437797" w:rsidRPr="003D3DA3" w:rsidRDefault="00437797" w:rsidP="00437797">
            <w:pPr>
              <w:rPr>
                <w:sz w:val="16"/>
                <w:szCs w:val="16"/>
              </w:rPr>
            </w:pPr>
            <w:r w:rsidRPr="003D3DA3">
              <w:rPr>
                <w:sz w:val="16"/>
                <w:szCs w:val="16"/>
              </w:rPr>
              <w:t>Unità 5</w:t>
            </w:r>
          </w:p>
        </w:tc>
        <w:tc>
          <w:tcPr>
            <w:tcW w:w="9028" w:type="dxa"/>
            <w:gridSpan w:val="19"/>
            <w:tcBorders>
              <w:right w:val="single" w:sz="2" w:space="0" w:color="auto"/>
            </w:tcBorders>
            <w:shd w:val="clear" w:color="auto" w:fill="auto"/>
            <w:vAlign w:val="center"/>
          </w:tcPr>
          <w:p w14:paraId="30740539" w14:textId="77777777" w:rsidR="00437797" w:rsidRPr="003D3DA3" w:rsidRDefault="00437797" w:rsidP="00437797">
            <w:pPr>
              <w:rPr>
                <w:b/>
                <w:color w:val="FF0000"/>
                <w:sz w:val="16"/>
                <w:szCs w:val="16"/>
              </w:rPr>
            </w:pPr>
            <w:r w:rsidRPr="003D3DA3">
              <w:rPr>
                <w:b/>
                <w:color w:val="FF0000"/>
                <w:sz w:val="16"/>
                <w:szCs w:val="16"/>
              </w:rPr>
              <w:t xml:space="preserve">                                                                 </w:t>
            </w:r>
            <w:r>
              <w:rPr>
                <w:b/>
                <w:color w:val="FF0000"/>
                <w:sz w:val="16"/>
                <w:szCs w:val="16"/>
              </w:rPr>
              <w:t xml:space="preserve">                                             </w:t>
            </w:r>
            <w:r w:rsidRPr="003D3DA3">
              <w:rPr>
                <w:b/>
                <w:color w:val="FF0000"/>
                <w:sz w:val="16"/>
                <w:szCs w:val="16"/>
              </w:rPr>
              <w:t xml:space="preserve">Passaggi di stato  </w:t>
            </w:r>
          </w:p>
        </w:tc>
      </w:tr>
      <w:tr w:rsidR="00437797" w:rsidRPr="003D3DA3" w14:paraId="227FF29F" w14:textId="77777777" w:rsidTr="0007625B">
        <w:tc>
          <w:tcPr>
            <w:tcW w:w="1042" w:type="dxa"/>
            <w:shd w:val="clear" w:color="auto" w:fill="auto"/>
            <w:vAlign w:val="center"/>
          </w:tcPr>
          <w:p w14:paraId="0D48A4DF" w14:textId="77777777" w:rsidR="00437797" w:rsidRPr="003D3DA3" w:rsidRDefault="00437797" w:rsidP="00437797">
            <w:pPr>
              <w:rPr>
                <w:sz w:val="16"/>
                <w:szCs w:val="16"/>
              </w:rPr>
            </w:pPr>
            <w:r w:rsidRPr="003D3DA3">
              <w:rPr>
                <w:sz w:val="16"/>
                <w:szCs w:val="16"/>
              </w:rPr>
              <w:t xml:space="preserve">Tempi </w:t>
            </w:r>
          </w:p>
        </w:tc>
        <w:tc>
          <w:tcPr>
            <w:tcW w:w="457" w:type="dxa"/>
            <w:tcBorders>
              <w:right w:val="dashSmallGap" w:sz="4" w:space="0" w:color="auto"/>
            </w:tcBorders>
            <w:shd w:val="clear" w:color="auto" w:fill="auto"/>
            <w:vAlign w:val="center"/>
          </w:tcPr>
          <w:p w14:paraId="36E9AA8C" w14:textId="77777777" w:rsidR="00437797" w:rsidRPr="003D3DA3" w:rsidRDefault="00437797" w:rsidP="00437797">
            <w:pPr>
              <w:rPr>
                <w:sz w:val="15"/>
                <w:szCs w:val="15"/>
              </w:rPr>
            </w:pPr>
            <w:r w:rsidRPr="003D3DA3">
              <w:rPr>
                <w:sz w:val="15"/>
                <w:szCs w:val="15"/>
              </w:rPr>
              <w:t>set</w:t>
            </w:r>
          </w:p>
        </w:tc>
        <w:tc>
          <w:tcPr>
            <w:tcW w:w="457" w:type="dxa"/>
            <w:tcBorders>
              <w:left w:val="dashSmallGap" w:sz="4" w:space="0" w:color="auto"/>
              <w:right w:val="single" w:sz="2" w:space="0" w:color="auto"/>
            </w:tcBorders>
            <w:shd w:val="clear" w:color="auto" w:fill="auto"/>
            <w:vAlign w:val="center"/>
          </w:tcPr>
          <w:p w14:paraId="3D4084CB" w14:textId="77777777" w:rsidR="00437797" w:rsidRPr="003D3DA3" w:rsidRDefault="00437797" w:rsidP="00437797">
            <w:pPr>
              <w:rPr>
                <w:sz w:val="15"/>
                <w:szCs w:val="15"/>
              </w:rPr>
            </w:pPr>
            <w:r w:rsidRPr="003D3DA3">
              <w:rPr>
                <w:sz w:val="15"/>
                <w:szCs w:val="15"/>
              </w:rPr>
              <w:t>set</w:t>
            </w:r>
          </w:p>
        </w:tc>
        <w:tc>
          <w:tcPr>
            <w:tcW w:w="457" w:type="dxa"/>
            <w:tcBorders>
              <w:left w:val="single" w:sz="2" w:space="0" w:color="auto"/>
              <w:right w:val="dashSmallGap" w:sz="4" w:space="0" w:color="auto"/>
            </w:tcBorders>
            <w:shd w:val="clear" w:color="auto" w:fill="auto"/>
            <w:vAlign w:val="center"/>
          </w:tcPr>
          <w:p w14:paraId="6F33219B" w14:textId="77777777" w:rsidR="00437797" w:rsidRPr="003D3DA3" w:rsidRDefault="00437797" w:rsidP="00437797">
            <w:pPr>
              <w:rPr>
                <w:sz w:val="15"/>
                <w:szCs w:val="15"/>
              </w:rPr>
            </w:pPr>
            <w:r w:rsidRPr="003D3DA3">
              <w:rPr>
                <w:sz w:val="15"/>
                <w:szCs w:val="15"/>
              </w:rPr>
              <w:t>ott</w:t>
            </w:r>
          </w:p>
        </w:tc>
        <w:tc>
          <w:tcPr>
            <w:tcW w:w="458" w:type="dxa"/>
            <w:tcBorders>
              <w:left w:val="dashSmallGap" w:sz="4" w:space="0" w:color="auto"/>
              <w:right w:val="single" w:sz="2" w:space="0" w:color="auto"/>
            </w:tcBorders>
            <w:shd w:val="clear" w:color="auto" w:fill="auto"/>
            <w:vAlign w:val="center"/>
          </w:tcPr>
          <w:p w14:paraId="179D2A8D" w14:textId="77777777" w:rsidR="00437797" w:rsidRPr="003D3DA3" w:rsidRDefault="00437797" w:rsidP="00437797">
            <w:pPr>
              <w:rPr>
                <w:sz w:val="15"/>
                <w:szCs w:val="15"/>
              </w:rPr>
            </w:pPr>
            <w:r w:rsidRPr="003D3DA3">
              <w:rPr>
                <w:sz w:val="15"/>
                <w:szCs w:val="15"/>
              </w:rPr>
              <w:t>ott</w:t>
            </w:r>
          </w:p>
        </w:tc>
        <w:tc>
          <w:tcPr>
            <w:tcW w:w="457" w:type="dxa"/>
            <w:tcBorders>
              <w:left w:val="single" w:sz="2" w:space="0" w:color="auto"/>
              <w:right w:val="dashSmallGap" w:sz="4" w:space="0" w:color="auto"/>
            </w:tcBorders>
            <w:shd w:val="clear" w:color="auto" w:fill="auto"/>
            <w:vAlign w:val="center"/>
          </w:tcPr>
          <w:p w14:paraId="037624CA" w14:textId="77777777" w:rsidR="00437797" w:rsidRPr="003D3DA3" w:rsidRDefault="00437797" w:rsidP="00437797">
            <w:pPr>
              <w:rPr>
                <w:sz w:val="15"/>
                <w:szCs w:val="15"/>
              </w:rPr>
            </w:pPr>
            <w:r w:rsidRPr="003D3DA3">
              <w:rPr>
                <w:sz w:val="15"/>
                <w:szCs w:val="15"/>
              </w:rPr>
              <w:t>nov</w:t>
            </w:r>
          </w:p>
        </w:tc>
        <w:tc>
          <w:tcPr>
            <w:tcW w:w="457" w:type="dxa"/>
            <w:tcBorders>
              <w:left w:val="dashSmallGap" w:sz="4" w:space="0" w:color="auto"/>
              <w:right w:val="single" w:sz="2" w:space="0" w:color="auto"/>
            </w:tcBorders>
            <w:shd w:val="clear" w:color="auto" w:fill="auto"/>
            <w:vAlign w:val="center"/>
          </w:tcPr>
          <w:p w14:paraId="666E0A62" w14:textId="77777777" w:rsidR="00437797" w:rsidRPr="003D3DA3" w:rsidRDefault="00437797" w:rsidP="00437797">
            <w:pPr>
              <w:rPr>
                <w:sz w:val="15"/>
                <w:szCs w:val="15"/>
              </w:rPr>
            </w:pPr>
            <w:r w:rsidRPr="003D3DA3">
              <w:rPr>
                <w:sz w:val="15"/>
                <w:szCs w:val="15"/>
              </w:rPr>
              <w:t>nov</w:t>
            </w:r>
          </w:p>
        </w:tc>
        <w:tc>
          <w:tcPr>
            <w:tcW w:w="458" w:type="dxa"/>
            <w:tcBorders>
              <w:left w:val="single" w:sz="2" w:space="0" w:color="auto"/>
              <w:right w:val="dashSmallGap" w:sz="4" w:space="0" w:color="auto"/>
            </w:tcBorders>
            <w:shd w:val="clear" w:color="auto" w:fill="auto"/>
            <w:vAlign w:val="center"/>
          </w:tcPr>
          <w:p w14:paraId="269149DD" w14:textId="77777777" w:rsidR="00437797" w:rsidRPr="003D3DA3" w:rsidRDefault="00437797" w:rsidP="00437797">
            <w:pPr>
              <w:rPr>
                <w:sz w:val="15"/>
                <w:szCs w:val="15"/>
              </w:rPr>
            </w:pPr>
            <w:r w:rsidRPr="003D3DA3">
              <w:rPr>
                <w:sz w:val="15"/>
                <w:szCs w:val="15"/>
              </w:rPr>
              <w:t>dic</w:t>
            </w:r>
          </w:p>
        </w:tc>
        <w:tc>
          <w:tcPr>
            <w:tcW w:w="425" w:type="dxa"/>
            <w:tcBorders>
              <w:left w:val="dashSmallGap" w:sz="4" w:space="0" w:color="auto"/>
              <w:right w:val="single" w:sz="18" w:space="0" w:color="auto"/>
            </w:tcBorders>
            <w:shd w:val="clear" w:color="auto" w:fill="auto"/>
            <w:vAlign w:val="center"/>
          </w:tcPr>
          <w:p w14:paraId="2ECB6B38" w14:textId="77777777" w:rsidR="00437797" w:rsidRPr="003D3DA3" w:rsidRDefault="00437797" w:rsidP="00437797">
            <w:pPr>
              <w:rPr>
                <w:sz w:val="15"/>
                <w:szCs w:val="15"/>
              </w:rPr>
            </w:pPr>
            <w:r w:rsidRPr="003D3DA3">
              <w:rPr>
                <w:sz w:val="15"/>
                <w:szCs w:val="15"/>
              </w:rPr>
              <w:t>dic</w:t>
            </w:r>
          </w:p>
        </w:tc>
        <w:tc>
          <w:tcPr>
            <w:tcW w:w="481" w:type="dxa"/>
            <w:tcBorders>
              <w:left w:val="single" w:sz="18" w:space="0" w:color="auto"/>
              <w:right w:val="dashSmallGap" w:sz="4" w:space="0" w:color="auto"/>
            </w:tcBorders>
            <w:shd w:val="clear" w:color="auto" w:fill="auto"/>
            <w:vAlign w:val="center"/>
          </w:tcPr>
          <w:p w14:paraId="4CDD0535" w14:textId="77777777" w:rsidR="00437797" w:rsidRPr="003D3DA3" w:rsidRDefault="00437797" w:rsidP="00437797">
            <w:pPr>
              <w:rPr>
                <w:sz w:val="15"/>
                <w:szCs w:val="15"/>
              </w:rPr>
            </w:pPr>
            <w:r w:rsidRPr="003D3DA3">
              <w:rPr>
                <w:sz w:val="15"/>
                <w:szCs w:val="15"/>
              </w:rPr>
              <w:t>gen</w:t>
            </w:r>
          </w:p>
        </w:tc>
        <w:tc>
          <w:tcPr>
            <w:tcW w:w="482" w:type="dxa"/>
            <w:tcBorders>
              <w:left w:val="single" w:sz="12" w:space="0" w:color="auto"/>
              <w:right w:val="single" w:sz="2" w:space="0" w:color="auto"/>
            </w:tcBorders>
            <w:shd w:val="clear" w:color="auto" w:fill="auto"/>
            <w:vAlign w:val="center"/>
          </w:tcPr>
          <w:p w14:paraId="561D8F21" w14:textId="77777777" w:rsidR="00437797" w:rsidRPr="003D3DA3" w:rsidRDefault="00437797" w:rsidP="00437797">
            <w:pPr>
              <w:rPr>
                <w:sz w:val="15"/>
                <w:szCs w:val="15"/>
              </w:rPr>
            </w:pPr>
            <w:r w:rsidRPr="003D3DA3">
              <w:rPr>
                <w:sz w:val="15"/>
                <w:szCs w:val="15"/>
              </w:rPr>
              <w:t>gen</w:t>
            </w:r>
          </w:p>
        </w:tc>
        <w:tc>
          <w:tcPr>
            <w:tcW w:w="482" w:type="dxa"/>
            <w:tcBorders>
              <w:left w:val="single" w:sz="2" w:space="0" w:color="auto"/>
              <w:right w:val="dashSmallGap" w:sz="4" w:space="0" w:color="auto"/>
            </w:tcBorders>
            <w:shd w:val="clear" w:color="auto" w:fill="FFFF00"/>
            <w:vAlign w:val="center"/>
          </w:tcPr>
          <w:p w14:paraId="4708CCC4" w14:textId="77777777" w:rsidR="00437797" w:rsidRPr="003D3DA3" w:rsidRDefault="00437797" w:rsidP="00437797">
            <w:pPr>
              <w:rPr>
                <w:sz w:val="15"/>
                <w:szCs w:val="15"/>
              </w:rPr>
            </w:pPr>
            <w:r w:rsidRPr="003D3DA3">
              <w:rPr>
                <w:sz w:val="15"/>
                <w:szCs w:val="15"/>
              </w:rPr>
              <w:t>feb</w:t>
            </w:r>
          </w:p>
        </w:tc>
        <w:tc>
          <w:tcPr>
            <w:tcW w:w="482" w:type="dxa"/>
            <w:tcBorders>
              <w:left w:val="single" w:sz="12" w:space="0" w:color="auto"/>
              <w:right w:val="single" w:sz="2" w:space="0" w:color="auto"/>
            </w:tcBorders>
            <w:shd w:val="clear" w:color="auto" w:fill="FFFF00"/>
            <w:vAlign w:val="center"/>
          </w:tcPr>
          <w:p w14:paraId="37A444A2" w14:textId="77777777" w:rsidR="00437797" w:rsidRPr="003D3DA3" w:rsidRDefault="00437797" w:rsidP="00437797">
            <w:pPr>
              <w:rPr>
                <w:sz w:val="15"/>
                <w:szCs w:val="15"/>
              </w:rPr>
            </w:pPr>
            <w:r w:rsidRPr="003D3DA3">
              <w:rPr>
                <w:sz w:val="15"/>
                <w:szCs w:val="15"/>
              </w:rPr>
              <w:t>feb</w:t>
            </w:r>
          </w:p>
        </w:tc>
        <w:tc>
          <w:tcPr>
            <w:tcW w:w="482" w:type="dxa"/>
            <w:tcBorders>
              <w:left w:val="single" w:sz="2" w:space="0" w:color="auto"/>
              <w:right w:val="dashSmallGap" w:sz="4" w:space="0" w:color="auto"/>
            </w:tcBorders>
            <w:shd w:val="clear" w:color="auto" w:fill="FFFFFF"/>
            <w:vAlign w:val="center"/>
          </w:tcPr>
          <w:p w14:paraId="33E9D4FE" w14:textId="77777777" w:rsidR="00437797" w:rsidRPr="003D3DA3" w:rsidRDefault="00437797" w:rsidP="00437797">
            <w:pPr>
              <w:rPr>
                <w:sz w:val="15"/>
                <w:szCs w:val="15"/>
              </w:rPr>
            </w:pPr>
            <w:r w:rsidRPr="003D3DA3">
              <w:rPr>
                <w:sz w:val="15"/>
                <w:szCs w:val="15"/>
              </w:rPr>
              <w:t>mar</w:t>
            </w:r>
          </w:p>
        </w:tc>
        <w:tc>
          <w:tcPr>
            <w:tcW w:w="481" w:type="dxa"/>
            <w:tcBorders>
              <w:left w:val="single" w:sz="12" w:space="0" w:color="auto"/>
              <w:right w:val="single" w:sz="2" w:space="0" w:color="auto"/>
            </w:tcBorders>
            <w:shd w:val="clear" w:color="auto" w:fill="auto"/>
            <w:vAlign w:val="center"/>
          </w:tcPr>
          <w:p w14:paraId="2C9CDB75" w14:textId="77777777" w:rsidR="00437797" w:rsidRPr="003D3DA3" w:rsidRDefault="00437797" w:rsidP="00437797">
            <w:pPr>
              <w:rPr>
                <w:sz w:val="15"/>
                <w:szCs w:val="15"/>
              </w:rPr>
            </w:pPr>
            <w:r w:rsidRPr="003D3DA3">
              <w:rPr>
                <w:sz w:val="15"/>
                <w:szCs w:val="15"/>
              </w:rPr>
              <w:t>mar</w:t>
            </w:r>
          </w:p>
        </w:tc>
        <w:tc>
          <w:tcPr>
            <w:tcW w:w="482" w:type="dxa"/>
            <w:tcBorders>
              <w:left w:val="single" w:sz="2" w:space="0" w:color="auto"/>
              <w:right w:val="dashSmallGap" w:sz="4" w:space="0" w:color="auto"/>
            </w:tcBorders>
            <w:shd w:val="clear" w:color="auto" w:fill="auto"/>
            <w:vAlign w:val="center"/>
          </w:tcPr>
          <w:p w14:paraId="189BE069" w14:textId="77777777" w:rsidR="00437797" w:rsidRPr="003D3DA3" w:rsidRDefault="00437797" w:rsidP="00437797">
            <w:pPr>
              <w:rPr>
                <w:sz w:val="15"/>
                <w:szCs w:val="15"/>
              </w:rPr>
            </w:pPr>
            <w:r w:rsidRPr="003D3DA3">
              <w:rPr>
                <w:sz w:val="15"/>
                <w:szCs w:val="15"/>
              </w:rPr>
              <w:t>apr</w:t>
            </w:r>
          </w:p>
        </w:tc>
        <w:tc>
          <w:tcPr>
            <w:tcW w:w="482" w:type="dxa"/>
            <w:tcBorders>
              <w:left w:val="single" w:sz="12" w:space="0" w:color="auto"/>
              <w:right w:val="single" w:sz="2" w:space="0" w:color="auto"/>
            </w:tcBorders>
            <w:shd w:val="clear" w:color="auto" w:fill="auto"/>
            <w:vAlign w:val="center"/>
          </w:tcPr>
          <w:p w14:paraId="2EFCEBDF" w14:textId="77777777" w:rsidR="00437797" w:rsidRPr="003D3DA3" w:rsidRDefault="00437797" w:rsidP="00437797">
            <w:pPr>
              <w:rPr>
                <w:sz w:val="15"/>
                <w:szCs w:val="15"/>
              </w:rPr>
            </w:pPr>
            <w:r w:rsidRPr="003D3DA3">
              <w:rPr>
                <w:sz w:val="15"/>
                <w:szCs w:val="15"/>
              </w:rPr>
              <w:t>apr</w:t>
            </w:r>
          </w:p>
        </w:tc>
        <w:tc>
          <w:tcPr>
            <w:tcW w:w="482" w:type="dxa"/>
            <w:tcBorders>
              <w:left w:val="single" w:sz="2" w:space="0" w:color="auto"/>
              <w:right w:val="dashSmallGap" w:sz="4" w:space="0" w:color="auto"/>
            </w:tcBorders>
            <w:shd w:val="clear" w:color="auto" w:fill="auto"/>
            <w:vAlign w:val="center"/>
          </w:tcPr>
          <w:p w14:paraId="37F187AE" w14:textId="77777777" w:rsidR="00437797" w:rsidRPr="003D3DA3" w:rsidRDefault="00437797" w:rsidP="00437797">
            <w:pPr>
              <w:rPr>
                <w:sz w:val="15"/>
                <w:szCs w:val="15"/>
              </w:rPr>
            </w:pPr>
            <w:r w:rsidRPr="003D3DA3">
              <w:rPr>
                <w:sz w:val="15"/>
                <w:szCs w:val="15"/>
              </w:rPr>
              <w:t>mag</w:t>
            </w:r>
          </w:p>
        </w:tc>
        <w:tc>
          <w:tcPr>
            <w:tcW w:w="584" w:type="dxa"/>
            <w:tcBorders>
              <w:left w:val="single" w:sz="12" w:space="0" w:color="auto"/>
              <w:right w:val="single" w:sz="2" w:space="0" w:color="auto"/>
            </w:tcBorders>
            <w:shd w:val="clear" w:color="auto" w:fill="auto"/>
            <w:vAlign w:val="center"/>
          </w:tcPr>
          <w:p w14:paraId="47EEE47E" w14:textId="77777777" w:rsidR="00437797" w:rsidRPr="003D3DA3" w:rsidRDefault="00437797" w:rsidP="00437797">
            <w:pPr>
              <w:rPr>
                <w:sz w:val="15"/>
                <w:szCs w:val="15"/>
              </w:rPr>
            </w:pPr>
            <w:r w:rsidRPr="003D3DA3">
              <w:rPr>
                <w:sz w:val="15"/>
                <w:szCs w:val="15"/>
              </w:rPr>
              <w:t>mag</w:t>
            </w:r>
          </w:p>
        </w:tc>
        <w:tc>
          <w:tcPr>
            <w:tcW w:w="482" w:type="dxa"/>
            <w:tcBorders>
              <w:left w:val="single" w:sz="2" w:space="0" w:color="auto"/>
              <w:right w:val="single" w:sz="2" w:space="0" w:color="auto"/>
            </w:tcBorders>
            <w:shd w:val="clear" w:color="auto" w:fill="auto"/>
            <w:vAlign w:val="center"/>
          </w:tcPr>
          <w:p w14:paraId="32C09E26" w14:textId="77777777" w:rsidR="00437797" w:rsidRPr="003D3DA3" w:rsidRDefault="00437797" w:rsidP="00437797">
            <w:pPr>
              <w:rPr>
                <w:sz w:val="15"/>
                <w:szCs w:val="15"/>
              </w:rPr>
            </w:pPr>
            <w:r w:rsidRPr="003D3DA3">
              <w:rPr>
                <w:sz w:val="15"/>
                <w:szCs w:val="15"/>
              </w:rPr>
              <w:t>giu</w:t>
            </w:r>
          </w:p>
        </w:tc>
      </w:tr>
      <w:tr w:rsidR="00437797" w:rsidRPr="003D3DA3" w14:paraId="0954EE76" w14:textId="77777777" w:rsidTr="00A9548B">
        <w:tc>
          <w:tcPr>
            <w:tcW w:w="1042" w:type="dxa"/>
            <w:tcBorders>
              <w:right w:val="single" w:sz="2" w:space="0" w:color="auto"/>
            </w:tcBorders>
            <w:shd w:val="clear" w:color="auto" w:fill="auto"/>
            <w:vAlign w:val="center"/>
          </w:tcPr>
          <w:p w14:paraId="218B76EF" w14:textId="77777777" w:rsidR="00437797" w:rsidRPr="003D3DA3" w:rsidRDefault="00437797" w:rsidP="00437797">
            <w:pPr>
              <w:rPr>
                <w:sz w:val="16"/>
                <w:szCs w:val="16"/>
              </w:rPr>
            </w:pPr>
            <w:r w:rsidRPr="003D3DA3">
              <w:rPr>
                <w:sz w:val="16"/>
                <w:szCs w:val="16"/>
              </w:rPr>
              <w:t>Unità 6</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7E5E7900" w14:textId="77777777" w:rsidR="00437797" w:rsidRPr="003D3DA3" w:rsidRDefault="00437797" w:rsidP="00437797">
            <w:pPr>
              <w:jc w:val="center"/>
              <w:rPr>
                <w:b/>
                <w:color w:val="FF0000"/>
                <w:sz w:val="16"/>
                <w:szCs w:val="16"/>
              </w:rPr>
            </w:pPr>
            <w:r w:rsidRPr="003D3DA3">
              <w:rPr>
                <w:b/>
                <w:color w:val="FF0000"/>
                <w:sz w:val="16"/>
                <w:szCs w:val="16"/>
              </w:rPr>
              <w:t xml:space="preserve">                                                 </w:t>
            </w:r>
            <w:r>
              <w:rPr>
                <w:b/>
                <w:color w:val="FF0000"/>
                <w:sz w:val="16"/>
                <w:szCs w:val="16"/>
              </w:rPr>
              <w:t xml:space="preserve">                            </w:t>
            </w:r>
            <w:r w:rsidRPr="003D3DA3">
              <w:rPr>
                <w:b/>
                <w:color w:val="FF0000"/>
                <w:sz w:val="16"/>
                <w:szCs w:val="16"/>
              </w:rPr>
              <w:t>Il moto e la sua descrizione cinematica</w:t>
            </w:r>
          </w:p>
        </w:tc>
      </w:tr>
      <w:tr w:rsidR="00437797" w:rsidRPr="003D3DA3" w14:paraId="15E7F151" w14:textId="77777777" w:rsidTr="0007625B">
        <w:tc>
          <w:tcPr>
            <w:tcW w:w="1042" w:type="dxa"/>
            <w:tcBorders>
              <w:right w:val="single" w:sz="2" w:space="0" w:color="auto"/>
            </w:tcBorders>
            <w:shd w:val="clear" w:color="auto" w:fill="auto"/>
            <w:vAlign w:val="center"/>
          </w:tcPr>
          <w:p w14:paraId="1A4CE948" w14:textId="77777777" w:rsidR="00437797" w:rsidRPr="003D3DA3" w:rsidRDefault="00437797" w:rsidP="00437797">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39E1C6A"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33B4DD42"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3C990325" w14:textId="77777777" w:rsidR="00437797" w:rsidRPr="003D3DA3" w:rsidRDefault="00437797" w:rsidP="00437797">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551A77EF" w14:textId="77777777" w:rsidR="00437797" w:rsidRPr="003D3DA3" w:rsidRDefault="00437797" w:rsidP="00437797">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7377EF54" w14:textId="77777777" w:rsidR="00437797" w:rsidRPr="003D3DA3" w:rsidRDefault="00437797" w:rsidP="00437797">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5B254BBF" w14:textId="77777777" w:rsidR="00437797" w:rsidRPr="003D3DA3" w:rsidRDefault="00437797" w:rsidP="00437797">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40D7BD52" w14:textId="77777777" w:rsidR="00437797" w:rsidRPr="003D3DA3" w:rsidRDefault="00437797" w:rsidP="00437797">
            <w:pPr>
              <w:rPr>
                <w:sz w:val="15"/>
                <w:szCs w:val="15"/>
              </w:rPr>
            </w:pPr>
            <w:r w:rsidRPr="003D3DA3">
              <w:rPr>
                <w:sz w:val="15"/>
                <w:szCs w:val="15"/>
              </w:rPr>
              <w:t>dic</w:t>
            </w:r>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2F86D1F3" w14:textId="77777777" w:rsidR="00437797" w:rsidRPr="003D3DA3" w:rsidRDefault="00437797" w:rsidP="00437797">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623124FA"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12647286"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328A4124"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CF1E056"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66383069" w14:textId="77777777" w:rsidR="00437797" w:rsidRPr="003D3DA3" w:rsidRDefault="00437797" w:rsidP="00437797">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FFFF00"/>
            <w:vAlign w:val="center"/>
          </w:tcPr>
          <w:p w14:paraId="14A61F03" w14:textId="77777777" w:rsidR="00437797" w:rsidRPr="003D3DA3" w:rsidRDefault="00437797" w:rsidP="00437797">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44007B06"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12" w:space="0" w:color="auto"/>
              <w:bottom w:val="single" w:sz="2" w:space="0" w:color="auto"/>
              <w:right w:val="single" w:sz="2" w:space="0" w:color="auto"/>
            </w:tcBorders>
            <w:shd w:val="clear" w:color="auto" w:fill="FFFFFF"/>
            <w:vAlign w:val="center"/>
          </w:tcPr>
          <w:p w14:paraId="617C7337"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7E5CDD3E" w14:textId="77777777" w:rsidR="00437797" w:rsidRPr="003D3DA3" w:rsidRDefault="00437797" w:rsidP="00437797">
            <w:pPr>
              <w:rPr>
                <w:sz w:val="15"/>
                <w:szCs w:val="15"/>
              </w:rPr>
            </w:pPr>
            <w:r w:rsidRPr="003D3DA3">
              <w:rPr>
                <w:sz w:val="15"/>
                <w:szCs w:val="15"/>
              </w:rPr>
              <w:t>mag</w:t>
            </w:r>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4BA092AD" w14:textId="77777777" w:rsidR="00437797" w:rsidRPr="003D3DA3" w:rsidRDefault="00437797" w:rsidP="00437797">
            <w:pPr>
              <w:rPr>
                <w:sz w:val="15"/>
                <w:szCs w:val="15"/>
              </w:rPr>
            </w:pPr>
            <w:r w:rsidRPr="003D3DA3">
              <w:rPr>
                <w:sz w:val="15"/>
                <w:szCs w:val="15"/>
              </w:rPr>
              <w:t>mag</w:t>
            </w:r>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6A27DA20" w14:textId="77777777" w:rsidR="00437797" w:rsidRPr="003D3DA3" w:rsidRDefault="00437797" w:rsidP="00437797">
            <w:pPr>
              <w:rPr>
                <w:sz w:val="15"/>
                <w:szCs w:val="15"/>
              </w:rPr>
            </w:pPr>
            <w:r w:rsidRPr="003D3DA3">
              <w:rPr>
                <w:sz w:val="15"/>
                <w:szCs w:val="15"/>
              </w:rPr>
              <w:t>giu</w:t>
            </w:r>
          </w:p>
        </w:tc>
      </w:tr>
      <w:tr w:rsidR="00437797" w:rsidRPr="003D3DA3" w14:paraId="00F67F08" w14:textId="77777777" w:rsidTr="00A9548B">
        <w:tc>
          <w:tcPr>
            <w:tcW w:w="1042" w:type="dxa"/>
            <w:tcBorders>
              <w:right w:val="single" w:sz="2" w:space="0" w:color="auto"/>
            </w:tcBorders>
            <w:shd w:val="clear" w:color="auto" w:fill="auto"/>
            <w:vAlign w:val="center"/>
          </w:tcPr>
          <w:p w14:paraId="7E217548" w14:textId="77777777" w:rsidR="00437797" w:rsidRPr="003D3DA3" w:rsidRDefault="00437797" w:rsidP="00437797">
            <w:pPr>
              <w:rPr>
                <w:sz w:val="16"/>
                <w:szCs w:val="16"/>
              </w:rPr>
            </w:pPr>
            <w:r w:rsidRPr="003D3DA3">
              <w:rPr>
                <w:sz w:val="16"/>
                <w:szCs w:val="16"/>
              </w:rPr>
              <w:t>Unità 7</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649D4896" w14:textId="77777777" w:rsidR="00437797" w:rsidRPr="003D3DA3" w:rsidRDefault="00437797" w:rsidP="00437797">
            <w:pPr>
              <w:jc w:val="center"/>
              <w:rPr>
                <w:b/>
                <w:color w:val="FF0000"/>
                <w:sz w:val="16"/>
                <w:szCs w:val="16"/>
              </w:rPr>
            </w:pPr>
            <w:r w:rsidRPr="003D3DA3">
              <w:rPr>
                <w:b/>
                <w:color w:val="FF0000"/>
                <w:sz w:val="16"/>
                <w:szCs w:val="16"/>
              </w:rPr>
              <w:t xml:space="preserve">                                                                                        </w:t>
            </w:r>
            <w:r>
              <w:rPr>
                <w:b/>
                <w:color w:val="FF0000"/>
                <w:sz w:val="16"/>
                <w:szCs w:val="16"/>
              </w:rPr>
              <w:t xml:space="preserve">                            </w:t>
            </w:r>
            <w:r w:rsidR="0007625B">
              <w:rPr>
                <w:b/>
                <w:color w:val="FF0000"/>
                <w:sz w:val="16"/>
                <w:szCs w:val="16"/>
              </w:rPr>
              <w:t xml:space="preserve">    </w:t>
            </w:r>
            <w:r w:rsidRPr="003D3DA3">
              <w:rPr>
                <w:b/>
                <w:color w:val="FF0000"/>
                <w:sz w:val="16"/>
                <w:szCs w:val="16"/>
              </w:rPr>
              <w:t xml:space="preserve"> Il moto rettilineo uniforme e uniformemente accelerato</w:t>
            </w:r>
          </w:p>
        </w:tc>
      </w:tr>
      <w:tr w:rsidR="00437797" w:rsidRPr="003D3DA3" w14:paraId="41F74274" w14:textId="77777777" w:rsidTr="0007625B">
        <w:tc>
          <w:tcPr>
            <w:tcW w:w="1042" w:type="dxa"/>
            <w:tcBorders>
              <w:right w:val="single" w:sz="2" w:space="0" w:color="auto"/>
            </w:tcBorders>
            <w:shd w:val="clear" w:color="auto" w:fill="auto"/>
            <w:vAlign w:val="center"/>
          </w:tcPr>
          <w:p w14:paraId="0B7415E6" w14:textId="77777777" w:rsidR="00437797" w:rsidRPr="003D3DA3" w:rsidRDefault="00437797" w:rsidP="00437797">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4" w:space="0" w:color="auto"/>
              <w:right w:val="dashSmallGap" w:sz="4" w:space="0" w:color="auto"/>
            </w:tcBorders>
            <w:shd w:val="clear" w:color="auto" w:fill="auto"/>
            <w:vAlign w:val="center"/>
          </w:tcPr>
          <w:p w14:paraId="7F78D0AC"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dashSmallGap" w:sz="4" w:space="0" w:color="auto"/>
              <w:bottom w:val="single" w:sz="4" w:space="0" w:color="auto"/>
              <w:right w:val="single" w:sz="2" w:space="0" w:color="auto"/>
            </w:tcBorders>
            <w:shd w:val="clear" w:color="auto" w:fill="auto"/>
            <w:vAlign w:val="center"/>
          </w:tcPr>
          <w:p w14:paraId="58EA640F" w14:textId="77777777" w:rsidR="00437797" w:rsidRPr="003D3DA3" w:rsidRDefault="00437797" w:rsidP="00437797">
            <w:pPr>
              <w:rPr>
                <w:sz w:val="15"/>
                <w:szCs w:val="15"/>
              </w:rPr>
            </w:pPr>
            <w:r w:rsidRPr="003D3DA3">
              <w:rPr>
                <w:sz w:val="15"/>
                <w:szCs w:val="15"/>
              </w:rPr>
              <w:t>set</w:t>
            </w:r>
          </w:p>
        </w:tc>
        <w:tc>
          <w:tcPr>
            <w:tcW w:w="457" w:type="dxa"/>
            <w:tcBorders>
              <w:top w:val="single" w:sz="2" w:space="0" w:color="auto"/>
              <w:left w:val="single" w:sz="2" w:space="0" w:color="auto"/>
              <w:bottom w:val="single" w:sz="4" w:space="0" w:color="auto"/>
              <w:right w:val="dashSmallGap" w:sz="4" w:space="0" w:color="auto"/>
            </w:tcBorders>
            <w:shd w:val="clear" w:color="auto" w:fill="auto"/>
            <w:vAlign w:val="center"/>
          </w:tcPr>
          <w:p w14:paraId="330D8890" w14:textId="77777777" w:rsidR="00437797" w:rsidRPr="003D3DA3" w:rsidRDefault="00437797" w:rsidP="00437797">
            <w:pPr>
              <w:rPr>
                <w:sz w:val="15"/>
                <w:szCs w:val="15"/>
              </w:rPr>
            </w:pPr>
            <w:r w:rsidRPr="003D3DA3">
              <w:rPr>
                <w:sz w:val="15"/>
                <w:szCs w:val="15"/>
              </w:rPr>
              <w:t>ott</w:t>
            </w:r>
          </w:p>
        </w:tc>
        <w:tc>
          <w:tcPr>
            <w:tcW w:w="458" w:type="dxa"/>
            <w:tcBorders>
              <w:top w:val="single" w:sz="2" w:space="0" w:color="auto"/>
              <w:left w:val="dashSmallGap" w:sz="4" w:space="0" w:color="auto"/>
              <w:bottom w:val="single" w:sz="4" w:space="0" w:color="auto"/>
              <w:right w:val="single" w:sz="2" w:space="0" w:color="auto"/>
            </w:tcBorders>
            <w:shd w:val="clear" w:color="auto" w:fill="auto"/>
            <w:vAlign w:val="center"/>
          </w:tcPr>
          <w:p w14:paraId="293CD27B" w14:textId="77777777" w:rsidR="00437797" w:rsidRPr="003D3DA3" w:rsidRDefault="00437797" w:rsidP="00437797">
            <w:pPr>
              <w:rPr>
                <w:sz w:val="15"/>
                <w:szCs w:val="15"/>
              </w:rPr>
            </w:pPr>
            <w:r w:rsidRPr="003D3DA3">
              <w:rPr>
                <w:sz w:val="15"/>
                <w:szCs w:val="15"/>
              </w:rPr>
              <w:t>ott</w:t>
            </w:r>
          </w:p>
        </w:tc>
        <w:tc>
          <w:tcPr>
            <w:tcW w:w="457" w:type="dxa"/>
            <w:tcBorders>
              <w:top w:val="single" w:sz="2" w:space="0" w:color="auto"/>
              <w:left w:val="single" w:sz="2" w:space="0" w:color="auto"/>
              <w:bottom w:val="single" w:sz="4" w:space="0" w:color="auto"/>
              <w:right w:val="dashSmallGap" w:sz="4" w:space="0" w:color="auto"/>
            </w:tcBorders>
            <w:shd w:val="clear" w:color="auto" w:fill="auto"/>
            <w:vAlign w:val="center"/>
          </w:tcPr>
          <w:p w14:paraId="1D638E2E" w14:textId="77777777" w:rsidR="00437797" w:rsidRPr="003D3DA3" w:rsidRDefault="00437797" w:rsidP="00437797">
            <w:pPr>
              <w:rPr>
                <w:sz w:val="15"/>
                <w:szCs w:val="15"/>
              </w:rPr>
            </w:pPr>
            <w:r w:rsidRPr="003D3DA3">
              <w:rPr>
                <w:sz w:val="15"/>
                <w:szCs w:val="15"/>
              </w:rPr>
              <w:t>nov</w:t>
            </w:r>
          </w:p>
        </w:tc>
        <w:tc>
          <w:tcPr>
            <w:tcW w:w="457" w:type="dxa"/>
            <w:tcBorders>
              <w:top w:val="single" w:sz="2" w:space="0" w:color="auto"/>
              <w:left w:val="dashSmallGap" w:sz="4" w:space="0" w:color="auto"/>
              <w:bottom w:val="single" w:sz="4" w:space="0" w:color="auto"/>
              <w:right w:val="single" w:sz="2" w:space="0" w:color="auto"/>
            </w:tcBorders>
            <w:shd w:val="clear" w:color="auto" w:fill="auto"/>
            <w:vAlign w:val="center"/>
          </w:tcPr>
          <w:p w14:paraId="0F5237DB" w14:textId="77777777" w:rsidR="00437797" w:rsidRPr="003D3DA3" w:rsidRDefault="00437797" w:rsidP="00437797">
            <w:pPr>
              <w:rPr>
                <w:sz w:val="15"/>
                <w:szCs w:val="15"/>
              </w:rPr>
            </w:pPr>
            <w:r w:rsidRPr="003D3DA3">
              <w:rPr>
                <w:sz w:val="15"/>
                <w:szCs w:val="15"/>
              </w:rPr>
              <w:t>nov</w:t>
            </w:r>
          </w:p>
        </w:tc>
        <w:tc>
          <w:tcPr>
            <w:tcW w:w="458" w:type="dxa"/>
            <w:tcBorders>
              <w:top w:val="single" w:sz="2" w:space="0" w:color="auto"/>
              <w:left w:val="single" w:sz="2" w:space="0" w:color="auto"/>
              <w:bottom w:val="single" w:sz="4" w:space="0" w:color="auto"/>
              <w:right w:val="dashSmallGap" w:sz="4" w:space="0" w:color="auto"/>
            </w:tcBorders>
            <w:shd w:val="clear" w:color="auto" w:fill="auto"/>
            <w:vAlign w:val="center"/>
          </w:tcPr>
          <w:p w14:paraId="6035886D" w14:textId="77777777" w:rsidR="00437797" w:rsidRPr="003D3DA3" w:rsidRDefault="00437797" w:rsidP="00437797">
            <w:pPr>
              <w:rPr>
                <w:sz w:val="15"/>
                <w:szCs w:val="15"/>
              </w:rPr>
            </w:pPr>
            <w:r w:rsidRPr="003D3DA3">
              <w:rPr>
                <w:sz w:val="15"/>
                <w:szCs w:val="15"/>
              </w:rPr>
              <w:t>dic</w:t>
            </w:r>
          </w:p>
        </w:tc>
        <w:tc>
          <w:tcPr>
            <w:tcW w:w="425" w:type="dxa"/>
            <w:tcBorders>
              <w:top w:val="single" w:sz="2" w:space="0" w:color="auto"/>
              <w:left w:val="dashSmallGap" w:sz="4" w:space="0" w:color="auto"/>
              <w:bottom w:val="single" w:sz="4" w:space="0" w:color="auto"/>
              <w:right w:val="single" w:sz="18" w:space="0" w:color="auto"/>
            </w:tcBorders>
            <w:shd w:val="clear" w:color="auto" w:fill="auto"/>
            <w:vAlign w:val="center"/>
          </w:tcPr>
          <w:p w14:paraId="00BF9C76" w14:textId="77777777" w:rsidR="00437797" w:rsidRPr="003D3DA3" w:rsidRDefault="00437797" w:rsidP="00437797">
            <w:pPr>
              <w:rPr>
                <w:sz w:val="15"/>
                <w:szCs w:val="15"/>
              </w:rPr>
            </w:pPr>
            <w:r w:rsidRPr="003D3DA3">
              <w:rPr>
                <w:sz w:val="15"/>
                <w:szCs w:val="15"/>
              </w:rPr>
              <w:t>dic</w:t>
            </w:r>
          </w:p>
        </w:tc>
        <w:tc>
          <w:tcPr>
            <w:tcW w:w="481" w:type="dxa"/>
            <w:tcBorders>
              <w:top w:val="single" w:sz="2" w:space="0" w:color="auto"/>
              <w:left w:val="single" w:sz="18" w:space="0" w:color="auto"/>
              <w:bottom w:val="single" w:sz="4" w:space="0" w:color="auto"/>
              <w:right w:val="dashSmallGap" w:sz="4" w:space="0" w:color="auto"/>
            </w:tcBorders>
            <w:shd w:val="clear" w:color="auto" w:fill="auto"/>
            <w:vAlign w:val="center"/>
          </w:tcPr>
          <w:p w14:paraId="51E20CB2"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12" w:space="0" w:color="auto"/>
              <w:bottom w:val="single" w:sz="4" w:space="0" w:color="auto"/>
              <w:right w:val="single" w:sz="2" w:space="0" w:color="auto"/>
            </w:tcBorders>
            <w:shd w:val="clear" w:color="auto" w:fill="auto"/>
            <w:vAlign w:val="center"/>
          </w:tcPr>
          <w:p w14:paraId="680DDA7C" w14:textId="77777777" w:rsidR="00437797" w:rsidRPr="003D3DA3" w:rsidRDefault="00437797" w:rsidP="00437797">
            <w:pPr>
              <w:rPr>
                <w:sz w:val="15"/>
                <w:szCs w:val="15"/>
              </w:rPr>
            </w:pPr>
            <w:r w:rsidRPr="003D3DA3">
              <w:rPr>
                <w:sz w:val="15"/>
                <w:szCs w:val="15"/>
              </w:rPr>
              <w:t>gen</w:t>
            </w:r>
          </w:p>
        </w:tc>
        <w:tc>
          <w:tcPr>
            <w:tcW w:w="482" w:type="dxa"/>
            <w:tcBorders>
              <w:top w:val="single" w:sz="2" w:space="0" w:color="auto"/>
              <w:left w:val="single" w:sz="2" w:space="0" w:color="auto"/>
              <w:bottom w:val="single" w:sz="4" w:space="0" w:color="auto"/>
              <w:right w:val="dashSmallGap" w:sz="4" w:space="0" w:color="auto"/>
            </w:tcBorders>
            <w:shd w:val="clear" w:color="auto" w:fill="auto"/>
            <w:vAlign w:val="center"/>
          </w:tcPr>
          <w:p w14:paraId="7683B9D6"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12" w:space="0" w:color="auto"/>
              <w:bottom w:val="single" w:sz="4" w:space="0" w:color="auto"/>
              <w:right w:val="single" w:sz="2" w:space="0" w:color="auto"/>
            </w:tcBorders>
            <w:shd w:val="clear" w:color="auto" w:fill="auto"/>
            <w:vAlign w:val="center"/>
          </w:tcPr>
          <w:p w14:paraId="367D2B12" w14:textId="77777777" w:rsidR="00437797" w:rsidRPr="003D3DA3" w:rsidRDefault="00437797" w:rsidP="00437797">
            <w:pPr>
              <w:rPr>
                <w:sz w:val="15"/>
                <w:szCs w:val="15"/>
              </w:rPr>
            </w:pPr>
            <w:r w:rsidRPr="003D3DA3">
              <w:rPr>
                <w:sz w:val="15"/>
                <w:szCs w:val="15"/>
              </w:rPr>
              <w:t>feb</w:t>
            </w:r>
          </w:p>
        </w:tc>
        <w:tc>
          <w:tcPr>
            <w:tcW w:w="482" w:type="dxa"/>
            <w:tcBorders>
              <w:top w:val="single" w:sz="2" w:space="0" w:color="auto"/>
              <w:left w:val="single" w:sz="2" w:space="0" w:color="auto"/>
              <w:bottom w:val="single" w:sz="4" w:space="0" w:color="auto"/>
              <w:right w:val="dashSmallGap" w:sz="4" w:space="0" w:color="auto"/>
            </w:tcBorders>
            <w:shd w:val="clear" w:color="auto" w:fill="auto"/>
            <w:vAlign w:val="center"/>
          </w:tcPr>
          <w:p w14:paraId="7AEA33C4" w14:textId="77777777" w:rsidR="00437797" w:rsidRPr="003D3DA3" w:rsidRDefault="00437797" w:rsidP="00437797">
            <w:pPr>
              <w:rPr>
                <w:sz w:val="15"/>
                <w:szCs w:val="15"/>
              </w:rPr>
            </w:pPr>
            <w:r w:rsidRPr="003D3DA3">
              <w:rPr>
                <w:sz w:val="15"/>
                <w:szCs w:val="15"/>
              </w:rPr>
              <w:t>mar</w:t>
            </w:r>
          </w:p>
        </w:tc>
        <w:tc>
          <w:tcPr>
            <w:tcW w:w="481" w:type="dxa"/>
            <w:tcBorders>
              <w:top w:val="single" w:sz="2" w:space="0" w:color="auto"/>
              <w:left w:val="single" w:sz="12" w:space="0" w:color="auto"/>
              <w:bottom w:val="single" w:sz="4" w:space="0" w:color="auto"/>
              <w:right w:val="single" w:sz="2" w:space="0" w:color="auto"/>
            </w:tcBorders>
            <w:shd w:val="clear" w:color="auto" w:fill="auto"/>
            <w:vAlign w:val="center"/>
          </w:tcPr>
          <w:p w14:paraId="05D0EB6E" w14:textId="77777777" w:rsidR="00437797" w:rsidRPr="003D3DA3" w:rsidRDefault="00437797" w:rsidP="00437797">
            <w:pPr>
              <w:rPr>
                <w:sz w:val="15"/>
                <w:szCs w:val="15"/>
              </w:rPr>
            </w:pPr>
            <w:r w:rsidRPr="003D3DA3">
              <w:rPr>
                <w:sz w:val="15"/>
                <w:szCs w:val="15"/>
              </w:rPr>
              <w:t>mar</w:t>
            </w:r>
          </w:p>
        </w:tc>
        <w:tc>
          <w:tcPr>
            <w:tcW w:w="482" w:type="dxa"/>
            <w:tcBorders>
              <w:top w:val="single" w:sz="2" w:space="0" w:color="auto"/>
              <w:left w:val="single" w:sz="2" w:space="0" w:color="auto"/>
              <w:bottom w:val="single" w:sz="4" w:space="0" w:color="auto"/>
              <w:right w:val="dashSmallGap" w:sz="4" w:space="0" w:color="auto"/>
            </w:tcBorders>
            <w:shd w:val="clear" w:color="auto" w:fill="FFFF00"/>
            <w:vAlign w:val="center"/>
          </w:tcPr>
          <w:p w14:paraId="3AE48CF0"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12" w:space="0" w:color="auto"/>
              <w:bottom w:val="single" w:sz="4" w:space="0" w:color="auto"/>
              <w:right w:val="single" w:sz="2" w:space="0" w:color="auto"/>
            </w:tcBorders>
            <w:shd w:val="clear" w:color="auto" w:fill="FFFF00"/>
            <w:vAlign w:val="center"/>
          </w:tcPr>
          <w:p w14:paraId="6CFFB2F2" w14:textId="77777777" w:rsidR="00437797" w:rsidRPr="003D3DA3" w:rsidRDefault="00437797" w:rsidP="00437797">
            <w:pPr>
              <w:rPr>
                <w:sz w:val="15"/>
                <w:szCs w:val="15"/>
              </w:rPr>
            </w:pPr>
            <w:r w:rsidRPr="003D3DA3">
              <w:rPr>
                <w:sz w:val="15"/>
                <w:szCs w:val="15"/>
              </w:rPr>
              <w:t>apr</w:t>
            </w:r>
          </w:p>
        </w:tc>
        <w:tc>
          <w:tcPr>
            <w:tcW w:w="482" w:type="dxa"/>
            <w:tcBorders>
              <w:top w:val="single" w:sz="2" w:space="0" w:color="auto"/>
              <w:left w:val="single" w:sz="2" w:space="0" w:color="auto"/>
              <w:bottom w:val="single" w:sz="4" w:space="0" w:color="auto"/>
              <w:right w:val="dashSmallGap" w:sz="4" w:space="0" w:color="auto"/>
            </w:tcBorders>
            <w:shd w:val="clear" w:color="auto" w:fill="FFFFFF"/>
            <w:vAlign w:val="center"/>
          </w:tcPr>
          <w:p w14:paraId="2880CD00" w14:textId="77777777" w:rsidR="00437797" w:rsidRPr="003D3DA3" w:rsidRDefault="00437797" w:rsidP="00437797">
            <w:pPr>
              <w:rPr>
                <w:sz w:val="15"/>
                <w:szCs w:val="15"/>
              </w:rPr>
            </w:pPr>
            <w:r w:rsidRPr="003D3DA3">
              <w:rPr>
                <w:sz w:val="15"/>
                <w:szCs w:val="15"/>
              </w:rPr>
              <w:t>mag</w:t>
            </w:r>
          </w:p>
        </w:tc>
        <w:tc>
          <w:tcPr>
            <w:tcW w:w="584" w:type="dxa"/>
            <w:tcBorders>
              <w:top w:val="single" w:sz="2" w:space="0" w:color="auto"/>
              <w:left w:val="single" w:sz="12" w:space="0" w:color="auto"/>
              <w:bottom w:val="single" w:sz="4" w:space="0" w:color="auto"/>
              <w:right w:val="single" w:sz="2" w:space="0" w:color="auto"/>
            </w:tcBorders>
            <w:shd w:val="clear" w:color="auto" w:fill="FFFFFF"/>
            <w:vAlign w:val="center"/>
          </w:tcPr>
          <w:p w14:paraId="70453FCE" w14:textId="77777777" w:rsidR="00437797" w:rsidRPr="003D3DA3" w:rsidRDefault="00437797" w:rsidP="00437797">
            <w:pPr>
              <w:rPr>
                <w:sz w:val="15"/>
                <w:szCs w:val="15"/>
              </w:rPr>
            </w:pPr>
            <w:r w:rsidRPr="003D3DA3">
              <w:rPr>
                <w:sz w:val="15"/>
                <w:szCs w:val="15"/>
              </w:rPr>
              <w:t>mag</w:t>
            </w:r>
          </w:p>
        </w:tc>
        <w:tc>
          <w:tcPr>
            <w:tcW w:w="482" w:type="dxa"/>
            <w:tcBorders>
              <w:top w:val="single" w:sz="2" w:space="0" w:color="auto"/>
              <w:left w:val="single" w:sz="2" w:space="0" w:color="auto"/>
              <w:bottom w:val="single" w:sz="4" w:space="0" w:color="auto"/>
              <w:right w:val="single" w:sz="2" w:space="0" w:color="auto"/>
            </w:tcBorders>
            <w:shd w:val="clear" w:color="auto" w:fill="FFFFFF"/>
            <w:vAlign w:val="center"/>
          </w:tcPr>
          <w:p w14:paraId="2BADB4A1" w14:textId="77777777" w:rsidR="00437797" w:rsidRPr="003D3DA3" w:rsidRDefault="00437797" w:rsidP="00437797">
            <w:pPr>
              <w:rPr>
                <w:sz w:val="15"/>
                <w:szCs w:val="15"/>
              </w:rPr>
            </w:pPr>
            <w:r w:rsidRPr="003D3DA3">
              <w:rPr>
                <w:sz w:val="15"/>
                <w:szCs w:val="15"/>
              </w:rPr>
              <w:t>giu</w:t>
            </w:r>
          </w:p>
        </w:tc>
      </w:tr>
      <w:tr w:rsidR="00437797" w:rsidRPr="003D3DA3" w14:paraId="0AC74779" w14:textId="77777777" w:rsidTr="0007625B">
        <w:tc>
          <w:tcPr>
            <w:tcW w:w="1042" w:type="dxa"/>
            <w:tcBorders>
              <w:right w:val="single" w:sz="4" w:space="0" w:color="auto"/>
            </w:tcBorders>
            <w:shd w:val="clear" w:color="auto" w:fill="auto"/>
            <w:vAlign w:val="center"/>
          </w:tcPr>
          <w:p w14:paraId="45BD3E4C" w14:textId="77777777" w:rsidR="00437797" w:rsidRPr="003D3DA3" w:rsidRDefault="00437797" w:rsidP="00437797">
            <w:pPr>
              <w:rPr>
                <w:sz w:val="16"/>
                <w:szCs w:val="16"/>
              </w:rPr>
            </w:pPr>
            <w:r w:rsidRPr="003D3DA3">
              <w:rPr>
                <w:sz w:val="16"/>
                <w:szCs w:val="16"/>
              </w:rPr>
              <w:t xml:space="preserve">Unità </w:t>
            </w:r>
            <w:r>
              <w:rPr>
                <w:sz w:val="16"/>
                <w:szCs w:val="16"/>
              </w:rPr>
              <w:t>8</w:t>
            </w:r>
          </w:p>
        </w:tc>
        <w:tc>
          <w:tcPr>
            <w:tcW w:w="457" w:type="dxa"/>
            <w:tcBorders>
              <w:top w:val="single" w:sz="4" w:space="0" w:color="auto"/>
              <w:left w:val="single" w:sz="4" w:space="0" w:color="auto"/>
              <w:bottom w:val="single" w:sz="4" w:space="0" w:color="auto"/>
              <w:right w:val="nil"/>
            </w:tcBorders>
            <w:shd w:val="clear" w:color="auto" w:fill="auto"/>
            <w:vAlign w:val="center"/>
          </w:tcPr>
          <w:p w14:paraId="080BC181" w14:textId="77777777" w:rsidR="00437797" w:rsidRPr="003D3DA3" w:rsidRDefault="00437797" w:rsidP="00437797">
            <w:pPr>
              <w:rPr>
                <w:sz w:val="15"/>
                <w:szCs w:val="15"/>
              </w:rPr>
            </w:pPr>
          </w:p>
        </w:tc>
        <w:tc>
          <w:tcPr>
            <w:tcW w:w="457" w:type="dxa"/>
            <w:tcBorders>
              <w:top w:val="single" w:sz="4" w:space="0" w:color="auto"/>
              <w:left w:val="nil"/>
              <w:bottom w:val="single" w:sz="4" w:space="0" w:color="auto"/>
              <w:right w:val="nil"/>
            </w:tcBorders>
            <w:shd w:val="clear" w:color="auto" w:fill="auto"/>
            <w:vAlign w:val="center"/>
          </w:tcPr>
          <w:p w14:paraId="460B27D0" w14:textId="77777777" w:rsidR="00437797" w:rsidRPr="003D3DA3" w:rsidRDefault="00437797" w:rsidP="00437797">
            <w:pPr>
              <w:rPr>
                <w:sz w:val="15"/>
                <w:szCs w:val="15"/>
              </w:rPr>
            </w:pPr>
          </w:p>
        </w:tc>
        <w:tc>
          <w:tcPr>
            <w:tcW w:w="457" w:type="dxa"/>
            <w:tcBorders>
              <w:top w:val="single" w:sz="4" w:space="0" w:color="auto"/>
              <w:left w:val="nil"/>
              <w:bottom w:val="single" w:sz="4" w:space="0" w:color="auto"/>
              <w:right w:val="nil"/>
            </w:tcBorders>
            <w:shd w:val="clear" w:color="auto" w:fill="auto"/>
            <w:vAlign w:val="center"/>
          </w:tcPr>
          <w:p w14:paraId="35032803" w14:textId="77777777" w:rsidR="00437797" w:rsidRPr="003D3DA3" w:rsidRDefault="00437797" w:rsidP="00437797">
            <w:pPr>
              <w:rPr>
                <w:sz w:val="15"/>
                <w:szCs w:val="15"/>
              </w:rPr>
            </w:pPr>
          </w:p>
        </w:tc>
        <w:tc>
          <w:tcPr>
            <w:tcW w:w="458" w:type="dxa"/>
            <w:tcBorders>
              <w:top w:val="single" w:sz="4" w:space="0" w:color="auto"/>
              <w:left w:val="nil"/>
              <w:bottom w:val="single" w:sz="4" w:space="0" w:color="auto"/>
              <w:right w:val="nil"/>
            </w:tcBorders>
            <w:shd w:val="clear" w:color="auto" w:fill="auto"/>
            <w:vAlign w:val="center"/>
          </w:tcPr>
          <w:p w14:paraId="5522BF93" w14:textId="77777777" w:rsidR="00437797" w:rsidRPr="003D3DA3" w:rsidRDefault="00437797" w:rsidP="00437797">
            <w:pPr>
              <w:rPr>
                <w:sz w:val="15"/>
                <w:szCs w:val="15"/>
              </w:rPr>
            </w:pPr>
          </w:p>
        </w:tc>
        <w:tc>
          <w:tcPr>
            <w:tcW w:w="457" w:type="dxa"/>
            <w:tcBorders>
              <w:top w:val="single" w:sz="4" w:space="0" w:color="auto"/>
              <w:left w:val="nil"/>
              <w:bottom w:val="single" w:sz="4" w:space="0" w:color="auto"/>
              <w:right w:val="nil"/>
            </w:tcBorders>
            <w:shd w:val="clear" w:color="auto" w:fill="auto"/>
            <w:vAlign w:val="center"/>
          </w:tcPr>
          <w:p w14:paraId="311C44FE" w14:textId="77777777" w:rsidR="00437797" w:rsidRPr="003D3DA3" w:rsidRDefault="00437797" w:rsidP="00437797">
            <w:pPr>
              <w:rPr>
                <w:sz w:val="15"/>
                <w:szCs w:val="15"/>
              </w:rPr>
            </w:pPr>
          </w:p>
        </w:tc>
        <w:tc>
          <w:tcPr>
            <w:tcW w:w="457" w:type="dxa"/>
            <w:tcBorders>
              <w:top w:val="single" w:sz="4" w:space="0" w:color="auto"/>
              <w:left w:val="nil"/>
              <w:bottom w:val="single" w:sz="4" w:space="0" w:color="auto"/>
              <w:right w:val="nil"/>
            </w:tcBorders>
            <w:shd w:val="clear" w:color="auto" w:fill="auto"/>
            <w:vAlign w:val="center"/>
          </w:tcPr>
          <w:p w14:paraId="248F8EE7" w14:textId="77777777" w:rsidR="00437797" w:rsidRPr="003D3DA3" w:rsidRDefault="00437797" w:rsidP="00437797">
            <w:pPr>
              <w:rPr>
                <w:sz w:val="15"/>
                <w:szCs w:val="15"/>
              </w:rPr>
            </w:pPr>
          </w:p>
        </w:tc>
        <w:tc>
          <w:tcPr>
            <w:tcW w:w="458" w:type="dxa"/>
            <w:tcBorders>
              <w:top w:val="single" w:sz="4" w:space="0" w:color="auto"/>
              <w:left w:val="nil"/>
              <w:bottom w:val="single" w:sz="4" w:space="0" w:color="auto"/>
              <w:right w:val="nil"/>
            </w:tcBorders>
            <w:shd w:val="clear" w:color="auto" w:fill="auto"/>
            <w:vAlign w:val="center"/>
          </w:tcPr>
          <w:p w14:paraId="326A0A76" w14:textId="77777777" w:rsidR="00437797" w:rsidRPr="003D3DA3" w:rsidRDefault="00437797" w:rsidP="00437797">
            <w:pPr>
              <w:rPr>
                <w:sz w:val="15"/>
                <w:szCs w:val="15"/>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92022D7" w14:textId="77777777" w:rsidR="00437797" w:rsidRPr="003D3DA3" w:rsidRDefault="00437797" w:rsidP="00437797">
            <w:pPr>
              <w:rPr>
                <w:sz w:val="15"/>
                <w:szCs w:val="15"/>
              </w:rPr>
            </w:pPr>
          </w:p>
        </w:tc>
        <w:tc>
          <w:tcPr>
            <w:tcW w:w="54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E56101" w14:textId="77777777" w:rsidR="00437797" w:rsidRPr="00437797" w:rsidRDefault="00437797" w:rsidP="00437797">
            <w:pPr>
              <w:rPr>
                <w:b/>
                <w:bCs/>
                <w:color w:val="FF0000"/>
                <w:sz w:val="16"/>
                <w:szCs w:val="16"/>
              </w:rPr>
            </w:pPr>
            <w:r>
              <w:rPr>
                <w:b/>
                <w:bCs/>
                <w:color w:val="FF0000"/>
                <w:sz w:val="16"/>
                <w:szCs w:val="16"/>
              </w:rPr>
              <w:t xml:space="preserve">                                                                                </w:t>
            </w:r>
            <w:r w:rsidRPr="00437797">
              <w:rPr>
                <w:b/>
                <w:bCs/>
                <w:color w:val="FF0000"/>
                <w:sz w:val="16"/>
                <w:szCs w:val="16"/>
              </w:rPr>
              <w:t>La dinamica e i suoi principi</w:t>
            </w:r>
          </w:p>
        </w:tc>
      </w:tr>
      <w:tr w:rsidR="00437797" w:rsidRPr="003D3DA3" w14:paraId="0CD9CE70" w14:textId="77777777" w:rsidTr="00456191">
        <w:tc>
          <w:tcPr>
            <w:tcW w:w="1042" w:type="dxa"/>
            <w:tcBorders>
              <w:right w:val="single" w:sz="2" w:space="0" w:color="auto"/>
            </w:tcBorders>
            <w:shd w:val="clear" w:color="auto" w:fill="auto"/>
            <w:vAlign w:val="center"/>
          </w:tcPr>
          <w:p w14:paraId="1A0D93D9" w14:textId="77777777" w:rsidR="00437797" w:rsidRPr="00B16F23" w:rsidRDefault="00B16F23" w:rsidP="00B16F23">
            <w:pPr>
              <w:rPr>
                <w:bCs/>
                <w:sz w:val="16"/>
                <w:szCs w:val="16"/>
              </w:rPr>
            </w:pPr>
            <w:r w:rsidRPr="00B16F23">
              <w:rPr>
                <w:bCs/>
                <w:sz w:val="16"/>
                <w:szCs w:val="16"/>
              </w:rPr>
              <w:t>Tempi</w:t>
            </w:r>
            <w:r w:rsidR="00437797" w:rsidRPr="00B16F23">
              <w:rPr>
                <w:bCs/>
                <w:sz w:val="16"/>
                <w:szCs w:val="16"/>
              </w:rPr>
              <w:t xml:space="preserve">                                                                                                                                                        </w:t>
            </w:r>
          </w:p>
        </w:tc>
        <w:tc>
          <w:tcPr>
            <w:tcW w:w="457" w:type="dxa"/>
            <w:tcBorders>
              <w:top w:val="single" w:sz="4" w:space="0" w:color="auto"/>
              <w:left w:val="single" w:sz="2" w:space="0" w:color="auto"/>
              <w:bottom w:val="single" w:sz="2" w:space="0" w:color="auto"/>
              <w:right w:val="dashSmallGap" w:sz="4" w:space="0" w:color="auto"/>
            </w:tcBorders>
            <w:shd w:val="clear" w:color="auto" w:fill="auto"/>
            <w:vAlign w:val="center"/>
          </w:tcPr>
          <w:p w14:paraId="15EDA9BA" w14:textId="77777777" w:rsidR="00437797" w:rsidRPr="003D3DA3" w:rsidRDefault="00437797" w:rsidP="00437797">
            <w:pPr>
              <w:rPr>
                <w:sz w:val="15"/>
                <w:szCs w:val="15"/>
              </w:rPr>
            </w:pPr>
            <w:r w:rsidRPr="003D3DA3">
              <w:rPr>
                <w:sz w:val="15"/>
                <w:szCs w:val="15"/>
              </w:rPr>
              <w:t>set</w:t>
            </w:r>
          </w:p>
        </w:tc>
        <w:tc>
          <w:tcPr>
            <w:tcW w:w="457" w:type="dxa"/>
            <w:tcBorders>
              <w:top w:val="single" w:sz="4" w:space="0" w:color="auto"/>
              <w:left w:val="dashSmallGap" w:sz="4" w:space="0" w:color="auto"/>
              <w:bottom w:val="single" w:sz="2" w:space="0" w:color="auto"/>
              <w:right w:val="single" w:sz="2" w:space="0" w:color="auto"/>
            </w:tcBorders>
            <w:shd w:val="clear" w:color="auto" w:fill="auto"/>
            <w:vAlign w:val="center"/>
          </w:tcPr>
          <w:p w14:paraId="5994F965" w14:textId="77777777" w:rsidR="00437797" w:rsidRPr="003D3DA3" w:rsidRDefault="00437797" w:rsidP="00437797">
            <w:pPr>
              <w:rPr>
                <w:sz w:val="15"/>
                <w:szCs w:val="15"/>
              </w:rPr>
            </w:pPr>
            <w:r w:rsidRPr="003D3DA3">
              <w:rPr>
                <w:sz w:val="15"/>
                <w:szCs w:val="15"/>
              </w:rPr>
              <w:t>set</w:t>
            </w:r>
          </w:p>
        </w:tc>
        <w:tc>
          <w:tcPr>
            <w:tcW w:w="457" w:type="dxa"/>
            <w:tcBorders>
              <w:top w:val="single" w:sz="4" w:space="0" w:color="auto"/>
              <w:left w:val="single" w:sz="2" w:space="0" w:color="auto"/>
              <w:bottom w:val="single" w:sz="2" w:space="0" w:color="auto"/>
              <w:right w:val="dashSmallGap" w:sz="4" w:space="0" w:color="auto"/>
            </w:tcBorders>
            <w:shd w:val="clear" w:color="auto" w:fill="auto"/>
            <w:vAlign w:val="center"/>
          </w:tcPr>
          <w:p w14:paraId="433073B4" w14:textId="77777777" w:rsidR="00437797" w:rsidRPr="003D3DA3" w:rsidRDefault="00437797" w:rsidP="00437797">
            <w:pPr>
              <w:rPr>
                <w:sz w:val="15"/>
                <w:szCs w:val="15"/>
              </w:rPr>
            </w:pPr>
            <w:r w:rsidRPr="003D3DA3">
              <w:rPr>
                <w:sz w:val="15"/>
                <w:szCs w:val="15"/>
              </w:rPr>
              <w:t>ott</w:t>
            </w:r>
          </w:p>
        </w:tc>
        <w:tc>
          <w:tcPr>
            <w:tcW w:w="458" w:type="dxa"/>
            <w:tcBorders>
              <w:top w:val="single" w:sz="4" w:space="0" w:color="auto"/>
              <w:left w:val="dashSmallGap" w:sz="4" w:space="0" w:color="auto"/>
              <w:bottom w:val="single" w:sz="2" w:space="0" w:color="auto"/>
              <w:right w:val="single" w:sz="2" w:space="0" w:color="auto"/>
            </w:tcBorders>
            <w:shd w:val="clear" w:color="auto" w:fill="auto"/>
            <w:vAlign w:val="center"/>
          </w:tcPr>
          <w:p w14:paraId="34D39C54" w14:textId="77777777" w:rsidR="00437797" w:rsidRPr="003D3DA3" w:rsidRDefault="00437797" w:rsidP="00437797">
            <w:pPr>
              <w:rPr>
                <w:sz w:val="15"/>
                <w:szCs w:val="15"/>
              </w:rPr>
            </w:pPr>
            <w:r w:rsidRPr="003D3DA3">
              <w:rPr>
                <w:sz w:val="15"/>
                <w:szCs w:val="15"/>
              </w:rPr>
              <w:t>ott</w:t>
            </w:r>
          </w:p>
        </w:tc>
        <w:tc>
          <w:tcPr>
            <w:tcW w:w="457" w:type="dxa"/>
            <w:tcBorders>
              <w:top w:val="single" w:sz="4" w:space="0" w:color="auto"/>
              <w:left w:val="single" w:sz="2" w:space="0" w:color="auto"/>
              <w:bottom w:val="single" w:sz="2" w:space="0" w:color="auto"/>
              <w:right w:val="dashSmallGap" w:sz="4" w:space="0" w:color="auto"/>
            </w:tcBorders>
            <w:shd w:val="clear" w:color="auto" w:fill="auto"/>
            <w:vAlign w:val="center"/>
          </w:tcPr>
          <w:p w14:paraId="3521177C" w14:textId="77777777" w:rsidR="00437797" w:rsidRPr="003D3DA3" w:rsidRDefault="00437797" w:rsidP="00437797">
            <w:pPr>
              <w:rPr>
                <w:sz w:val="15"/>
                <w:szCs w:val="15"/>
              </w:rPr>
            </w:pPr>
            <w:r w:rsidRPr="003D3DA3">
              <w:rPr>
                <w:sz w:val="15"/>
                <w:szCs w:val="15"/>
              </w:rPr>
              <w:t>nov</w:t>
            </w:r>
          </w:p>
        </w:tc>
        <w:tc>
          <w:tcPr>
            <w:tcW w:w="457" w:type="dxa"/>
            <w:tcBorders>
              <w:top w:val="single" w:sz="4" w:space="0" w:color="auto"/>
              <w:left w:val="dashSmallGap" w:sz="4" w:space="0" w:color="auto"/>
              <w:bottom w:val="single" w:sz="2" w:space="0" w:color="auto"/>
              <w:right w:val="single" w:sz="2" w:space="0" w:color="auto"/>
            </w:tcBorders>
            <w:shd w:val="clear" w:color="auto" w:fill="auto"/>
            <w:vAlign w:val="center"/>
          </w:tcPr>
          <w:p w14:paraId="518EC923" w14:textId="77777777" w:rsidR="00437797" w:rsidRPr="003D3DA3" w:rsidRDefault="00437797" w:rsidP="00437797">
            <w:pPr>
              <w:rPr>
                <w:sz w:val="15"/>
                <w:szCs w:val="15"/>
              </w:rPr>
            </w:pPr>
            <w:r w:rsidRPr="003D3DA3">
              <w:rPr>
                <w:sz w:val="15"/>
                <w:szCs w:val="15"/>
              </w:rPr>
              <w:t>nov</w:t>
            </w:r>
          </w:p>
        </w:tc>
        <w:tc>
          <w:tcPr>
            <w:tcW w:w="458" w:type="dxa"/>
            <w:tcBorders>
              <w:top w:val="single" w:sz="4" w:space="0" w:color="auto"/>
              <w:left w:val="single" w:sz="2" w:space="0" w:color="auto"/>
              <w:bottom w:val="single" w:sz="2" w:space="0" w:color="auto"/>
              <w:right w:val="dashSmallGap" w:sz="4" w:space="0" w:color="auto"/>
            </w:tcBorders>
            <w:shd w:val="clear" w:color="auto" w:fill="auto"/>
            <w:vAlign w:val="center"/>
          </w:tcPr>
          <w:p w14:paraId="6DC71C6D" w14:textId="77777777" w:rsidR="00437797" w:rsidRPr="003D3DA3" w:rsidRDefault="00437797" w:rsidP="00437797">
            <w:pPr>
              <w:rPr>
                <w:sz w:val="15"/>
                <w:szCs w:val="15"/>
              </w:rPr>
            </w:pPr>
            <w:r w:rsidRPr="003D3DA3">
              <w:rPr>
                <w:sz w:val="15"/>
                <w:szCs w:val="15"/>
              </w:rPr>
              <w:t>dic</w:t>
            </w:r>
          </w:p>
        </w:tc>
        <w:tc>
          <w:tcPr>
            <w:tcW w:w="425" w:type="dxa"/>
            <w:tcBorders>
              <w:top w:val="single" w:sz="4" w:space="0" w:color="auto"/>
              <w:left w:val="dashSmallGap" w:sz="4" w:space="0" w:color="auto"/>
              <w:bottom w:val="single" w:sz="2" w:space="0" w:color="auto"/>
              <w:right w:val="single" w:sz="18" w:space="0" w:color="auto"/>
            </w:tcBorders>
            <w:shd w:val="clear" w:color="auto" w:fill="auto"/>
            <w:vAlign w:val="center"/>
          </w:tcPr>
          <w:p w14:paraId="0A9A8434" w14:textId="77777777" w:rsidR="00437797" w:rsidRPr="003D3DA3" w:rsidRDefault="00437797" w:rsidP="00437797">
            <w:pPr>
              <w:rPr>
                <w:sz w:val="15"/>
                <w:szCs w:val="15"/>
              </w:rPr>
            </w:pPr>
            <w:r w:rsidRPr="003D3DA3">
              <w:rPr>
                <w:sz w:val="15"/>
                <w:szCs w:val="15"/>
              </w:rPr>
              <w:t>dic</w:t>
            </w:r>
          </w:p>
        </w:tc>
        <w:tc>
          <w:tcPr>
            <w:tcW w:w="481" w:type="dxa"/>
            <w:tcBorders>
              <w:top w:val="single" w:sz="4" w:space="0" w:color="auto"/>
              <w:left w:val="single" w:sz="18" w:space="0" w:color="auto"/>
              <w:bottom w:val="single" w:sz="2" w:space="0" w:color="auto"/>
              <w:right w:val="dashSmallGap" w:sz="4" w:space="0" w:color="auto"/>
            </w:tcBorders>
            <w:shd w:val="clear" w:color="auto" w:fill="auto"/>
            <w:vAlign w:val="center"/>
          </w:tcPr>
          <w:p w14:paraId="64CE6314" w14:textId="77777777" w:rsidR="00437797" w:rsidRPr="003D3DA3" w:rsidRDefault="00437797" w:rsidP="00437797">
            <w:pPr>
              <w:rPr>
                <w:sz w:val="15"/>
                <w:szCs w:val="15"/>
              </w:rPr>
            </w:pPr>
            <w:r w:rsidRPr="003D3DA3">
              <w:rPr>
                <w:sz w:val="15"/>
                <w:szCs w:val="15"/>
              </w:rPr>
              <w:t>gen</w:t>
            </w:r>
          </w:p>
        </w:tc>
        <w:tc>
          <w:tcPr>
            <w:tcW w:w="482" w:type="dxa"/>
            <w:tcBorders>
              <w:top w:val="single" w:sz="4" w:space="0" w:color="auto"/>
              <w:left w:val="single" w:sz="12" w:space="0" w:color="auto"/>
              <w:bottom w:val="single" w:sz="2" w:space="0" w:color="auto"/>
              <w:right w:val="single" w:sz="2" w:space="0" w:color="auto"/>
            </w:tcBorders>
            <w:shd w:val="clear" w:color="auto" w:fill="auto"/>
            <w:vAlign w:val="center"/>
          </w:tcPr>
          <w:p w14:paraId="5CBBEC34" w14:textId="77777777" w:rsidR="00437797" w:rsidRPr="003D3DA3" w:rsidRDefault="00437797" w:rsidP="00437797">
            <w:pPr>
              <w:rPr>
                <w:sz w:val="15"/>
                <w:szCs w:val="15"/>
              </w:rPr>
            </w:pPr>
            <w:r w:rsidRPr="003D3DA3">
              <w:rPr>
                <w:sz w:val="15"/>
                <w:szCs w:val="15"/>
              </w:rPr>
              <w:t>gen</w:t>
            </w:r>
          </w:p>
        </w:tc>
        <w:tc>
          <w:tcPr>
            <w:tcW w:w="482" w:type="dxa"/>
            <w:tcBorders>
              <w:top w:val="single" w:sz="4" w:space="0" w:color="auto"/>
              <w:left w:val="single" w:sz="2" w:space="0" w:color="auto"/>
              <w:bottom w:val="single" w:sz="2" w:space="0" w:color="auto"/>
              <w:right w:val="dashSmallGap" w:sz="4" w:space="0" w:color="auto"/>
            </w:tcBorders>
            <w:shd w:val="clear" w:color="auto" w:fill="auto"/>
            <w:vAlign w:val="center"/>
          </w:tcPr>
          <w:p w14:paraId="30615CFC" w14:textId="77777777" w:rsidR="00437797" w:rsidRPr="003D3DA3" w:rsidRDefault="00437797" w:rsidP="00437797">
            <w:pPr>
              <w:rPr>
                <w:sz w:val="15"/>
                <w:szCs w:val="15"/>
              </w:rPr>
            </w:pPr>
            <w:r w:rsidRPr="003D3DA3">
              <w:rPr>
                <w:sz w:val="15"/>
                <w:szCs w:val="15"/>
              </w:rPr>
              <w:t>feb</w:t>
            </w:r>
          </w:p>
        </w:tc>
        <w:tc>
          <w:tcPr>
            <w:tcW w:w="482" w:type="dxa"/>
            <w:tcBorders>
              <w:top w:val="single" w:sz="4" w:space="0" w:color="auto"/>
              <w:left w:val="single" w:sz="12" w:space="0" w:color="auto"/>
              <w:bottom w:val="single" w:sz="2" w:space="0" w:color="auto"/>
              <w:right w:val="single" w:sz="2" w:space="0" w:color="auto"/>
            </w:tcBorders>
            <w:shd w:val="clear" w:color="auto" w:fill="auto"/>
            <w:vAlign w:val="center"/>
          </w:tcPr>
          <w:p w14:paraId="2238FE13" w14:textId="77777777" w:rsidR="00437797" w:rsidRPr="003D3DA3" w:rsidRDefault="00437797" w:rsidP="00437797">
            <w:pPr>
              <w:rPr>
                <w:sz w:val="15"/>
                <w:szCs w:val="15"/>
              </w:rPr>
            </w:pPr>
            <w:r w:rsidRPr="003D3DA3">
              <w:rPr>
                <w:sz w:val="15"/>
                <w:szCs w:val="15"/>
              </w:rPr>
              <w:t>feb</w:t>
            </w:r>
          </w:p>
        </w:tc>
        <w:tc>
          <w:tcPr>
            <w:tcW w:w="482" w:type="dxa"/>
            <w:tcBorders>
              <w:top w:val="single" w:sz="4" w:space="0" w:color="auto"/>
              <w:left w:val="single" w:sz="2" w:space="0" w:color="auto"/>
              <w:bottom w:val="single" w:sz="2" w:space="0" w:color="auto"/>
              <w:right w:val="dashSmallGap" w:sz="4" w:space="0" w:color="auto"/>
            </w:tcBorders>
            <w:shd w:val="clear" w:color="auto" w:fill="auto"/>
            <w:vAlign w:val="center"/>
          </w:tcPr>
          <w:p w14:paraId="7F77E029" w14:textId="77777777" w:rsidR="00437797" w:rsidRPr="003D3DA3" w:rsidRDefault="00437797" w:rsidP="00437797">
            <w:pPr>
              <w:rPr>
                <w:sz w:val="15"/>
                <w:szCs w:val="15"/>
              </w:rPr>
            </w:pPr>
            <w:r w:rsidRPr="003D3DA3">
              <w:rPr>
                <w:sz w:val="15"/>
                <w:szCs w:val="15"/>
              </w:rPr>
              <w:t>mar</w:t>
            </w:r>
          </w:p>
        </w:tc>
        <w:tc>
          <w:tcPr>
            <w:tcW w:w="481" w:type="dxa"/>
            <w:tcBorders>
              <w:top w:val="single" w:sz="4" w:space="0" w:color="auto"/>
              <w:left w:val="single" w:sz="12" w:space="0" w:color="auto"/>
              <w:bottom w:val="single" w:sz="2" w:space="0" w:color="auto"/>
              <w:right w:val="single" w:sz="2" w:space="0" w:color="auto"/>
            </w:tcBorders>
            <w:shd w:val="clear" w:color="auto" w:fill="auto"/>
            <w:vAlign w:val="center"/>
          </w:tcPr>
          <w:p w14:paraId="34DF8D1D" w14:textId="77777777" w:rsidR="00437797" w:rsidRPr="003D3DA3" w:rsidRDefault="00437797" w:rsidP="00437797">
            <w:pPr>
              <w:rPr>
                <w:sz w:val="15"/>
                <w:szCs w:val="15"/>
              </w:rPr>
            </w:pPr>
            <w:r w:rsidRPr="003D3DA3">
              <w:rPr>
                <w:sz w:val="15"/>
                <w:szCs w:val="15"/>
              </w:rPr>
              <w:t>mar</w:t>
            </w:r>
          </w:p>
        </w:tc>
        <w:tc>
          <w:tcPr>
            <w:tcW w:w="482" w:type="dxa"/>
            <w:tcBorders>
              <w:top w:val="single" w:sz="4" w:space="0" w:color="auto"/>
              <w:left w:val="single" w:sz="2" w:space="0" w:color="auto"/>
              <w:bottom w:val="single" w:sz="2" w:space="0" w:color="auto"/>
              <w:right w:val="dashSmallGap" w:sz="4" w:space="0" w:color="auto"/>
            </w:tcBorders>
            <w:shd w:val="clear" w:color="auto" w:fill="auto"/>
            <w:vAlign w:val="center"/>
          </w:tcPr>
          <w:p w14:paraId="7F357410" w14:textId="77777777" w:rsidR="00437797" w:rsidRPr="003D3DA3" w:rsidRDefault="00437797" w:rsidP="00437797">
            <w:pPr>
              <w:rPr>
                <w:sz w:val="15"/>
                <w:szCs w:val="15"/>
              </w:rPr>
            </w:pPr>
            <w:r w:rsidRPr="003D3DA3">
              <w:rPr>
                <w:sz w:val="15"/>
                <w:szCs w:val="15"/>
              </w:rPr>
              <w:t>apr</w:t>
            </w:r>
          </w:p>
        </w:tc>
        <w:tc>
          <w:tcPr>
            <w:tcW w:w="482" w:type="dxa"/>
            <w:tcBorders>
              <w:top w:val="single" w:sz="4" w:space="0" w:color="auto"/>
              <w:left w:val="single" w:sz="12" w:space="0" w:color="auto"/>
              <w:bottom w:val="single" w:sz="2" w:space="0" w:color="auto"/>
              <w:right w:val="single" w:sz="2" w:space="0" w:color="auto"/>
            </w:tcBorders>
            <w:shd w:val="clear" w:color="auto" w:fill="FFFFFF"/>
            <w:vAlign w:val="center"/>
          </w:tcPr>
          <w:p w14:paraId="40B2848C" w14:textId="77777777" w:rsidR="00437797" w:rsidRPr="003D3DA3" w:rsidRDefault="00437797" w:rsidP="00437797">
            <w:pPr>
              <w:rPr>
                <w:sz w:val="15"/>
                <w:szCs w:val="15"/>
              </w:rPr>
            </w:pPr>
            <w:r w:rsidRPr="003D3DA3">
              <w:rPr>
                <w:sz w:val="15"/>
                <w:szCs w:val="15"/>
              </w:rPr>
              <w:t>apr</w:t>
            </w:r>
          </w:p>
        </w:tc>
        <w:tc>
          <w:tcPr>
            <w:tcW w:w="482" w:type="dxa"/>
            <w:tcBorders>
              <w:top w:val="single" w:sz="4" w:space="0" w:color="auto"/>
              <w:left w:val="single" w:sz="2" w:space="0" w:color="auto"/>
              <w:bottom w:val="single" w:sz="2" w:space="0" w:color="auto"/>
              <w:right w:val="dashSmallGap" w:sz="4" w:space="0" w:color="auto"/>
            </w:tcBorders>
            <w:shd w:val="clear" w:color="auto" w:fill="FFFF00"/>
            <w:vAlign w:val="center"/>
          </w:tcPr>
          <w:p w14:paraId="1B93B6B8" w14:textId="77777777" w:rsidR="00437797" w:rsidRPr="003D3DA3" w:rsidRDefault="00437797" w:rsidP="00437797">
            <w:pPr>
              <w:rPr>
                <w:sz w:val="15"/>
                <w:szCs w:val="15"/>
              </w:rPr>
            </w:pPr>
            <w:r w:rsidRPr="003D3DA3">
              <w:rPr>
                <w:sz w:val="15"/>
                <w:szCs w:val="15"/>
              </w:rPr>
              <w:t>mag</w:t>
            </w:r>
          </w:p>
        </w:tc>
        <w:tc>
          <w:tcPr>
            <w:tcW w:w="584" w:type="dxa"/>
            <w:tcBorders>
              <w:top w:val="single" w:sz="4" w:space="0" w:color="auto"/>
              <w:left w:val="single" w:sz="12" w:space="0" w:color="auto"/>
              <w:bottom w:val="single" w:sz="2" w:space="0" w:color="auto"/>
              <w:right w:val="single" w:sz="2" w:space="0" w:color="auto"/>
            </w:tcBorders>
            <w:shd w:val="clear" w:color="auto" w:fill="FFFF00"/>
            <w:vAlign w:val="center"/>
          </w:tcPr>
          <w:p w14:paraId="0CD56BBE" w14:textId="77777777" w:rsidR="00437797" w:rsidRPr="003D3DA3" w:rsidRDefault="00437797" w:rsidP="00437797">
            <w:pPr>
              <w:rPr>
                <w:sz w:val="15"/>
                <w:szCs w:val="15"/>
              </w:rPr>
            </w:pPr>
            <w:r w:rsidRPr="003D3DA3">
              <w:rPr>
                <w:sz w:val="15"/>
                <w:szCs w:val="15"/>
              </w:rPr>
              <w:t>mag</w:t>
            </w:r>
          </w:p>
        </w:tc>
        <w:tc>
          <w:tcPr>
            <w:tcW w:w="482" w:type="dxa"/>
            <w:tcBorders>
              <w:top w:val="single" w:sz="4" w:space="0" w:color="auto"/>
              <w:left w:val="single" w:sz="2" w:space="0" w:color="auto"/>
              <w:bottom w:val="single" w:sz="2" w:space="0" w:color="auto"/>
              <w:right w:val="single" w:sz="2" w:space="0" w:color="auto"/>
            </w:tcBorders>
            <w:shd w:val="clear" w:color="auto" w:fill="FFFF00"/>
            <w:vAlign w:val="center"/>
          </w:tcPr>
          <w:p w14:paraId="729302A8" w14:textId="77777777" w:rsidR="00437797" w:rsidRPr="003D3DA3" w:rsidRDefault="00437797" w:rsidP="00437797">
            <w:pPr>
              <w:rPr>
                <w:sz w:val="15"/>
                <w:szCs w:val="15"/>
              </w:rPr>
            </w:pPr>
            <w:r w:rsidRPr="003D3DA3">
              <w:rPr>
                <w:sz w:val="15"/>
                <w:szCs w:val="15"/>
              </w:rPr>
              <w:t>giu</w:t>
            </w:r>
          </w:p>
        </w:tc>
      </w:tr>
    </w:tbl>
    <w:p w14:paraId="1AD14547" w14:textId="77777777" w:rsidR="004D1884" w:rsidRDefault="004D1884" w:rsidP="004D1884">
      <w:pPr>
        <w:jc w:val="both"/>
      </w:pPr>
    </w:p>
    <w:bookmarkEnd w:id="0"/>
    <w:bookmarkEnd w:id="1"/>
    <w:p w14:paraId="695B7D2C" w14:textId="709C23E9" w:rsidR="00DE3EC9" w:rsidRDefault="00DE3EC9" w:rsidP="008C679F">
      <w:pPr>
        <w:jc w:val="both"/>
        <w:rPr>
          <w:sz w:val="24"/>
        </w:rPr>
      </w:pPr>
    </w:p>
    <w:p w14:paraId="311A9316" w14:textId="63898D21" w:rsidR="00ED425B" w:rsidRDefault="00ED425B" w:rsidP="008C679F">
      <w:pPr>
        <w:jc w:val="both"/>
        <w:rPr>
          <w:sz w:val="24"/>
        </w:rPr>
      </w:pPr>
    </w:p>
    <w:p w14:paraId="2EF81889" w14:textId="77777777" w:rsidR="00ED425B" w:rsidRDefault="00ED425B" w:rsidP="008C679F">
      <w:pPr>
        <w:jc w:val="both"/>
        <w:rPr>
          <w:sz w:val="24"/>
        </w:rPr>
      </w:pPr>
    </w:p>
    <w:p w14:paraId="75DDECA7" w14:textId="3B7166B5" w:rsidR="00E95CAA" w:rsidRPr="00C02950" w:rsidRDefault="00E95CAA" w:rsidP="00F45F2B">
      <w:pPr>
        <w:pBdr>
          <w:top w:val="single" w:sz="4" w:space="1" w:color="auto"/>
          <w:left w:val="single" w:sz="4" w:space="4" w:color="auto"/>
          <w:bottom w:val="single" w:sz="4" w:space="1" w:color="auto"/>
          <w:right w:val="single" w:sz="4" w:space="4" w:color="auto"/>
        </w:pBdr>
        <w:jc w:val="both"/>
        <w:rPr>
          <w:sz w:val="24"/>
          <w:szCs w:val="24"/>
        </w:rPr>
      </w:pPr>
      <w:r w:rsidRPr="00C02950">
        <w:rPr>
          <w:b/>
          <w:sz w:val="24"/>
          <w:szCs w:val="24"/>
        </w:rPr>
        <w:lastRenderedPageBreak/>
        <w:t>Metodologia: strategie educative, strumenti e tecniche di lavoro, attività di laboratorio, attività di progetto</w:t>
      </w:r>
      <w:r w:rsidR="00322A29">
        <w:rPr>
          <w:b/>
          <w:sz w:val="24"/>
          <w:szCs w:val="24"/>
        </w:rPr>
        <w:t>, didattica innovativa attraverso l’uso delle LIM</w:t>
      </w:r>
      <w:r w:rsidR="00FE6BBC">
        <w:rPr>
          <w:b/>
          <w:sz w:val="24"/>
          <w:szCs w:val="24"/>
        </w:rPr>
        <w:t>/TIC</w:t>
      </w:r>
      <w:r w:rsidR="00322A29">
        <w:rPr>
          <w:b/>
          <w:sz w:val="24"/>
          <w:szCs w:val="24"/>
        </w:rPr>
        <w:t>, forme di apprendimento attraverso al didattica laboratoriale, programmazione CLIL</w:t>
      </w:r>
      <w:r w:rsidR="00ED425B">
        <w:rPr>
          <w:b/>
          <w:sz w:val="24"/>
          <w:szCs w:val="24"/>
        </w:rPr>
        <w:t xml:space="preserve"> (classi V)</w:t>
      </w:r>
    </w:p>
    <w:p w14:paraId="5DCCC38B" w14:textId="77777777" w:rsidR="004D1884" w:rsidRDefault="004D1884" w:rsidP="004D1884">
      <w:pPr>
        <w:ind w:right="113"/>
        <w:jc w:val="both"/>
        <w:rPr>
          <w:sz w:val="24"/>
        </w:rPr>
      </w:pPr>
      <w:r>
        <w:rPr>
          <w:sz w:val="24"/>
        </w:rPr>
        <w:t>In generale, sul piano della metodologia per l’insegnamento della fisica, appaiono fondamentali tre momenti interdipendenti, ma non subordinati gerarchicamente o temporalmente:</w:t>
      </w:r>
    </w:p>
    <w:p w14:paraId="13769586" w14:textId="77777777" w:rsidR="004D1884" w:rsidRDefault="004D1884" w:rsidP="004D1884">
      <w:pPr>
        <w:ind w:right="113"/>
        <w:jc w:val="both"/>
        <w:rPr>
          <w:sz w:val="24"/>
        </w:rPr>
      </w:pPr>
      <w:r>
        <w:rPr>
          <w:sz w:val="24"/>
        </w:rPr>
        <w:t>1) l’elaborazione dei contenuti previsti dal programma di studi che, a partire dalla formulazione di alcune ipotesi o principi, deve gradualmente portare l’allievo a comprendere come si possa unificare ed interpretare un’ampia classe di fenomeni empirici ed avanzare possibili previsioni. Si ritiene, d’altro canto, che in un Istituto come il nostro, sia anche importante, più nel triennio che nel biennio, un approccio prettamente teorico agli argomenti trattati, talvolta completo di dimostrazioni e dettagli che contribuiscano a migliorare le capacità d’astrazione degli studenti. Tale formalizzazione dei concetti fisici più importanti sarà effettuata dopo, comunque, aver cercato di trasmettere una loro idea intuitiva che risulti più immediata per gli alunni.</w:t>
      </w:r>
    </w:p>
    <w:p w14:paraId="4752E9FB" w14:textId="77777777" w:rsidR="004D1884" w:rsidRDefault="004D1884" w:rsidP="004D1884">
      <w:pPr>
        <w:ind w:right="113"/>
        <w:jc w:val="both"/>
        <w:rPr>
          <w:sz w:val="24"/>
        </w:rPr>
      </w:pPr>
      <w:r>
        <w:rPr>
          <w:sz w:val="24"/>
        </w:rPr>
        <w:t>2) L’applicazione delle conoscenze acquisite attraverso esercizi e problemi che non devono essere intesi come un’automatica applicazione di formule, ma come un’analisi critica del particolare fenomeno studiato e come uno strumento idoneo ad educare gli allievi a giustificare logicamente le varie fasi del processo di risoluzione.</w:t>
      </w:r>
    </w:p>
    <w:p w14:paraId="52E713C8" w14:textId="77777777" w:rsidR="004D1884" w:rsidRDefault="004D1884" w:rsidP="004D1884">
      <w:pPr>
        <w:ind w:right="113"/>
        <w:jc w:val="both"/>
        <w:rPr>
          <w:sz w:val="24"/>
        </w:rPr>
      </w:pPr>
      <w:r>
        <w:rPr>
          <w:sz w:val="24"/>
        </w:rPr>
        <w:t xml:space="preserve">3) La realizzazione di esperimenti da parte del docente o degli allievi singolarmente o in gruppo, secondo un’attività di laboratorio caratterizzata da una continua e mutua interdipendenza tra teoria e pratica, con strumentazione semplice o, se possibile, raffinata, e con gli allievi sempre attivamente impegnati sia nel seguire le esperienze realizzate dall’insegnante e sia nel realizzarle direttamente.  L’attività sperimentale potrà essere, quindi, un valido strumento, oltre che per far meglio comprendere i concetti esposti teoricamente, anche per coinvolgere più direttamente i ragazzi in un loro lavoro personale. </w:t>
      </w:r>
    </w:p>
    <w:p w14:paraId="05EEB215" w14:textId="77777777" w:rsidR="004D1884" w:rsidRDefault="004D1884" w:rsidP="004D1884">
      <w:pPr>
        <w:ind w:right="113"/>
        <w:jc w:val="both"/>
        <w:rPr>
          <w:sz w:val="24"/>
        </w:rPr>
      </w:pPr>
      <w:r>
        <w:rPr>
          <w:sz w:val="24"/>
        </w:rPr>
        <w:t xml:space="preserve">    Nel caso particolare di una classe del primo biennio del Liceo Scientifico, si ritiene che quest’ultimo aspetto, cioè quello del laboratorio, debba essere prevalente sugli altri due. La fisica è una scienza sperimentale e quindi è chiaro che l’aspetto teorico e formale di questa disciplina non può essere scisso da quello dell’esperienza pratica. A maggior ragione per degli studenti che si avvicinano per la prima volta a questa disciplina e che non possiedono strumenti matematici e formali troppo sofisticati, il metodo migliore per affrontare le prime tematiche è quello sperimentale-qualitativo. Per questo motivo nel biennio verrà dato ampio spazio all’attività di laboratorio, in special modo attraverso esperienze eseguite materialmente dagli alunni stessi in modo che si rendano conto direttamente delle relazioni studiate tra le varie grandezze fisiche e imparino a maneggiare in modo sempre più disinvolto i dati reali acquisiti. Ciò non toglie che, riscontrando un particolare loro interesse a capire le ragioni di quanto osservato e una loro attitudine a comprenderlo pienamente, non si possa fare riferimento gradualmente anche ad una certa formalizzazione dei concetti fisici affrontati, più astratta ma anche più precisa ed esauriente.</w:t>
      </w:r>
    </w:p>
    <w:p w14:paraId="31327B9D" w14:textId="77777777" w:rsidR="004D1884" w:rsidRDefault="004D1884" w:rsidP="004D1884">
      <w:pPr>
        <w:ind w:right="113"/>
        <w:jc w:val="both"/>
        <w:rPr>
          <w:sz w:val="24"/>
        </w:rPr>
      </w:pPr>
      <w:r>
        <w:rPr>
          <w:sz w:val="24"/>
        </w:rPr>
        <w:t xml:space="preserve">     Per quanto riguarda il libro di testo si ritiene indispensabile il suo utilizzo in maniera organica, riservandosi di poter variare l’ordine degli argomenti da esso trattati ed in certi casi alcuni particolari della loro presentazione. Oltre ad essere uno strumento indispensabile per far svolgere gli esercizi agli alunni sia in classe che a casa, risulta utile, per questi, anche come riferimento per gli argomenti teorici ad integrazione della spiegazione proposta dall’insegnante. </w:t>
      </w:r>
    </w:p>
    <w:p w14:paraId="78BD0169" w14:textId="77777777" w:rsidR="004D1884" w:rsidRDefault="004D1884" w:rsidP="004D1884">
      <w:pPr>
        <w:ind w:right="113"/>
        <w:jc w:val="both"/>
        <w:rPr>
          <w:sz w:val="24"/>
        </w:rPr>
      </w:pPr>
      <w:r>
        <w:rPr>
          <w:sz w:val="24"/>
        </w:rPr>
        <w:t xml:space="preserve">     La lezione frontale, come intervallo di tempo, sarà ridotta il più possibile per dare ampio spazio all’attività di laboratorio o all’esecuzione di esercizi di applicazione dei contenuti affrontati, prediligendo momenti di dialogo effettivo con gli alunni finalizzati a risolvere ogni loro dubbio o incomprensione. La stessa lezione frontale sarà impostata in maniera da coinvolgere direttamente i ragazzi attraverso domande, esempi applicativi e tenendo conto della loro reazione ai nuovi argomenti proposti. Ciò non significa che non si esigerà dai ragazzi un impegno serio e responsabile per la comprensione e l’assimilazione dei contenuti proposti.</w:t>
      </w:r>
    </w:p>
    <w:p w14:paraId="05EC0F03" w14:textId="77777777" w:rsidR="004D1884" w:rsidRPr="004A4013" w:rsidRDefault="004D1884" w:rsidP="004D1884">
      <w:pPr>
        <w:jc w:val="both"/>
        <w:rPr>
          <w:b/>
          <w:sz w:val="24"/>
          <w:szCs w:val="24"/>
        </w:rPr>
      </w:pPr>
      <w:r>
        <w:rPr>
          <w:sz w:val="24"/>
          <w:szCs w:val="24"/>
        </w:rPr>
        <w:t xml:space="preserve">      </w:t>
      </w:r>
      <w:r w:rsidRPr="009501EF">
        <w:rPr>
          <w:sz w:val="24"/>
          <w:szCs w:val="24"/>
        </w:rPr>
        <w:t>Eventuali concetti matematici utili per lo studio di particolari argomenti di fisica trattati, di volta in volta, ed al bisogno, saranno richiamati con particolare riferimento alla loro applicazione agli esercizi proposti.</w:t>
      </w:r>
    </w:p>
    <w:p w14:paraId="4C088EED" w14:textId="25442D15" w:rsidR="004D1884" w:rsidRDefault="004D1884" w:rsidP="004D1884">
      <w:pPr>
        <w:jc w:val="both"/>
        <w:rPr>
          <w:sz w:val="24"/>
          <w:szCs w:val="24"/>
        </w:rPr>
      </w:pPr>
      <w:r w:rsidRPr="009501EF">
        <w:rPr>
          <w:sz w:val="24"/>
          <w:szCs w:val="24"/>
        </w:rPr>
        <w:t xml:space="preserve">     </w:t>
      </w:r>
      <w:r w:rsidR="00ED425B">
        <w:rPr>
          <w:sz w:val="24"/>
          <w:szCs w:val="24"/>
        </w:rPr>
        <w:t>Infine, u</w:t>
      </w:r>
      <w:r w:rsidR="00ED425B" w:rsidRPr="009501EF">
        <w:rPr>
          <w:sz w:val="24"/>
          <w:szCs w:val="24"/>
        </w:rPr>
        <w:t xml:space="preserve">n riferimento particolare vuole essere fatto alla LIM (Lavagna Interattiva Multimediale): essa </w:t>
      </w:r>
      <w:r w:rsidR="00ED425B">
        <w:rPr>
          <w:sz w:val="24"/>
          <w:szCs w:val="24"/>
        </w:rPr>
        <w:t xml:space="preserve">costituisce </w:t>
      </w:r>
      <w:r w:rsidR="00ED425B" w:rsidRPr="009501EF">
        <w:rPr>
          <w:sz w:val="24"/>
          <w:szCs w:val="24"/>
        </w:rPr>
        <w:t>un validissimo strumento didattico</w:t>
      </w:r>
      <w:r w:rsidR="00ED425B">
        <w:rPr>
          <w:sz w:val="24"/>
          <w:szCs w:val="24"/>
        </w:rPr>
        <w:t xml:space="preserve"> sia nella Didattica in presenza che nella Didattica Digitale Integrata</w:t>
      </w:r>
      <w:r w:rsidR="00ED425B" w:rsidRPr="009501EF">
        <w:rPr>
          <w:sz w:val="24"/>
          <w:szCs w:val="24"/>
        </w:rPr>
        <w:t xml:space="preserve"> </w:t>
      </w:r>
      <w:r w:rsidR="00ED425B">
        <w:rPr>
          <w:sz w:val="24"/>
          <w:szCs w:val="24"/>
        </w:rPr>
        <w:t>(DDI); esso</w:t>
      </w:r>
      <w:r w:rsidR="00ED425B" w:rsidRPr="009501EF">
        <w:rPr>
          <w:sz w:val="24"/>
          <w:szCs w:val="24"/>
        </w:rPr>
        <w:t xml:space="preserve"> sarà utilizzato secondo tutte le sue funzionalità</w:t>
      </w:r>
      <w:r w:rsidR="00ED425B">
        <w:rPr>
          <w:sz w:val="24"/>
          <w:szCs w:val="24"/>
        </w:rPr>
        <w:t xml:space="preserve">. </w:t>
      </w:r>
    </w:p>
    <w:p w14:paraId="7F5FF3B5" w14:textId="77777777" w:rsidR="00EB0691" w:rsidRDefault="00EB0691" w:rsidP="004D1884">
      <w:pPr>
        <w:jc w:val="both"/>
        <w:rPr>
          <w:sz w:val="24"/>
          <w:szCs w:val="24"/>
        </w:rPr>
      </w:pPr>
      <w:r>
        <w:rPr>
          <w:sz w:val="24"/>
          <w:szCs w:val="24"/>
        </w:rPr>
        <w:lastRenderedPageBreak/>
        <w:t xml:space="preserve">     Naturalmente tutto quanto sopra scritto dovrà continuamente </w:t>
      </w:r>
      <w:r w:rsidR="00FE6BBC">
        <w:rPr>
          <w:sz w:val="24"/>
          <w:szCs w:val="24"/>
        </w:rPr>
        <w:t>fare i conti</w:t>
      </w:r>
      <w:r>
        <w:rPr>
          <w:sz w:val="24"/>
          <w:szCs w:val="24"/>
        </w:rPr>
        <w:t xml:space="preserve"> con la realtà di sole</w:t>
      </w:r>
      <w:r w:rsidR="00943A59">
        <w:rPr>
          <w:sz w:val="24"/>
          <w:szCs w:val="24"/>
        </w:rPr>
        <w:t xml:space="preserve"> due ore di lezione settimanali: tale condizione spesso costringerà il docente</w:t>
      </w:r>
      <w:r>
        <w:rPr>
          <w:sz w:val="24"/>
          <w:szCs w:val="24"/>
        </w:rPr>
        <w:t xml:space="preserve"> a fare delle scelte che si </w:t>
      </w:r>
      <w:r w:rsidR="00943A59">
        <w:rPr>
          <w:sz w:val="24"/>
          <w:szCs w:val="24"/>
        </w:rPr>
        <w:t>cercherà di effettuare</w:t>
      </w:r>
      <w:r>
        <w:rPr>
          <w:sz w:val="24"/>
          <w:szCs w:val="24"/>
        </w:rPr>
        <w:t xml:space="preserve"> nel modo più conforme possibile a quanto affermato.</w:t>
      </w:r>
    </w:p>
    <w:p w14:paraId="1F157040" w14:textId="578946DD" w:rsidR="00A9548B" w:rsidRDefault="00A9548B" w:rsidP="004D1884">
      <w:pPr>
        <w:jc w:val="both"/>
        <w:rPr>
          <w:b/>
          <w:sz w:val="24"/>
          <w:szCs w:val="24"/>
        </w:rPr>
      </w:pPr>
    </w:p>
    <w:p w14:paraId="48706D8B" w14:textId="1C273E7F" w:rsidR="0059238B" w:rsidRDefault="0059238B" w:rsidP="004D1884">
      <w:pPr>
        <w:jc w:val="both"/>
        <w:rPr>
          <w:b/>
          <w:sz w:val="24"/>
          <w:szCs w:val="24"/>
        </w:rPr>
      </w:pPr>
    </w:p>
    <w:p w14:paraId="28954F2D" w14:textId="77777777" w:rsidR="0059238B" w:rsidRPr="00502417" w:rsidRDefault="0059238B" w:rsidP="004D1884">
      <w:pPr>
        <w:jc w:val="both"/>
        <w:rPr>
          <w:b/>
          <w:sz w:val="24"/>
          <w:szCs w:val="24"/>
        </w:rPr>
      </w:pPr>
    </w:p>
    <w:p w14:paraId="148006B8" w14:textId="77777777" w:rsidR="0056076F" w:rsidRDefault="00B44190" w:rsidP="00F45F2B">
      <w:pPr>
        <w:pBdr>
          <w:top w:val="single" w:sz="4" w:space="1" w:color="auto"/>
          <w:left w:val="single" w:sz="4" w:space="4" w:color="auto"/>
          <w:bottom w:val="single" w:sz="4" w:space="1" w:color="auto"/>
          <w:right w:val="single" w:sz="4" w:space="4" w:color="auto"/>
        </w:pBdr>
        <w:jc w:val="both"/>
        <w:rPr>
          <w:b/>
          <w:sz w:val="24"/>
        </w:rPr>
      </w:pPr>
      <w:r w:rsidRPr="00C02950">
        <w:rPr>
          <w:b/>
          <w:sz w:val="24"/>
          <w:szCs w:val="24"/>
        </w:rPr>
        <w:t xml:space="preserve">Strumenti e metodologie per la valutazione </w:t>
      </w:r>
      <w:r w:rsidR="00322A29">
        <w:rPr>
          <w:b/>
          <w:sz w:val="24"/>
          <w:szCs w:val="24"/>
        </w:rPr>
        <w:t>degli apprendimenti</w:t>
      </w:r>
      <w:r w:rsidRPr="00C02950">
        <w:rPr>
          <w:b/>
          <w:sz w:val="24"/>
          <w:szCs w:val="24"/>
        </w:rPr>
        <w:t>.</w:t>
      </w:r>
    </w:p>
    <w:p w14:paraId="7751F298" w14:textId="77777777" w:rsidR="00CA54B9" w:rsidRDefault="00CA54B9" w:rsidP="004D1884">
      <w:pPr>
        <w:jc w:val="both"/>
        <w:rPr>
          <w:sz w:val="24"/>
        </w:rPr>
      </w:pPr>
    </w:p>
    <w:p w14:paraId="0E8E6E8E" w14:textId="10229802" w:rsidR="004D1884" w:rsidRPr="0024605F" w:rsidRDefault="00CA54B9" w:rsidP="004D1884">
      <w:pPr>
        <w:jc w:val="both"/>
        <w:rPr>
          <w:sz w:val="24"/>
          <w:szCs w:val="24"/>
        </w:rPr>
      </w:pPr>
      <w:r>
        <w:rPr>
          <w:sz w:val="24"/>
        </w:rPr>
        <w:t xml:space="preserve">       </w:t>
      </w:r>
      <w:r w:rsidR="004D1884" w:rsidRPr="0024605F">
        <w:rPr>
          <w:sz w:val="24"/>
          <w:szCs w:val="24"/>
        </w:rPr>
        <w:t>Nei limiti del tempo disponibile per lo svolgimento del programma previsto, si attueranno verifiche frequenti sia orali che scritte: in riferimento alla C.M. n. 89 del 18/10/2012, e a quanto stabilito nelle varie riunioni per dipartimenti disciplinari, per la valutazione degli allievi in questa disciplina è previsto un unico voto, sia alla fine del primo quadrime</w:t>
      </w:r>
      <w:r w:rsidR="004D1884">
        <w:rPr>
          <w:sz w:val="24"/>
          <w:szCs w:val="24"/>
        </w:rPr>
        <w:t xml:space="preserve">stre che alla fine del secondo. </w:t>
      </w:r>
      <w:r w:rsidR="004D1884" w:rsidRPr="00463895">
        <w:rPr>
          <w:sz w:val="24"/>
          <w:szCs w:val="24"/>
        </w:rPr>
        <w:t xml:space="preserve">Sempre conformemente a quanto stabilito nelle riunioni per dipartimenti disciplinari, </w:t>
      </w:r>
      <w:r w:rsidR="004D1884">
        <w:rPr>
          <w:sz w:val="24"/>
          <w:szCs w:val="24"/>
        </w:rPr>
        <w:t xml:space="preserve">il numero </w:t>
      </w:r>
      <w:r w:rsidR="003C6951">
        <w:rPr>
          <w:sz w:val="24"/>
          <w:szCs w:val="24"/>
        </w:rPr>
        <w:t xml:space="preserve">totale </w:t>
      </w:r>
      <w:r w:rsidR="004D1884">
        <w:rPr>
          <w:sz w:val="24"/>
          <w:szCs w:val="24"/>
        </w:rPr>
        <w:t xml:space="preserve">minimo di verifiche che verranno programmate nel primo </w:t>
      </w:r>
      <w:r w:rsidR="003C6951">
        <w:rPr>
          <w:sz w:val="24"/>
          <w:szCs w:val="24"/>
        </w:rPr>
        <w:t xml:space="preserve">quadrimestre sarà tre, mentre nel secondo salirà a quattro; </w:t>
      </w:r>
      <w:r w:rsidR="004D1884">
        <w:rPr>
          <w:sz w:val="24"/>
          <w:szCs w:val="24"/>
        </w:rPr>
        <w:t xml:space="preserve">in ognuno dei due periodi verrà effettuata almeno una verifica </w:t>
      </w:r>
      <w:r w:rsidR="00FE6BBC">
        <w:rPr>
          <w:sz w:val="24"/>
          <w:szCs w:val="24"/>
        </w:rPr>
        <w:t xml:space="preserve">scritta e una </w:t>
      </w:r>
      <w:r w:rsidR="004D1884">
        <w:rPr>
          <w:sz w:val="24"/>
          <w:szCs w:val="24"/>
        </w:rPr>
        <w:t xml:space="preserve">orale. </w:t>
      </w:r>
      <w:r w:rsidR="004D1884" w:rsidRPr="0024605F">
        <w:rPr>
          <w:sz w:val="24"/>
          <w:szCs w:val="24"/>
        </w:rPr>
        <w:t>Anche l’attività di laboratorio sarà valutata o tramite la correzione delle relazioni svolte dagli allievi dopo la singola esperienza, o tramite verifiche orali o parti di verifiche orali inerenti le tematiche analizzate nell’attività sperimentale. Dalla sintesi di queste tre tipologie di valutazione si dedurrà un unico voto che comparirà sulla pagella sia del primo che del secondo quadrimestre.</w:t>
      </w:r>
    </w:p>
    <w:p w14:paraId="0933E96C" w14:textId="77777777" w:rsidR="004D1884" w:rsidRPr="0024605F" w:rsidRDefault="004D1884" w:rsidP="004D1884">
      <w:pPr>
        <w:jc w:val="both"/>
        <w:rPr>
          <w:sz w:val="24"/>
          <w:szCs w:val="24"/>
        </w:rPr>
      </w:pPr>
      <w:r w:rsidRPr="0024605F">
        <w:rPr>
          <w:sz w:val="24"/>
          <w:szCs w:val="24"/>
        </w:rPr>
        <w:t xml:space="preserve">     La tipologia delle prove scritte sarà svariata: da esercitazioni contenenti problemi aperti, nei quali lo studente deve riportare per intero la loro risoluzione, a questionari contenenti quesiti a risposta multipla, a verifiche semistrutturate. Ognuno dei su citati modelli di verifica si rende adatto a saggiare aspetti diversi della preparazione degli studenti e, pertanto, si ritiene opportuno utilizzarli, a rotazione, tutti per ottenere una valutazione più completa. </w:t>
      </w:r>
    </w:p>
    <w:p w14:paraId="278E91AD" w14:textId="77777777" w:rsidR="004D1884" w:rsidRPr="0024605F" w:rsidRDefault="004D1884" w:rsidP="004D1884">
      <w:pPr>
        <w:jc w:val="both"/>
        <w:rPr>
          <w:b/>
          <w:sz w:val="24"/>
          <w:szCs w:val="24"/>
        </w:rPr>
      </w:pPr>
      <w:r w:rsidRPr="0024605F">
        <w:rPr>
          <w:sz w:val="24"/>
          <w:szCs w:val="24"/>
        </w:rPr>
        <w:t xml:space="preserve">     Per quanto riguarda la valutazione si ritiene più significativo utilizzare come voti i numeri seminteri dall’1 al 10. I motivi di tale scelta sono diversi: </w:t>
      </w:r>
    </w:p>
    <w:p w14:paraId="23777197" w14:textId="77777777" w:rsidR="004D1884" w:rsidRPr="0024605F" w:rsidRDefault="004D1884" w:rsidP="004D1884">
      <w:pPr>
        <w:numPr>
          <w:ilvl w:val="0"/>
          <w:numId w:val="15"/>
        </w:numPr>
        <w:overflowPunct/>
        <w:autoSpaceDE/>
        <w:autoSpaceDN/>
        <w:adjustRightInd/>
        <w:jc w:val="both"/>
        <w:textAlignment w:val="auto"/>
        <w:rPr>
          <w:sz w:val="24"/>
          <w:szCs w:val="24"/>
        </w:rPr>
      </w:pPr>
      <w:r w:rsidRPr="0024605F">
        <w:rPr>
          <w:sz w:val="24"/>
          <w:szCs w:val="24"/>
        </w:rPr>
        <w:t>l’insegnante, giudicando gli alunni, commette un errore che rende inapprezzabile una differenza minore o uguale a mezzo voto tra due diverse verifiche;</w:t>
      </w:r>
    </w:p>
    <w:p w14:paraId="384D7C3B" w14:textId="77777777" w:rsidR="004D1884" w:rsidRPr="0024605F" w:rsidRDefault="004D1884" w:rsidP="004D1884">
      <w:pPr>
        <w:numPr>
          <w:ilvl w:val="0"/>
          <w:numId w:val="15"/>
        </w:numPr>
        <w:overflowPunct/>
        <w:autoSpaceDE/>
        <w:autoSpaceDN/>
        <w:adjustRightInd/>
        <w:jc w:val="both"/>
        <w:textAlignment w:val="auto"/>
        <w:rPr>
          <w:sz w:val="24"/>
          <w:szCs w:val="24"/>
        </w:rPr>
      </w:pPr>
      <w:r w:rsidRPr="0024605F">
        <w:rPr>
          <w:sz w:val="24"/>
          <w:szCs w:val="24"/>
        </w:rPr>
        <w:t>negli scrutini i docenti sono obbligati ad utilizzare i numeri interi ed è quindi utile abituarsi a differenziare in modo evidente i rendimenti dei ragazzi anche durante tutto l’anno scolastico;</w:t>
      </w:r>
    </w:p>
    <w:p w14:paraId="0FA3BD20" w14:textId="77777777" w:rsidR="004D1884" w:rsidRPr="0024605F" w:rsidRDefault="004D1884" w:rsidP="004D1884">
      <w:pPr>
        <w:numPr>
          <w:ilvl w:val="0"/>
          <w:numId w:val="15"/>
        </w:numPr>
        <w:overflowPunct/>
        <w:autoSpaceDE/>
        <w:autoSpaceDN/>
        <w:adjustRightInd/>
        <w:jc w:val="both"/>
        <w:textAlignment w:val="auto"/>
        <w:rPr>
          <w:sz w:val="24"/>
          <w:szCs w:val="24"/>
        </w:rPr>
      </w:pPr>
      <w:r w:rsidRPr="0024605F">
        <w:rPr>
          <w:sz w:val="24"/>
          <w:szCs w:val="24"/>
        </w:rPr>
        <w:t>venti diversi livelli sono più che sufficienti per descrivere il profitto scolastico di tutti gli studenti con cui si lavora, mentre, per quanto riguarda un giudizio globale sulla loro persona (maturità, carattere, comportamento, impegno, capacità, problematiche evidenziate, qualità umane etc.) non ne sarebbero sufficienti neanche molti di più.</w:t>
      </w:r>
    </w:p>
    <w:p w14:paraId="179B385D" w14:textId="77777777" w:rsidR="004D1884" w:rsidRPr="0024605F" w:rsidRDefault="004D1884" w:rsidP="004D1884">
      <w:pPr>
        <w:jc w:val="both"/>
        <w:rPr>
          <w:sz w:val="24"/>
          <w:szCs w:val="24"/>
        </w:rPr>
      </w:pPr>
      <w:r w:rsidRPr="0024605F">
        <w:rPr>
          <w:sz w:val="24"/>
          <w:szCs w:val="24"/>
        </w:rPr>
        <w:t xml:space="preserve">     Per quel che riguarda la corrispondenza tra giudizi motivati e valutazioni numeriche, si fa riferimento a quanto stabilito dal Collegio Docenti e riportato nel Piano dell’Offerta Formativa.</w:t>
      </w:r>
    </w:p>
    <w:p w14:paraId="38CE030E" w14:textId="030B3E4E" w:rsidR="00C26FD3" w:rsidRDefault="00C26FD3" w:rsidP="00C26FD3">
      <w:pPr>
        <w:rPr>
          <w:sz w:val="24"/>
          <w:szCs w:val="24"/>
        </w:rPr>
      </w:pPr>
    </w:p>
    <w:p w14:paraId="6161D85A" w14:textId="0B32A996" w:rsidR="0059238B" w:rsidRDefault="0059238B" w:rsidP="00C26FD3">
      <w:pPr>
        <w:rPr>
          <w:sz w:val="24"/>
          <w:szCs w:val="24"/>
        </w:rPr>
      </w:pPr>
    </w:p>
    <w:p w14:paraId="31A0A1BB" w14:textId="77777777" w:rsidR="0059238B" w:rsidRDefault="0059238B" w:rsidP="00C26FD3">
      <w:pPr>
        <w:rPr>
          <w:sz w:val="24"/>
          <w:szCs w:val="24"/>
        </w:rPr>
      </w:pPr>
    </w:p>
    <w:p w14:paraId="396D67AA" w14:textId="77777777" w:rsidR="0059238B" w:rsidRPr="00C02950" w:rsidRDefault="0059238B" w:rsidP="00C26FD3">
      <w:pPr>
        <w:rPr>
          <w:sz w:val="24"/>
          <w:szCs w:val="24"/>
        </w:rPr>
      </w:pPr>
    </w:p>
    <w:p w14:paraId="5C97AE40" w14:textId="4C2B39BF" w:rsidR="00ED425B" w:rsidRPr="00C02950" w:rsidRDefault="00C26FD3" w:rsidP="00ED425B">
      <w:pPr>
        <w:pBdr>
          <w:top w:val="single" w:sz="4" w:space="1" w:color="auto"/>
          <w:left w:val="single" w:sz="4" w:space="4" w:color="auto"/>
          <w:bottom w:val="single" w:sz="4" w:space="1" w:color="auto"/>
          <w:right w:val="single" w:sz="4" w:space="4" w:color="auto"/>
        </w:pBdr>
        <w:jc w:val="both"/>
        <w:rPr>
          <w:b/>
          <w:sz w:val="24"/>
          <w:szCs w:val="24"/>
        </w:rPr>
      </w:pPr>
      <w:r w:rsidRPr="00C02950">
        <w:rPr>
          <w:b/>
          <w:sz w:val="24"/>
          <w:szCs w:val="24"/>
        </w:rPr>
        <w:t>Attività di supporto ed integrazione. Iniziative di recupero.</w:t>
      </w:r>
      <w:r w:rsidR="00ED425B" w:rsidRPr="00ED425B">
        <w:rPr>
          <w:b/>
          <w:sz w:val="24"/>
          <w:szCs w:val="24"/>
        </w:rPr>
        <w:t xml:space="preserve"> </w:t>
      </w:r>
      <w:r w:rsidR="00ED425B">
        <w:rPr>
          <w:b/>
          <w:sz w:val="24"/>
          <w:szCs w:val="24"/>
        </w:rPr>
        <w:t>Eventuale riferimento ad attività connesse a PAI e PIA (OM 11/2020)</w:t>
      </w:r>
    </w:p>
    <w:p w14:paraId="5257FD90" w14:textId="4204C5F6" w:rsidR="00C26FD3" w:rsidRPr="00C02950" w:rsidRDefault="00C26FD3" w:rsidP="00F45F2B">
      <w:pPr>
        <w:pBdr>
          <w:top w:val="single" w:sz="4" w:space="1" w:color="auto"/>
          <w:left w:val="single" w:sz="4" w:space="4" w:color="auto"/>
          <w:bottom w:val="single" w:sz="4" w:space="1" w:color="auto"/>
          <w:right w:val="single" w:sz="4" w:space="4" w:color="auto"/>
        </w:pBdr>
        <w:jc w:val="both"/>
        <w:rPr>
          <w:b/>
          <w:sz w:val="24"/>
          <w:szCs w:val="24"/>
        </w:rPr>
      </w:pPr>
    </w:p>
    <w:p w14:paraId="6AFC269D" w14:textId="77777777" w:rsidR="00CA54B9" w:rsidRDefault="00747B2A" w:rsidP="007433AE">
      <w:pPr>
        <w:jc w:val="both"/>
        <w:rPr>
          <w:sz w:val="24"/>
          <w:szCs w:val="24"/>
        </w:rPr>
      </w:pPr>
      <w:r>
        <w:rPr>
          <w:sz w:val="24"/>
          <w:szCs w:val="24"/>
        </w:rPr>
        <w:t xml:space="preserve">     </w:t>
      </w:r>
    </w:p>
    <w:p w14:paraId="14A7501C" w14:textId="499A4F52" w:rsidR="007433AE" w:rsidRPr="009501EF" w:rsidRDefault="00CA54B9" w:rsidP="007433AE">
      <w:pPr>
        <w:jc w:val="both"/>
        <w:rPr>
          <w:sz w:val="24"/>
          <w:szCs w:val="24"/>
        </w:rPr>
      </w:pPr>
      <w:r>
        <w:rPr>
          <w:sz w:val="24"/>
          <w:szCs w:val="24"/>
        </w:rPr>
        <w:t xml:space="preserve">    </w:t>
      </w:r>
      <w:r w:rsidR="007433AE">
        <w:rPr>
          <w:sz w:val="24"/>
          <w:szCs w:val="24"/>
        </w:rPr>
        <w:t xml:space="preserve"> </w:t>
      </w:r>
      <w:r w:rsidR="007433AE" w:rsidRPr="009501EF">
        <w:rPr>
          <w:sz w:val="24"/>
          <w:szCs w:val="24"/>
        </w:rPr>
        <w:t xml:space="preserve">Generalmente, qualora emergano risultati negativi in questa disciplina, si è soliti procedere ad un recupero in itinere in classe. </w:t>
      </w:r>
    </w:p>
    <w:p w14:paraId="71B910FE" w14:textId="58D675EE" w:rsidR="00C26FD3" w:rsidRDefault="007433AE" w:rsidP="007448CB">
      <w:pPr>
        <w:jc w:val="both"/>
        <w:rPr>
          <w:sz w:val="24"/>
          <w:szCs w:val="24"/>
        </w:rPr>
      </w:pPr>
      <w:r w:rsidRPr="009501EF">
        <w:rPr>
          <w:sz w:val="24"/>
          <w:szCs w:val="24"/>
        </w:rPr>
        <w:t xml:space="preserve">     Ciò non esclude, qualora s</w:t>
      </w:r>
      <w:r>
        <w:rPr>
          <w:sz w:val="24"/>
          <w:szCs w:val="24"/>
        </w:rPr>
        <w:t>e ne ravvisi la necessità e compatibilmente con le risorse a disposizione</w:t>
      </w:r>
      <w:r w:rsidR="00CF59E6">
        <w:rPr>
          <w:sz w:val="24"/>
          <w:szCs w:val="24"/>
        </w:rPr>
        <w:t xml:space="preserve"> del nostro Istituto</w:t>
      </w:r>
      <w:r>
        <w:rPr>
          <w:sz w:val="24"/>
          <w:szCs w:val="24"/>
        </w:rPr>
        <w:t>,</w:t>
      </w:r>
      <w:r w:rsidRPr="009501EF">
        <w:rPr>
          <w:sz w:val="24"/>
          <w:szCs w:val="24"/>
        </w:rPr>
        <w:t xml:space="preserve"> la possibilità di organizzare anche corsi di recupero pomeridiani o sportelli per gli alunni maggiormente in difficoltà.</w:t>
      </w:r>
      <w:r>
        <w:rPr>
          <w:sz w:val="24"/>
          <w:szCs w:val="24"/>
        </w:rPr>
        <w:t xml:space="preserve"> </w:t>
      </w:r>
    </w:p>
    <w:p w14:paraId="36771616" w14:textId="234D3F92" w:rsidR="00A662CF" w:rsidRDefault="00A662CF" w:rsidP="007448CB">
      <w:pPr>
        <w:jc w:val="both"/>
        <w:rPr>
          <w:sz w:val="24"/>
          <w:szCs w:val="24"/>
        </w:rPr>
      </w:pPr>
      <w:r>
        <w:rPr>
          <w:sz w:val="24"/>
          <w:szCs w:val="24"/>
        </w:rPr>
        <w:t xml:space="preserve">    Per questa classe non sono stati redatti PIA dai docenti dello scorso a.s. (si ricorda che essa è </w:t>
      </w:r>
      <w:r w:rsidR="00E20527">
        <w:rPr>
          <w:sz w:val="24"/>
          <w:szCs w:val="24"/>
        </w:rPr>
        <w:t>frutto dell</w:t>
      </w:r>
      <w:r>
        <w:rPr>
          <w:sz w:val="24"/>
          <w:szCs w:val="24"/>
        </w:rPr>
        <w:t xml:space="preserve">l’unione della classe ex-1A Liceo e </w:t>
      </w:r>
      <w:r w:rsidR="00E20527">
        <w:rPr>
          <w:sz w:val="24"/>
          <w:szCs w:val="24"/>
        </w:rPr>
        <w:t xml:space="preserve">di </w:t>
      </w:r>
      <w:r>
        <w:rPr>
          <w:sz w:val="24"/>
          <w:szCs w:val="24"/>
        </w:rPr>
        <w:t xml:space="preserve">una parte della </w:t>
      </w:r>
      <w:r w:rsidR="00E20527">
        <w:rPr>
          <w:sz w:val="24"/>
          <w:szCs w:val="24"/>
        </w:rPr>
        <w:t xml:space="preserve">classe </w:t>
      </w:r>
      <w:r>
        <w:rPr>
          <w:sz w:val="24"/>
          <w:szCs w:val="24"/>
        </w:rPr>
        <w:t>ex-1B Liceo), mentre vi sono 3 studenti per cui sono stati redatti i relativi PAI per la disciplina di Fisica. Per verificare il recupero delle lacune mostrate alla fine dello scorso a.s. in tale disciplina, verrà al più presto effettuata un verifica scritta che potrebbe anche coincidere con la prima verifica scritta di tutta la classe.</w:t>
      </w:r>
    </w:p>
    <w:p w14:paraId="63CDE3C5" w14:textId="30A4A63B" w:rsidR="00F45F2B" w:rsidRDefault="00F45F2B" w:rsidP="007448CB">
      <w:pPr>
        <w:jc w:val="both"/>
        <w:rPr>
          <w:sz w:val="24"/>
          <w:szCs w:val="24"/>
        </w:rPr>
      </w:pPr>
    </w:p>
    <w:p w14:paraId="3789F36F" w14:textId="77777777" w:rsidR="00824181" w:rsidRDefault="00824181" w:rsidP="007448CB">
      <w:pPr>
        <w:jc w:val="both"/>
        <w:rPr>
          <w:sz w:val="24"/>
          <w:szCs w:val="24"/>
        </w:rPr>
      </w:pPr>
    </w:p>
    <w:p w14:paraId="6CA7F460" w14:textId="561006DC" w:rsidR="00F45F2B" w:rsidRPr="00F45F2B" w:rsidRDefault="00F45F2B" w:rsidP="00F45F2B">
      <w:pPr>
        <w:pBdr>
          <w:top w:val="single" w:sz="4" w:space="1" w:color="auto"/>
          <w:left w:val="single" w:sz="4" w:space="4" w:color="auto"/>
          <w:bottom w:val="single" w:sz="4" w:space="1" w:color="auto"/>
          <w:right w:val="single" w:sz="4" w:space="4" w:color="auto"/>
        </w:pBdr>
        <w:jc w:val="both"/>
        <w:rPr>
          <w:b/>
          <w:sz w:val="24"/>
          <w:szCs w:val="24"/>
        </w:rPr>
      </w:pPr>
      <w:r w:rsidRPr="00F45F2B">
        <w:rPr>
          <w:b/>
          <w:sz w:val="24"/>
          <w:szCs w:val="24"/>
        </w:rPr>
        <w:t>Eventuali altre attività (progetti specifici, forme di apprendimento di eccellenza per gruppi di allievi, sperimentazione di didattiche alternative, moduli speci</w:t>
      </w:r>
      <w:r w:rsidR="00DE69C3">
        <w:rPr>
          <w:b/>
          <w:sz w:val="24"/>
          <w:szCs w:val="24"/>
        </w:rPr>
        <w:t xml:space="preserve">fici </w:t>
      </w:r>
      <w:r w:rsidR="007C03C4">
        <w:rPr>
          <w:b/>
          <w:sz w:val="24"/>
          <w:szCs w:val="24"/>
        </w:rPr>
        <w:t xml:space="preserve">e strumenti compensativi </w:t>
      </w:r>
      <w:r w:rsidR="00DE69C3">
        <w:rPr>
          <w:b/>
          <w:sz w:val="24"/>
          <w:szCs w:val="24"/>
        </w:rPr>
        <w:t>per allievi DSA/BES</w:t>
      </w:r>
      <w:r w:rsidR="00FE6BBC">
        <w:rPr>
          <w:b/>
          <w:sz w:val="24"/>
          <w:szCs w:val="24"/>
        </w:rPr>
        <w:t>/disabili</w:t>
      </w:r>
      <w:r w:rsidR="00DE69C3">
        <w:rPr>
          <w:b/>
          <w:sz w:val="24"/>
          <w:szCs w:val="24"/>
        </w:rPr>
        <w:t>)</w:t>
      </w:r>
      <w:r w:rsidRPr="00F45F2B">
        <w:rPr>
          <w:b/>
          <w:sz w:val="24"/>
          <w:szCs w:val="24"/>
        </w:rPr>
        <w:t xml:space="preserve"> </w:t>
      </w:r>
    </w:p>
    <w:p w14:paraId="1AE5E77C" w14:textId="77777777" w:rsidR="00CA54B9" w:rsidRDefault="00106503" w:rsidP="004D1884">
      <w:pPr>
        <w:jc w:val="both"/>
        <w:rPr>
          <w:sz w:val="24"/>
          <w:szCs w:val="24"/>
        </w:rPr>
      </w:pPr>
      <w:r>
        <w:rPr>
          <w:sz w:val="24"/>
          <w:szCs w:val="24"/>
        </w:rPr>
        <w:t xml:space="preserve">     </w:t>
      </w:r>
    </w:p>
    <w:p w14:paraId="5C1A0BF5" w14:textId="36869FA7" w:rsidR="00462B6E" w:rsidRDefault="00CA54B9" w:rsidP="004D1884">
      <w:pPr>
        <w:jc w:val="both"/>
        <w:rPr>
          <w:sz w:val="24"/>
          <w:szCs w:val="24"/>
        </w:rPr>
      </w:pPr>
      <w:r>
        <w:rPr>
          <w:sz w:val="24"/>
          <w:szCs w:val="24"/>
        </w:rPr>
        <w:t xml:space="preserve">     </w:t>
      </w:r>
      <w:r w:rsidR="004D1884">
        <w:rPr>
          <w:sz w:val="24"/>
          <w:szCs w:val="24"/>
        </w:rPr>
        <w:t>Nessuna altra attività del genere è stata predisposta per questa classe.</w:t>
      </w:r>
      <w:r w:rsidR="007C03C4">
        <w:rPr>
          <w:sz w:val="24"/>
          <w:szCs w:val="24"/>
        </w:rPr>
        <w:t xml:space="preserve"> </w:t>
      </w:r>
    </w:p>
    <w:p w14:paraId="0256F1BA" w14:textId="23374F5E" w:rsidR="007433AE" w:rsidRDefault="00462B6E" w:rsidP="004D1884">
      <w:pPr>
        <w:jc w:val="both"/>
        <w:rPr>
          <w:sz w:val="24"/>
          <w:szCs w:val="24"/>
        </w:rPr>
      </w:pPr>
      <w:r>
        <w:rPr>
          <w:sz w:val="24"/>
          <w:szCs w:val="24"/>
        </w:rPr>
        <w:t xml:space="preserve">     </w:t>
      </w:r>
      <w:r w:rsidR="00965ABC">
        <w:rPr>
          <w:sz w:val="24"/>
          <w:szCs w:val="24"/>
        </w:rPr>
        <w:t xml:space="preserve">Eventuali adattamenti, se necessari, per gli studenti con disabilità </w:t>
      </w:r>
      <w:r w:rsidR="00965ABC">
        <w:rPr>
          <w:sz w:val="24"/>
          <w:szCs w:val="24"/>
        </w:rPr>
        <w:t xml:space="preserve">o allievi con DSA/BES </w:t>
      </w:r>
      <w:r w:rsidR="00965ABC">
        <w:rPr>
          <w:sz w:val="24"/>
          <w:szCs w:val="24"/>
        </w:rPr>
        <w:t xml:space="preserve">saranno indicati nei relativi PEI </w:t>
      </w:r>
      <w:r w:rsidR="00965ABC">
        <w:rPr>
          <w:sz w:val="24"/>
          <w:szCs w:val="24"/>
        </w:rPr>
        <w:t xml:space="preserve">o PDP </w:t>
      </w:r>
      <w:r w:rsidR="00965ABC">
        <w:rPr>
          <w:sz w:val="24"/>
          <w:szCs w:val="24"/>
        </w:rPr>
        <w:t xml:space="preserve">elaborati in sinergia con </w:t>
      </w:r>
      <w:r w:rsidR="00965ABC">
        <w:rPr>
          <w:sz w:val="24"/>
          <w:szCs w:val="24"/>
        </w:rPr>
        <w:t xml:space="preserve">gli </w:t>
      </w:r>
      <w:r w:rsidR="00965ABC">
        <w:rPr>
          <w:sz w:val="24"/>
          <w:szCs w:val="24"/>
        </w:rPr>
        <w:t>insegnant</w:t>
      </w:r>
      <w:r w:rsidR="00965ABC">
        <w:rPr>
          <w:sz w:val="24"/>
          <w:szCs w:val="24"/>
        </w:rPr>
        <w:t xml:space="preserve">i </w:t>
      </w:r>
      <w:r w:rsidR="00965ABC">
        <w:rPr>
          <w:sz w:val="24"/>
          <w:szCs w:val="24"/>
        </w:rPr>
        <w:t>di sostegno e gli altri docenti del CdC.</w:t>
      </w:r>
    </w:p>
    <w:p w14:paraId="5C8420F2" w14:textId="352EC5B8" w:rsidR="00DE69C3" w:rsidRDefault="00DE69C3" w:rsidP="00DE69C3">
      <w:pPr>
        <w:jc w:val="both"/>
        <w:rPr>
          <w:sz w:val="24"/>
          <w:szCs w:val="24"/>
        </w:rPr>
      </w:pPr>
    </w:p>
    <w:p w14:paraId="30A6D47E" w14:textId="16DBDE46" w:rsidR="0059238B" w:rsidRDefault="0059238B" w:rsidP="00DE69C3">
      <w:pPr>
        <w:jc w:val="both"/>
        <w:rPr>
          <w:sz w:val="24"/>
          <w:szCs w:val="24"/>
        </w:rPr>
      </w:pPr>
    </w:p>
    <w:p w14:paraId="20DC3C49" w14:textId="77777777" w:rsidR="0059238B" w:rsidRDefault="0059238B" w:rsidP="00DE69C3">
      <w:pPr>
        <w:jc w:val="both"/>
        <w:rPr>
          <w:sz w:val="24"/>
          <w:szCs w:val="24"/>
        </w:rPr>
      </w:pPr>
    </w:p>
    <w:p w14:paraId="53F0BC7B" w14:textId="40A52A16" w:rsidR="00FE6BBC" w:rsidRPr="00C40CD1" w:rsidRDefault="00FE6BBC" w:rsidP="00FE6BBC">
      <w:pPr>
        <w:pBdr>
          <w:top w:val="single" w:sz="4" w:space="1" w:color="auto"/>
          <w:left w:val="single" w:sz="4" w:space="4" w:color="auto"/>
          <w:bottom w:val="single" w:sz="4" w:space="1" w:color="auto"/>
          <w:right w:val="single" w:sz="4" w:space="4" w:color="auto"/>
        </w:pBdr>
        <w:jc w:val="both"/>
        <w:rPr>
          <w:b/>
          <w:sz w:val="24"/>
          <w:szCs w:val="24"/>
        </w:rPr>
      </w:pPr>
      <w:bookmarkStart w:id="4" w:name="_Hlk23092072"/>
      <w:r>
        <w:rPr>
          <w:b/>
          <w:sz w:val="24"/>
          <w:szCs w:val="24"/>
        </w:rPr>
        <w:t>S</w:t>
      </w:r>
      <w:r w:rsidRPr="00F45F2B">
        <w:rPr>
          <w:b/>
          <w:sz w:val="24"/>
          <w:szCs w:val="24"/>
        </w:rPr>
        <w:t>viluppo di contenuti</w:t>
      </w:r>
      <w:r>
        <w:rPr>
          <w:b/>
          <w:sz w:val="24"/>
          <w:szCs w:val="24"/>
        </w:rPr>
        <w:t xml:space="preserve"> (da svolgere in orario curricolare)</w:t>
      </w:r>
      <w:r w:rsidRPr="00F45F2B">
        <w:rPr>
          <w:b/>
          <w:sz w:val="24"/>
          <w:szCs w:val="24"/>
        </w:rPr>
        <w:t xml:space="preserve"> funzionali ai </w:t>
      </w:r>
      <w:r>
        <w:rPr>
          <w:b/>
          <w:sz w:val="24"/>
          <w:szCs w:val="24"/>
        </w:rPr>
        <w:t>percors</w:t>
      </w:r>
      <w:r w:rsidRPr="00F45F2B">
        <w:rPr>
          <w:b/>
          <w:sz w:val="24"/>
          <w:szCs w:val="24"/>
        </w:rPr>
        <w:t xml:space="preserve">i e alle iniziative </w:t>
      </w:r>
      <w:r w:rsidRPr="001B0410">
        <w:rPr>
          <w:b/>
          <w:sz w:val="24"/>
          <w:szCs w:val="24"/>
        </w:rPr>
        <w:t xml:space="preserve">PCTO (ex ASL) programmate nel/i consiglio/i di classe di pertinenza </w:t>
      </w:r>
    </w:p>
    <w:bookmarkEnd w:id="4"/>
    <w:p w14:paraId="7675E801" w14:textId="77777777" w:rsidR="00CA54B9" w:rsidRDefault="00314871" w:rsidP="004D1884">
      <w:pPr>
        <w:jc w:val="both"/>
        <w:rPr>
          <w:sz w:val="24"/>
          <w:szCs w:val="24"/>
        </w:rPr>
      </w:pPr>
      <w:r>
        <w:rPr>
          <w:sz w:val="24"/>
          <w:szCs w:val="24"/>
        </w:rPr>
        <w:t xml:space="preserve">     </w:t>
      </w:r>
    </w:p>
    <w:p w14:paraId="557B9FFC" w14:textId="0086CAE5" w:rsidR="00F45F2B" w:rsidRDefault="00CA54B9" w:rsidP="004D1884">
      <w:pPr>
        <w:jc w:val="both"/>
        <w:rPr>
          <w:sz w:val="24"/>
          <w:szCs w:val="24"/>
        </w:rPr>
      </w:pPr>
      <w:r>
        <w:rPr>
          <w:sz w:val="24"/>
          <w:szCs w:val="24"/>
        </w:rPr>
        <w:t xml:space="preserve">     </w:t>
      </w:r>
      <w:r w:rsidR="004D1884">
        <w:rPr>
          <w:sz w:val="24"/>
          <w:szCs w:val="24"/>
        </w:rPr>
        <w:t xml:space="preserve">Nessuno sviluppo di contenuti è stato previsto per questa classe funzionale ai percorsi </w:t>
      </w:r>
      <w:r w:rsidR="00FE6BBC">
        <w:rPr>
          <w:sz w:val="24"/>
          <w:szCs w:val="24"/>
        </w:rPr>
        <w:t>PCTO</w:t>
      </w:r>
      <w:r w:rsidR="004D1884">
        <w:rPr>
          <w:sz w:val="24"/>
          <w:szCs w:val="24"/>
        </w:rPr>
        <w:t xml:space="preserve"> in quanto tale attività è prevista solo per le classi de</w:t>
      </w:r>
      <w:r w:rsidR="00290334">
        <w:rPr>
          <w:sz w:val="24"/>
          <w:szCs w:val="24"/>
        </w:rPr>
        <w:t>l</w:t>
      </w:r>
      <w:r w:rsidR="004D1884">
        <w:rPr>
          <w:sz w:val="24"/>
          <w:szCs w:val="24"/>
        </w:rPr>
        <w:t xml:space="preserve"> secondo biennio e le quinte classi.</w:t>
      </w:r>
    </w:p>
    <w:p w14:paraId="20B40C25" w14:textId="2BF032EF" w:rsidR="00081E54" w:rsidRDefault="00081E54" w:rsidP="00081E54">
      <w:pPr>
        <w:rPr>
          <w:sz w:val="24"/>
          <w:szCs w:val="24"/>
        </w:rPr>
      </w:pPr>
    </w:p>
    <w:p w14:paraId="38DECA2D" w14:textId="49128023" w:rsidR="00824181" w:rsidRDefault="00824181" w:rsidP="00081E54">
      <w:pPr>
        <w:rPr>
          <w:sz w:val="24"/>
          <w:szCs w:val="24"/>
        </w:rPr>
      </w:pPr>
    </w:p>
    <w:p w14:paraId="65CAA211" w14:textId="77777777" w:rsidR="0059238B" w:rsidRDefault="0059238B" w:rsidP="00081E54">
      <w:pPr>
        <w:rPr>
          <w:sz w:val="24"/>
          <w:szCs w:val="24"/>
        </w:rPr>
      </w:pPr>
    </w:p>
    <w:p w14:paraId="2E1F1FA9" w14:textId="77777777" w:rsidR="00824181" w:rsidRDefault="00824181" w:rsidP="00081E54">
      <w:pPr>
        <w:rPr>
          <w:sz w:val="24"/>
          <w:szCs w:val="24"/>
        </w:rPr>
      </w:pPr>
    </w:p>
    <w:p w14:paraId="3642AE79" w14:textId="77777777" w:rsidR="00081E54" w:rsidRDefault="00081E54" w:rsidP="00081E54">
      <w:pPr>
        <w:pBdr>
          <w:top w:val="single" w:sz="4" w:space="1" w:color="auto"/>
          <w:left w:val="single" w:sz="4" w:space="4" w:color="auto"/>
          <w:bottom w:val="single" w:sz="4" w:space="1" w:color="auto"/>
          <w:right w:val="single" w:sz="4" w:space="4" w:color="auto"/>
        </w:pBdr>
        <w:jc w:val="both"/>
        <w:rPr>
          <w:b/>
          <w:bCs/>
          <w:sz w:val="24"/>
          <w:szCs w:val="24"/>
        </w:rPr>
      </w:pPr>
      <w:r w:rsidRPr="00824737">
        <w:rPr>
          <w:b/>
          <w:bCs/>
          <w:sz w:val="24"/>
          <w:szCs w:val="24"/>
        </w:rPr>
        <w:t xml:space="preserve"> Sviluppo di contenuti inerenti l’insegnamento dell’Educazione Civica.</w:t>
      </w:r>
    </w:p>
    <w:p w14:paraId="372C394A" w14:textId="77777777" w:rsidR="00081E54" w:rsidRDefault="00081E54" w:rsidP="00081E54">
      <w:pPr>
        <w:pBdr>
          <w:top w:val="single" w:sz="4" w:space="1" w:color="auto"/>
          <w:left w:val="single" w:sz="4" w:space="4" w:color="auto"/>
          <w:bottom w:val="single" w:sz="4" w:space="1" w:color="auto"/>
          <w:right w:val="single" w:sz="4" w:space="4" w:color="auto"/>
        </w:pBdr>
        <w:jc w:val="both"/>
        <w:rPr>
          <w:b/>
          <w:bCs/>
          <w:sz w:val="24"/>
          <w:szCs w:val="24"/>
        </w:rPr>
      </w:pPr>
    </w:p>
    <w:p w14:paraId="369EA3D9" w14:textId="26372046" w:rsidR="00081E54" w:rsidRPr="00824737" w:rsidRDefault="00081E54" w:rsidP="00081E54">
      <w:pPr>
        <w:pBdr>
          <w:top w:val="single" w:sz="4" w:space="1" w:color="auto"/>
          <w:left w:val="single" w:sz="4" w:space="4" w:color="auto"/>
          <w:bottom w:val="single" w:sz="4" w:space="1" w:color="auto"/>
          <w:right w:val="single" w:sz="4" w:space="4" w:color="auto"/>
        </w:pBd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Monte ore dedicato:</w:t>
      </w:r>
      <w:r w:rsidRPr="00824737">
        <w:rPr>
          <w:sz w:val="24"/>
          <w:szCs w:val="24"/>
        </w:rPr>
        <w:t xml:space="preserve"> </w:t>
      </w:r>
      <w:r>
        <w:rPr>
          <w:sz w:val="24"/>
          <w:szCs w:val="24"/>
        </w:rPr>
        <w:t xml:space="preserve">3 </w:t>
      </w:r>
      <w:r w:rsidRPr="00824737">
        <w:rPr>
          <w:sz w:val="24"/>
          <w:szCs w:val="24"/>
        </w:rPr>
        <w:t>ore</w:t>
      </w:r>
    </w:p>
    <w:p w14:paraId="7F009F1C" w14:textId="77777777" w:rsidR="00081E54" w:rsidRPr="0016281E" w:rsidRDefault="00081E54" w:rsidP="00081E54">
      <w:pPr>
        <w:jc w:val="both"/>
        <w:rPr>
          <w:sz w:val="24"/>
          <w:szCs w:val="24"/>
        </w:rPr>
      </w:pPr>
      <w:r>
        <w:rPr>
          <w:sz w:val="24"/>
          <w:szCs w:val="24"/>
        </w:rPr>
        <w:t xml:space="preserve"> </w:t>
      </w:r>
    </w:p>
    <w:p w14:paraId="7A110FA9" w14:textId="77777777" w:rsidR="00081E54" w:rsidRPr="00081E54" w:rsidRDefault="00081E54" w:rsidP="004D1884">
      <w:pPr>
        <w:jc w:val="both"/>
        <w:rPr>
          <w:b/>
          <w:bCs/>
          <w:sz w:val="24"/>
          <w:szCs w:val="24"/>
        </w:rPr>
      </w:pPr>
      <w:r w:rsidRPr="00081E54">
        <w:rPr>
          <w:b/>
          <w:bCs/>
          <w:sz w:val="24"/>
          <w:szCs w:val="24"/>
        </w:rPr>
        <w:t>EDUCAZIONE AMBIENTALE;</w:t>
      </w:r>
    </w:p>
    <w:p w14:paraId="3EBAD617" w14:textId="1F29094D" w:rsidR="00081E54" w:rsidRDefault="00081E54" w:rsidP="004D1884">
      <w:pPr>
        <w:jc w:val="both"/>
        <w:rPr>
          <w:sz w:val="24"/>
          <w:szCs w:val="24"/>
        </w:rPr>
      </w:pPr>
      <w:r w:rsidRPr="00081E54">
        <w:rPr>
          <w:sz w:val="24"/>
          <w:szCs w:val="24"/>
        </w:rPr>
        <w:t>Onde elettromagnetiche e spettro elettromagnetico. Corpi neri e loro spettro di emissione.  Legge di Stefan-Boltzmann e legge dello spostamento di Wien. Irraggiamento come scambio di calore. Terra e Sole come corpi neri che emettono radiazione.</w:t>
      </w:r>
    </w:p>
    <w:p w14:paraId="04568C7E" w14:textId="77777777" w:rsidR="00081E54" w:rsidRPr="00081E54" w:rsidRDefault="00081E54" w:rsidP="004D1884">
      <w:pPr>
        <w:jc w:val="both"/>
        <w:rPr>
          <w:sz w:val="24"/>
          <w:szCs w:val="24"/>
        </w:rPr>
      </w:pPr>
    </w:p>
    <w:p w14:paraId="02B57692" w14:textId="7B0E5688" w:rsidR="001D6FB5" w:rsidRDefault="001D6FB5" w:rsidP="00C26FD3">
      <w:pPr>
        <w:rPr>
          <w:sz w:val="24"/>
          <w:szCs w:val="24"/>
        </w:rPr>
      </w:pPr>
    </w:p>
    <w:p w14:paraId="701A8BD3" w14:textId="45731790" w:rsidR="00824181" w:rsidRDefault="00824181" w:rsidP="00C26FD3">
      <w:pPr>
        <w:rPr>
          <w:sz w:val="24"/>
          <w:szCs w:val="24"/>
        </w:rPr>
      </w:pPr>
    </w:p>
    <w:p w14:paraId="6B5BB72B" w14:textId="77777777" w:rsidR="00824181" w:rsidRDefault="00824181" w:rsidP="00C26FD3">
      <w:pPr>
        <w:rPr>
          <w:sz w:val="24"/>
          <w:szCs w:val="24"/>
        </w:rPr>
      </w:pPr>
    </w:p>
    <w:p w14:paraId="0692615C" w14:textId="77777777" w:rsidR="00FE6BBC" w:rsidRPr="00F45F2B" w:rsidRDefault="00FE6BBC" w:rsidP="00FE6BBC">
      <w:pPr>
        <w:pBdr>
          <w:top w:val="single" w:sz="4" w:space="1" w:color="auto"/>
          <w:left w:val="single" w:sz="4" w:space="4" w:color="auto"/>
          <w:bottom w:val="single" w:sz="4" w:space="1" w:color="auto"/>
          <w:right w:val="single" w:sz="4" w:space="4" w:color="auto"/>
        </w:pBdr>
        <w:jc w:val="both"/>
        <w:rPr>
          <w:b/>
          <w:sz w:val="24"/>
          <w:szCs w:val="24"/>
        </w:rPr>
      </w:pPr>
      <w:bookmarkStart w:id="5" w:name="_Hlk23092106"/>
      <w:r w:rsidRPr="001B0410">
        <w:rPr>
          <w:b/>
          <w:sz w:val="24"/>
          <w:szCs w:val="24"/>
        </w:rPr>
        <w:t>Gestione della quota di potenziamento (se prevista): elementi e suggerimenti emersi nelle riunioni di dipartimento, accordi con vari docenti, attività progettuali e iniziative funzionali alle esigenze della classe (e/o gruppi di allievi) e dell’Istituto.</w:t>
      </w:r>
      <w:r w:rsidRPr="00AA7E4D">
        <w:rPr>
          <w:b/>
          <w:sz w:val="24"/>
          <w:szCs w:val="24"/>
        </w:rPr>
        <w:t xml:space="preserve"> </w:t>
      </w:r>
    </w:p>
    <w:bookmarkEnd w:id="5"/>
    <w:p w14:paraId="03587A23" w14:textId="77777777" w:rsidR="00CA54B9" w:rsidRDefault="00FE6BBC" w:rsidP="000F4C1B">
      <w:pPr>
        <w:jc w:val="both"/>
        <w:rPr>
          <w:b/>
          <w:sz w:val="24"/>
          <w:szCs w:val="24"/>
        </w:rPr>
      </w:pPr>
      <w:r>
        <w:rPr>
          <w:b/>
          <w:sz w:val="24"/>
          <w:szCs w:val="24"/>
        </w:rPr>
        <w:t xml:space="preserve">     </w:t>
      </w:r>
    </w:p>
    <w:p w14:paraId="38ADC13E" w14:textId="187464AE" w:rsidR="001D6FB5" w:rsidRDefault="00CA54B9" w:rsidP="000F4C1B">
      <w:pPr>
        <w:jc w:val="both"/>
        <w:rPr>
          <w:sz w:val="24"/>
          <w:szCs w:val="24"/>
        </w:rPr>
      </w:pPr>
      <w:r>
        <w:rPr>
          <w:b/>
          <w:sz w:val="24"/>
          <w:szCs w:val="24"/>
        </w:rPr>
        <w:t xml:space="preserve">     </w:t>
      </w:r>
      <w:r w:rsidR="002A6DCE">
        <w:rPr>
          <w:sz w:val="24"/>
          <w:szCs w:val="24"/>
        </w:rPr>
        <w:t>Non è prevista alcuna quota di pot</w:t>
      </w:r>
      <w:r w:rsidR="00CF59E6">
        <w:rPr>
          <w:sz w:val="24"/>
          <w:szCs w:val="24"/>
        </w:rPr>
        <w:t xml:space="preserve">enziamento in questa disciplina, nè sono state previste altre attività particolari al di fuori di quelle sopra menzionate. </w:t>
      </w:r>
    </w:p>
    <w:p w14:paraId="7CDB488B" w14:textId="77777777" w:rsidR="009E15C4" w:rsidRDefault="009E15C4" w:rsidP="00C26FD3">
      <w:pPr>
        <w:rPr>
          <w:sz w:val="24"/>
          <w:szCs w:val="24"/>
        </w:rPr>
      </w:pPr>
    </w:p>
    <w:p w14:paraId="037AF609" w14:textId="77777777" w:rsidR="009E21AC" w:rsidRDefault="009E21AC" w:rsidP="00C26FD3">
      <w:pPr>
        <w:rPr>
          <w:sz w:val="24"/>
          <w:szCs w:val="24"/>
        </w:rPr>
      </w:pPr>
    </w:p>
    <w:p w14:paraId="1F3D5C5D" w14:textId="2BBE3071" w:rsidR="009E21AC" w:rsidRDefault="009E21AC" w:rsidP="00C26FD3">
      <w:pPr>
        <w:rPr>
          <w:sz w:val="24"/>
          <w:szCs w:val="24"/>
        </w:rPr>
      </w:pPr>
    </w:p>
    <w:p w14:paraId="3A5523C3" w14:textId="00251EF4" w:rsidR="00824181" w:rsidRDefault="00824181" w:rsidP="00C26FD3">
      <w:pPr>
        <w:rPr>
          <w:sz w:val="24"/>
          <w:szCs w:val="24"/>
        </w:rPr>
      </w:pPr>
    </w:p>
    <w:p w14:paraId="2B211EBB" w14:textId="77777777" w:rsidR="00824181" w:rsidRDefault="00824181" w:rsidP="00C26FD3">
      <w:pPr>
        <w:rPr>
          <w:sz w:val="24"/>
          <w:szCs w:val="24"/>
        </w:rPr>
      </w:pPr>
    </w:p>
    <w:p w14:paraId="100D0BE4" w14:textId="33412A96" w:rsidR="00C26FD3" w:rsidRDefault="00BE5A33" w:rsidP="00C26FD3">
      <w:pPr>
        <w:rPr>
          <w:sz w:val="24"/>
          <w:szCs w:val="24"/>
        </w:rPr>
      </w:pPr>
      <w:r>
        <w:rPr>
          <w:sz w:val="24"/>
          <w:szCs w:val="24"/>
        </w:rPr>
        <w:t xml:space="preserve">Savignano s/R, </w:t>
      </w:r>
      <w:r w:rsidR="009E21AC">
        <w:rPr>
          <w:sz w:val="24"/>
          <w:szCs w:val="24"/>
        </w:rPr>
        <w:t>3</w:t>
      </w:r>
      <w:r w:rsidR="00120E50">
        <w:rPr>
          <w:sz w:val="24"/>
          <w:szCs w:val="24"/>
        </w:rPr>
        <w:t>1</w:t>
      </w:r>
      <w:r w:rsidR="004359F8">
        <w:rPr>
          <w:sz w:val="24"/>
          <w:szCs w:val="24"/>
        </w:rPr>
        <w:t xml:space="preserve"> Ottobre 20</w:t>
      </w:r>
      <w:r w:rsidR="00120E50">
        <w:rPr>
          <w:sz w:val="24"/>
          <w:szCs w:val="24"/>
        </w:rPr>
        <w:t>20</w:t>
      </w:r>
    </w:p>
    <w:p w14:paraId="5F8DF4D4" w14:textId="77777777" w:rsidR="000F4C1B" w:rsidRDefault="000F4C1B" w:rsidP="00C26FD3">
      <w:pPr>
        <w:rPr>
          <w:sz w:val="24"/>
          <w:szCs w:val="24"/>
        </w:rPr>
      </w:pPr>
    </w:p>
    <w:p w14:paraId="63F66266" w14:textId="77777777" w:rsidR="00A9548B" w:rsidRDefault="00A9548B" w:rsidP="00C26FD3">
      <w:pPr>
        <w:rPr>
          <w:sz w:val="24"/>
          <w:szCs w:val="24"/>
        </w:rPr>
      </w:pPr>
    </w:p>
    <w:p w14:paraId="7E29C6C8" w14:textId="77777777" w:rsidR="00A9548B" w:rsidRPr="00C02950" w:rsidRDefault="00A9548B" w:rsidP="00C26FD3">
      <w:pPr>
        <w:rPr>
          <w:sz w:val="24"/>
          <w:szCs w:val="24"/>
        </w:rPr>
      </w:pPr>
    </w:p>
    <w:p w14:paraId="23BBDDCB" w14:textId="77777777" w:rsidR="00C26FD3" w:rsidRPr="00C02950" w:rsidRDefault="00C26FD3" w:rsidP="00C26FD3">
      <w:pPr>
        <w:ind w:left="6372" w:firstLine="708"/>
        <w:rPr>
          <w:sz w:val="24"/>
          <w:szCs w:val="24"/>
        </w:rPr>
      </w:pPr>
      <w:r w:rsidRPr="00C02950">
        <w:rPr>
          <w:sz w:val="24"/>
          <w:szCs w:val="24"/>
        </w:rPr>
        <w:t>In fede</w:t>
      </w:r>
    </w:p>
    <w:p w14:paraId="79388764" w14:textId="77777777" w:rsidR="0056076F" w:rsidRPr="007448CB" w:rsidRDefault="00C26FD3" w:rsidP="007448CB">
      <w:pPr>
        <w:ind w:left="5664" w:firstLine="708"/>
        <w:rPr>
          <w:sz w:val="24"/>
          <w:szCs w:val="24"/>
        </w:rPr>
      </w:pPr>
      <w:r>
        <w:rPr>
          <w:sz w:val="24"/>
          <w:szCs w:val="24"/>
        </w:rPr>
        <w:t xml:space="preserve">    (prof. Luca Gori)</w:t>
      </w:r>
      <w:r w:rsidR="0056076F">
        <w:rPr>
          <w:bCs/>
          <w:sz w:val="24"/>
        </w:rPr>
        <w:tab/>
      </w:r>
      <w:r w:rsidR="0056076F">
        <w:rPr>
          <w:bCs/>
          <w:sz w:val="24"/>
        </w:rPr>
        <w:tab/>
      </w:r>
    </w:p>
    <w:sectPr w:rsidR="0056076F" w:rsidRPr="007448CB" w:rsidSect="00EE5FB7">
      <w:pgSz w:w="11907" w:h="16840"/>
      <w:pgMar w:top="794"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661"/>
    <w:multiLevelType w:val="hybridMultilevel"/>
    <w:tmpl w:val="A73C353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C4C5FD1"/>
    <w:multiLevelType w:val="hybridMultilevel"/>
    <w:tmpl w:val="3070A770"/>
    <w:lvl w:ilvl="0" w:tplc="04100001">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7A82EB1"/>
    <w:multiLevelType w:val="hybridMultilevel"/>
    <w:tmpl w:val="07B4E23A"/>
    <w:lvl w:ilvl="0" w:tplc="A8E602A4">
      <w:start w:val="1"/>
      <w:numFmt w:val="bullet"/>
      <w:lvlText w:val="-"/>
      <w:lvlJc w:val="left"/>
      <w:pPr>
        <w:ind w:left="618" w:hanging="360"/>
      </w:pPr>
      <w:rPr>
        <w:rFonts w:ascii="Times New Roman" w:hAnsi="Times New Roman" w:cs="Times New Roman"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BEF55BC"/>
    <w:multiLevelType w:val="hybridMultilevel"/>
    <w:tmpl w:val="888268FE"/>
    <w:lvl w:ilvl="0" w:tplc="B9D82844">
      <w:start w:val="1"/>
      <w:numFmt w:val="decimal"/>
      <w:lvlText w:val="%1."/>
      <w:lvlJc w:val="left"/>
      <w:pPr>
        <w:tabs>
          <w:tab w:val="num" w:pos="454"/>
        </w:tabs>
        <w:ind w:left="681" w:hanging="681"/>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3E84310"/>
    <w:multiLevelType w:val="hybridMultilevel"/>
    <w:tmpl w:val="F60A62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5B3960"/>
    <w:multiLevelType w:val="hybridMultilevel"/>
    <w:tmpl w:val="9C2810F4"/>
    <w:lvl w:ilvl="0" w:tplc="B9D82844">
      <w:start w:val="1"/>
      <w:numFmt w:val="decimal"/>
      <w:lvlText w:val="%1."/>
      <w:lvlJc w:val="left"/>
      <w:pPr>
        <w:tabs>
          <w:tab w:val="num" w:pos="454"/>
        </w:tabs>
        <w:ind w:left="681" w:hanging="681"/>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D067050"/>
    <w:multiLevelType w:val="hybridMultilevel"/>
    <w:tmpl w:val="F5A69FF0"/>
    <w:lvl w:ilvl="0" w:tplc="B9D82844">
      <w:start w:val="1"/>
      <w:numFmt w:val="decimal"/>
      <w:lvlText w:val="%1."/>
      <w:lvlJc w:val="left"/>
      <w:pPr>
        <w:tabs>
          <w:tab w:val="num" w:pos="454"/>
        </w:tabs>
        <w:ind w:left="681" w:hanging="681"/>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2800F2C"/>
    <w:multiLevelType w:val="hybridMultilevel"/>
    <w:tmpl w:val="5AE6A4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92494C"/>
    <w:multiLevelType w:val="hybridMultilevel"/>
    <w:tmpl w:val="764A7574"/>
    <w:lvl w:ilvl="0" w:tplc="A8E602A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tabs>
          <w:tab w:val="num" w:pos="590"/>
        </w:tabs>
        <w:ind w:left="590" w:hanging="360"/>
      </w:pPr>
      <w:rPr>
        <w:rFonts w:ascii="Courier New" w:hAnsi="Courier New" w:cs="Courier New" w:hint="default"/>
      </w:rPr>
    </w:lvl>
    <w:lvl w:ilvl="2" w:tplc="04100005" w:tentative="1">
      <w:start w:val="1"/>
      <w:numFmt w:val="bullet"/>
      <w:lvlText w:val=""/>
      <w:lvlJc w:val="left"/>
      <w:pPr>
        <w:tabs>
          <w:tab w:val="num" w:pos="1310"/>
        </w:tabs>
        <w:ind w:left="1310" w:hanging="360"/>
      </w:pPr>
      <w:rPr>
        <w:rFonts w:ascii="Wingdings" w:hAnsi="Wingdings" w:hint="default"/>
      </w:rPr>
    </w:lvl>
    <w:lvl w:ilvl="3" w:tplc="04100001" w:tentative="1">
      <w:start w:val="1"/>
      <w:numFmt w:val="bullet"/>
      <w:lvlText w:val=""/>
      <w:lvlJc w:val="left"/>
      <w:pPr>
        <w:tabs>
          <w:tab w:val="num" w:pos="2030"/>
        </w:tabs>
        <w:ind w:left="2030" w:hanging="360"/>
      </w:pPr>
      <w:rPr>
        <w:rFonts w:ascii="Symbol" w:hAnsi="Symbol" w:hint="default"/>
      </w:rPr>
    </w:lvl>
    <w:lvl w:ilvl="4" w:tplc="04100003" w:tentative="1">
      <w:start w:val="1"/>
      <w:numFmt w:val="bullet"/>
      <w:lvlText w:val="o"/>
      <w:lvlJc w:val="left"/>
      <w:pPr>
        <w:tabs>
          <w:tab w:val="num" w:pos="2750"/>
        </w:tabs>
        <w:ind w:left="2750" w:hanging="360"/>
      </w:pPr>
      <w:rPr>
        <w:rFonts w:ascii="Courier New" w:hAnsi="Courier New" w:cs="Courier New" w:hint="default"/>
      </w:rPr>
    </w:lvl>
    <w:lvl w:ilvl="5" w:tplc="04100005" w:tentative="1">
      <w:start w:val="1"/>
      <w:numFmt w:val="bullet"/>
      <w:lvlText w:val=""/>
      <w:lvlJc w:val="left"/>
      <w:pPr>
        <w:tabs>
          <w:tab w:val="num" w:pos="3470"/>
        </w:tabs>
        <w:ind w:left="3470" w:hanging="360"/>
      </w:pPr>
      <w:rPr>
        <w:rFonts w:ascii="Wingdings" w:hAnsi="Wingdings" w:hint="default"/>
      </w:rPr>
    </w:lvl>
    <w:lvl w:ilvl="6" w:tplc="04100001" w:tentative="1">
      <w:start w:val="1"/>
      <w:numFmt w:val="bullet"/>
      <w:lvlText w:val=""/>
      <w:lvlJc w:val="left"/>
      <w:pPr>
        <w:tabs>
          <w:tab w:val="num" w:pos="4190"/>
        </w:tabs>
        <w:ind w:left="4190" w:hanging="360"/>
      </w:pPr>
      <w:rPr>
        <w:rFonts w:ascii="Symbol" w:hAnsi="Symbol" w:hint="default"/>
      </w:rPr>
    </w:lvl>
    <w:lvl w:ilvl="7" w:tplc="04100003" w:tentative="1">
      <w:start w:val="1"/>
      <w:numFmt w:val="bullet"/>
      <w:lvlText w:val="o"/>
      <w:lvlJc w:val="left"/>
      <w:pPr>
        <w:tabs>
          <w:tab w:val="num" w:pos="4910"/>
        </w:tabs>
        <w:ind w:left="4910" w:hanging="360"/>
      </w:pPr>
      <w:rPr>
        <w:rFonts w:ascii="Courier New" w:hAnsi="Courier New" w:cs="Courier New" w:hint="default"/>
      </w:rPr>
    </w:lvl>
    <w:lvl w:ilvl="8" w:tplc="04100005" w:tentative="1">
      <w:start w:val="1"/>
      <w:numFmt w:val="bullet"/>
      <w:lvlText w:val=""/>
      <w:lvlJc w:val="left"/>
      <w:pPr>
        <w:tabs>
          <w:tab w:val="num" w:pos="5630"/>
        </w:tabs>
        <w:ind w:left="5630" w:hanging="360"/>
      </w:pPr>
      <w:rPr>
        <w:rFonts w:ascii="Wingdings" w:hAnsi="Wingdings" w:hint="default"/>
      </w:rPr>
    </w:lvl>
  </w:abstractNum>
  <w:abstractNum w:abstractNumId="9" w15:restartNumberingAfterBreak="0">
    <w:nsid w:val="3B043EF8"/>
    <w:multiLevelType w:val="hybridMultilevel"/>
    <w:tmpl w:val="D6D07AD2"/>
    <w:lvl w:ilvl="0" w:tplc="6024BCAC">
      <w:start w:val="1"/>
      <w:numFmt w:val="bullet"/>
      <w:lvlText w:val=""/>
      <w:lvlJc w:val="left"/>
      <w:pPr>
        <w:tabs>
          <w:tab w:val="num" w:pos="1420"/>
        </w:tabs>
        <w:ind w:left="142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0A6562"/>
    <w:multiLevelType w:val="hybridMultilevel"/>
    <w:tmpl w:val="3972373E"/>
    <w:lvl w:ilvl="0" w:tplc="CB9485E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73BDE"/>
    <w:multiLevelType w:val="hybridMultilevel"/>
    <w:tmpl w:val="E89C44EE"/>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FD6D55"/>
    <w:multiLevelType w:val="hybridMultilevel"/>
    <w:tmpl w:val="46105D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454FBD"/>
    <w:multiLevelType w:val="hybridMultilevel"/>
    <w:tmpl w:val="A1C23F6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6171B5"/>
    <w:multiLevelType w:val="hybridMultilevel"/>
    <w:tmpl w:val="07CC6FFE"/>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C886B90"/>
    <w:multiLevelType w:val="hybridMultilevel"/>
    <w:tmpl w:val="995243F6"/>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4077F8D"/>
    <w:multiLevelType w:val="hybridMultilevel"/>
    <w:tmpl w:val="251C2D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5632D89"/>
    <w:multiLevelType w:val="hybridMultilevel"/>
    <w:tmpl w:val="1F9E51BA"/>
    <w:lvl w:ilvl="0" w:tplc="B9D82844">
      <w:start w:val="1"/>
      <w:numFmt w:val="decimal"/>
      <w:lvlText w:val="%1."/>
      <w:lvlJc w:val="left"/>
      <w:pPr>
        <w:tabs>
          <w:tab w:val="num" w:pos="454"/>
        </w:tabs>
        <w:ind w:left="681" w:hanging="681"/>
      </w:pPr>
      <w:rPr>
        <w:rFonts w:hint="default"/>
        <w:b/>
        <w:i w:val="0"/>
      </w:rPr>
    </w:lvl>
    <w:lvl w:ilvl="1" w:tplc="04100005">
      <w:start w:val="1"/>
      <w:numFmt w:val="bullet"/>
      <w:lvlText w:val=""/>
      <w:lvlJc w:val="left"/>
      <w:pPr>
        <w:tabs>
          <w:tab w:val="num" w:pos="1440"/>
        </w:tabs>
        <w:ind w:left="1440" w:hanging="360"/>
      </w:pPr>
      <w:rPr>
        <w:rFonts w:ascii="Wingdings" w:hAnsi="Wingdings"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581197D"/>
    <w:multiLevelType w:val="hybridMultilevel"/>
    <w:tmpl w:val="2B72F7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747F20"/>
    <w:multiLevelType w:val="hybridMultilevel"/>
    <w:tmpl w:val="726866F4"/>
    <w:lvl w:ilvl="0" w:tplc="6024BCAC">
      <w:start w:val="1"/>
      <w:numFmt w:val="bullet"/>
      <w:lvlText w:val=""/>
      <w:lvlJc w:val="left"/>
      <w:pPr>
        <w:tabs>
          <w:tab w:val="num" w:pos="720"/>
        </w:tabs>
        <w:ind w:left="720" w:hanging="360"/>
      </w:pPr>
      <w:rPr>
        <w:rFonts w:ascii="Symbol" w:hAnsi="Symbol"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8"/>
  </w:num>
  <w:num w:numId="4">
    <w:abstractNumId w:val="12"/>
  </w:num>
  <w:num w:numId="5">
    <w:abstractNumId w:val="2"/>
  </w:num>
  <w:num w:numId="6">
    <w:abstractNumId w:val="8"/>
  </w:num>
  <w:num w:numId="7">
    <w:abstractNumId w:val="1"/>
  </w:num>
  <w:num w:numId="8">
    <w:abstractNumId w:val="15"/>
  </w:num>
  <w:num w:numId="9">
    <w:abstractNumId w:val="14"/>
  </w:num>
  <w:num w:numId="10">
    <w:abstractNumId w:val="19"/>
  </w:num>
  <w:num w:numId="11">
    <w:abstractNumId w:val="9"/>
  </w:num>
  <w:num w:numId="12">
    <w:abstractNumId w:val="17"/>
  </w:num>
  <w:num w:numId="13">
    <w:abstractNumId w:val="10"/>
  </w:num>
  <w:num w:numId="14">
    <w:abstractNumId w:val="0"/>
  </w:num>
  <w:num w:numId="15">
    <w:abstractNumId w:val="11"/>
  </w:num>
  <w:num w:numId="16">
    <w:abstractNumId w:val="6"/>
  </w:num>
  <w:num w:numId="17">
    <w:abstractNumId w:val="3"/>
  </w:num>
  <w:num w:numId="18">
    <w:abstractNumId w:val="1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BB"/>
    <w:rsid w:val="00005827"/>
    <w:rsid w:val="00035416"/>
    <w:rsid w:val="00073B71"/>
    <w:rsid w:val="0007625B"/>
    <w:rsid w:val="00081E54"/>
    <w:rsid w:val="000F4C1B"/>
    <w:rsid w:val="00102E63"/>
    <w:rsid w:val="00103BA0"/>
    <w:rsid w:val="00106503"/>
    <w:rsid w:val="00120E50"/>
    <w:rsid w:val="00132190"/>
    <w:rsid w:val="00174928"/>
    <w:rsid w:val="001B68D6"/>
    <w:rsid w:val="001D6FB5"/>
    <w:rsid w:val="00201267"/>
    <w:rsid w:val="0024360A"/>
    <w:rsid w:val="00271462"/>
    <w:rsid w:val="00273DD7"/>
    <w:rsid w:val="00277B84"/>
    <w:rsid w:val="00284B1C"/>
    <w:rsid w:val="002871F6"/>
    <w:rsid w:val="00290334"/>
    <w:rsid w:val="0029395F"/>
    <w:rsid w:val="002A6DCE"/>
    <w:rsid w:val="002E565A"/>
    <w:rsid w:val="002F0BAA"/>
    <w:rsid w:val="002F29B7"/>
    <w:rsid w:val="00312D57"/>
    <w:rsid w:val="00314871"/>
    <w:rsid w:val="00322A29"/>
    <w:rsid w:val="003311E0"/>
    <w:rsid w:val="00350507"/>
    <w:rsid w:val="00393588"/>
    <w:rsid w:val="00394D8E"/>
    <w:rsid w:val="003A3C74"/>
    <w:rsid w:val="003C6951"/>
    <w:rsid w:val="004359F8"/>
    <w:rsid w:val="00437797"/>
    <w:rsid w:val="0044143B"/>
    <w:rsid w:val="004422F0"/>
    <w:rsid w:val="00455C09"/>
    <w:rsid w:val="00456191"/>
    <w:rsid w:val="00462B6E"/>
    <w:rsid w:val="004658D2"/>
    <w:rsid w:val="004748E5"/>
    <w:rsid w:val="00485609"/>
    <w:rsid w:val="004C2CE8"/>
    <w:rsid w:val="004D1884"/>
    <w:rsid w:val="004D4443"/>
    <w:rsid w:val="00522348"/>
    <w:rsid w:val="0056076F"/>
    <w:rsid w:val="005862DC"/>
    <w:rsid w:val="0059238B"/>
    <w:rsid w:val="00595D7B"/>
    <w:rsid w:val="00597D39"/>
    <w:rsid w:val="005B36CF"/>
    <w:rsid w:val="005B5001"/>
    <w:rsid w:val="005D24D7"/>
    <w:rsid w:val="00626BB4"/>
    <w:rsid w:val="0064263A"/>
    <w:rsid w:val="00646C2E"/>
    <w:rsid w:val="00674444"/>
    <w:rsid w:val="0067447E"/>
    <w:rsid w:val="00683FFC"/>
    <w:rsid w:val="006C1AED"/>
    <w:rsid w:val="006E0975"/>
    <w:rsid w:val="006F08C4"/>
    <w:rsid w:val="006F3814"/>
    <w:rsid w:val="006F4E2D"/>
    <w:rsid w:val="00736FDC"/>
    <w:rsid w:val="007433AE"/>
    <w:rsid w:val="007448CB"/>
    <w:rsid w:val="00747B2A"/>
    <w:rsid w:val="0077108B"/>
    <w:rsid w:val="007741F6"/>
    <w:rsid w:val="007B25DF"/>
    <w:rsid w:val="007C03C4"/>
    <w:rsid w:val="007D7E92"/>
    <w:rsid w:val="007F191B"/>
    <w:rsid w:val="007F371D"/>
    <w:rsid w:val="00823FAB"/>
    <w:rsid w:val="00824181"/>
    <w:rsid w:val="0085571E"/>
    <w:rsid w:val="00880E54"/>
    <w:rsid w:val="008854ED"/>
    <w:rsid w:val="00890AE0"/>
    <w:rsid w:val="008C679F"/>
    <w:rsid w:val="008C69DC"/>
    <w:rsid w:val="008E79D5"/>
    <w:rsid w:val="00916F0D"/>
    <w:rsid w:val="00933EF3"/>
    <w:rsid w:val="00943A59"/>
    <w:rsid w:val="00965ABC"/>
    <w:rsid w:val="009933B8"/>
    <w:rsid w:val="009A69CE"/>
    <w:rsid w:val="009B5AC9"/>
    <w:rsid w:val="009D0C4D"/>
    <w:rsid w:val="009E15C4"/>
    <w:rsid w:val="009E21AC"/>
    <w:rsid w:val="009E23DC"/>
    <w:rsid w:val="00A62FD7"/>
    <w:rsid w:val="00A662CF"/>
    <w:rsid w:val="00A9548B"/>
    <w:rsid w:val="00B16F23"/>
    <w:rsid w:val="00B44190"/>
    <w:rsid w:val="00B60F93"/>
    <w:rsid w:val="00B6336E"/>
    <w:rsid w:val="00B7093E"/>
    <w:rsid w:val="00B92C9B"/>
    <w:rsid w:val="00B96F9F"/>
    <w:rsid w:val="00BB3D62"/>
    <w:rsid w:val="00BE5A33"/>
    <w:rsid w:val="00C04AE3"/>
    <w:rsid w:val="00C255F3"/>
    <w:rsid w:val="00C26FD3"/>
    <w:rsid w:val="00C4174E"/>
    <w:rsid w:val="00C85BA0"/>
    <w:rsid w:val="00C91369"/>
    <w:rsid w:val="00CA1CC0"/>
    <w:rsid w:val="00CA54B9"/>
    <w:rsid w:val="00CD3905"/>
    <w:rsid w:val="00CE3799"/>
    <w:rsid w:val="00CF59E6"/>
    <w:rsid w:val="00D1032E"/>
    <w:rsid w:val="00DB1AE4"/>
    <w:rsid w:val="00DB5061"/>
    <w:rsid w:val="00DD6073"/>
    <w:rsid w:val="00DE3EC9"/>
    <w:rsid w:val="00DE69C3"/>
    <w:rsid w:val="00E13545"/>
    <w:rsid w:val="00E20527"/>
    <w:rsid w:val="00E557F6"/>
    <w:rsid w:val="00E61FA5"/>
    <w:rsid w:val="00E8621C"/>
    <w:rsid w:val="00E86C00"/>
    <w:rsid w:val="00E956FF"/>
    <w:rsid w:val="00E95CAA"/>
    <w:rsid w:val="00EB0691"/>
    <w:rsid w:val="00ED425B"/>
    <w:rsid w:val="00EE5FB7"/>
    <w:rsid w:val="00F0261E"/>
    <w:rsid w:val="00F45F2B"/>
    <w:rsid w:val="00F464BB"/>
    <w:rsid w:val="00F7121F"/>
    <w:rsid w:val="00FE6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03894B"/>
  <w15:chartTrackingRefBased/>
  <w15:docId w15:val="{8F3E3442-07EC-47A2-A4FA-5324C795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jc w:val="both"/>
      <w:outlineLvl w:val="0"/>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pPr>
      <w:ind w:left="113" w:right="113"/>
      <w:jc w:val="both"/>
    </w:pPr>
    <w:rPr>
      <w:sz w:val="18"/>
    </w:rPr>
  </w:style>
  <w:style w:type="paragraph" w:customStyle="1" w:styleId="Testodelblocco2">
    <w:name w:val="Testo del blocco2"/>
    <w:basedOn w:val="Normale"/>
    <w:pPr>
      <w:ind w:left="113" w:right="113"/>
      <w:jc w:val="both"/>
    </w:pPr>
  </w:style>
  <w:style w:type="paragraph" w:customStyle="1" w:styleId="Corpodeltesto">
    <w:name w:val="Corpo del testo"/>
    <w:basedOn w:val="Normale"/>
    <w:pPr>
      <w:jc w:val="both"/>
    </w:pPr>
    <w:rPr>
      <w:sz w:val="22"/>
    </w:rPr>
  </w:style>
  <w:style w:type="paragraph" w:customStyle="1" w:styleId="Corpodeltesto21">
    <w:name w:val="Corpo del testo 21"/>
    <w:basedOn w:val="Normale"/>
    <w:pPr>
      <w:jc w:val="both"/>
    </w:pPr>
  </w:style>
  <w:style w:type="paragraph" w:customStyle="1" w:styleId="Corpodeltesto22">
    <w:name w:val="Corpo del testo 22"/>
    <w:basedOn w:val="Normale"/>
    <w:pPr>
      <w:jc w:val="both"/>
    </w:pPr>
    <w:rPr>
      <w:sz w:val="24"/>
    </w:rPr>
  </w:style>
  <w:style w:type="paragraph" w:styleId="Titolo">
    <w:name w:val="Title"/>
    <w:basedOn w:val="Normale"/>
    <w:qFormat/>
    <w:pPr>
      <w:jc w:val="center"/>
    </w:pPr>
    <w:rPr>
      <w:b/>
      <w:sz w:val="24"/>
    </w:rPr>
  </w:style>
  <w:style w:type="paragraph" w:styleId="Intestazione">
    <w:name w:val="header"/>
    <w:basedOn w:val="Normale"/>
    <w:rsid w:val="00E95CAA"/>
    <w:pPr>
      <w:tabs>
        <w:tab w:val="center" w:pos="4819"/>
        <w:tab w:val="right" w:pos="9638"/>
      </w:tabs>
      <w:overflowPunct/>
      <w:autoSpaceDE/>
      <w:autoSpaceDN/>
      <w:adjustRightInd/>
      <w:textAlignment w:val="auto"/>
    </w:pPr>
  </w:style>
  <w:style w:type="table" w:styleId="Grigliatabella">
    <w:name w:val="Table Grid"/>
    <w:basedOn w:val="Tabellanormale"/>
    <w:rsid w:val="007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71E4-4042-438E-916D-11B6ACC6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7</Pages>
  <Words>3501</Words>
  <Characters>19960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LA CLASSE: storia e composizione</vt:lpstr>
    </vt:vector>
  </TitlesOfParts>
  <Company>a</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CLASSE: storia e composizione</dc:title>
  <dc:subject/>
  <dc:creator>xxxxx</dc:creator>
  <cp:keywords/>
  <cp:lastModifiedBy>Luca Gori</cp:lastModifiedBy>
  <cp:revision>9</cp:revision>
  <cp:lastPrinted>2005-11-10T06:58:00Z</cp:lastPrinted>
  <dcterms:created xsi:type="dcterms:W3CDTF">2020-11-01T18:23:00Z</dcterms:created>
  <dcterms:modified xsi:type="dcterms:W3CDTF">2020-11-02T15:30:00Z</dcterms:modified>
</cp:coreProperties>
</file>