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81A" w:rsidRDefault="005571B5">
      <w:pPr>
        <w:pStyle w:val="normal"/>
        <w:rPr>
          <w:rFonts w:ascii="Book Antiqua" w:eastAsia="Book Antiqua" w:hAnsi="Book Antiqua" w:cs="Book Antiqua"/>
          <w:sz w:val="16"/>
          <w:szCs w:val="16"/>
        </w:rPr>
      </w:pPr>
      <w:r>
        <w:rPr>
          <w:noProof/>
        </w:rPr>
        <w:drawing>
          <wp:inline distT="0" distB="0" distL="0" distR="7620">
            <wp:extent cx="6126480" cy="861060"/>
            <wp:effectExtent l="0" t="0" r="0" b="0"/>
            <wp:docPr id="1" name="image1.jpg" descr="header-mcurie-prof"/>
            <wp:cNvGraphicFramePr/>
            <a:graphic xmlns:a="http://schemas.openxmlformats.org/drawingml/2006/main">
              <a:graphicData uri="http://schemas.openxmlformats.org/drawingml/2006/picture">
                <pic:pic xmlns:pic="http://schemas.openxmlformats.org/drawingml/2006/picture">
                  <pic:nvPicPr>
                    <pic:cNvPr id="0" name="image1.jpg" descr="header-mcurie-prof"/>
                    <pic:cNvPicPr preferRelativeResize="0"/>
                  </pic:nvPicPr>
                  <pic:blipFill>
                    <a:blip r:embed="rId5"/>
                    <a:srcRect/>
                    <a:stretch>
                      <a:fillRect/>
                    </a:stretch>
                  </pic:blipFill>
                  <pic:spPr>
                    <a:xfrm>
                      <a:off x="0" y="0"/>
                      <a:ext cx="6126480" cy="861060"/>
                    </a:xfrm>
                    <a:prstGeom prst="rect">
                      <a:avLst/>
                    </a:prstGeom>
                    <a:ln/>
                  </pic:spPr>
                </pic:pic>
              </a:graphicData>
            </a:graphic>
          </wp:inline>
        </w:drawing>
      </w:r>
    </w:p>
    <w:p w:rsidR="00DD681A" w:rsidRDefault="00DD681A">
      <w:pPr>
        <w:pStyle w:val="normal"/>
        <w:rPr>
          <w:rFonts w:ascii="Book Antiqua" w:eastAsia="Book Antiqua" w:hAnsi="Book Antiqua" w:cs="Book Antiqua"/>
          <w:sz w:val="16"/>
          <w:szCs w:val="16"/>
        </w:rPr>
      </w:pPr>
    </w:p>
    <w:p w:rsidR="00DD681A" w:rsidRDefault="005571B5">
      <w:pPr>
        <w:pStyle w:val="normal"/>
        <w:pBdr>
          <w:top w:val="single" w:sz="4" w:space="1" w:color="00000A"/>
          <w:left w:val="single" w:sz="4" w:space="4" w:color="00000A"/>
          <w:bottom w:val="single" w:sz="4" w:space="1" w:color="00000A"/>
          <w:right w:val="single" w:sz="4" w:space="4" w:color="00000A"/>
          <w:between w:val="nil"/>
        </w:pBdr>
        <w:tabs>
          <w:tab w:val="center" w:pos="4819"/>
          <w:tab w:val="right" w:pos="9638"/>
          <w:tab w:val="center" w:pos="4820"/>
          <w:tab w:val="right" w:pos="9639"/>
        </w:tabs>
        <w:jc w:val="center"/>
        <w:rPr>
          <w:b/>
          <w:smallCaps/>
          <w:color w:val="000000"/>
          <w:sz w:val="32"/>
          <w:szCs w:val="32"/>
        </w:rPr>
      </w:pPr>
      <w:r>
        <w:rPr>
          <w:b/>
          <w:smallCaps/>
          <w:color w:val="000000"/>
          <w:sz w:val="32"/>
          <w:szCs w:val="32"/>
        </w:rPr>
        <w:t>Programmazione didattica secondo periodo biennio</w:t>
      </w:r>
    </w:p>
    <w:p w:rsidR="00DD681A" w:rsidRDefault="005571B5">
      <w:pPr>
        <w:pStyle w:val="normal"/>
        <w:pBdr>
          <w:top w:val="single" w:sz="4" w:space="1" w:color="00000A"/>
          <w:left w:val="single" w:sz="4" w:space="4" w:color="00000A"/>
          <w:bottom w:val="single" w:sz="4" w:space="1" w:color="00000A"/>
          <w:right w:val="single" w:sz="4" w:space="4" w:color="00000A"/>
          <w:between w:val="nil"/>
        </w:pBdr>
        <w:tabs>
          <w:tab w:val="center" w:pos="4819"/>
          <w:tab w:val="right" w:pos="9638"/>
          <w:tab w:val="center" w:pos="4820"/>
          <w:tab w:val="right" w:pos="9639"/>
        </w:tabs>
        <w:jc w:val="center"/>
        <w:rPr>
          <w:b/>
          <w:smallCaps/>
          <w:color w:val="000000"/>
          <w:sz w:val="32"/>
          <w:szCs w:val="32"/>
        </w:rPr>
      </w:pPr>
      <w:r>
        <w:rPr>
          <w:b/>
          <w:smallCaps/>
          <w:color w:val="000000"/>
          <w:sz w:val="32"/>
          <w:szCs w:val="32"/>
        </w:rPr>
        <w:t>Anno Scolastico 202</w:t>
      </w:r>
      <w:r>
        <w:rPr>
          <w:b/>
          <w:smallCaps/>
          <w:sz w:val="32"/>
          <w:szCs w:val="32"/>
        </w:rPr>
        <w:t>1</w:t>
      </w:r>
      <w:r>
        <w:rPr>
          <w:b/>
          <w:smallCaps/>
          <w:color w:val="000000"/>
          <w:sz w:val="32"/>
          <w:szCs w:val="32"/>
        </w:rPr>
        <w:t>/2</w:t>
      </w:r>
      <w:r>
        <w:rPr>
          <w:b/>
          <w:smallCaps/>
          <w:sz w:val="32"/>
          <w:szCs w:val="32"/>
        </w:rPr>
        <w:t>2</w:t>
      </w:r>
    </w:p>
    <w:p w:rsidR="00DD681A" w:rsidRDefault="00DD681A">
      <w:pPr>
        <w:pStyle w:val="normal"/>
        <w:pBdr>
          <w:top w:val="nil"/>
          <w:left w:val="nil"/>
          <w:bottom w:val="nil"/>
          <w:right w:val="nil"/>
          <w:between w:val="nil"/>
        </w:pBdr>
        <w:tabs>
          <w:tab w:val="center" w:pos="4819"/>
          <w:tab w:val="right" w:pos="9638"/>
          <w:tab w:val="center" w:pos="4820"/>
          <w:tab w:val="right" w:pos="9639"/>
        </w:tabs>
        <w:rPr>
          <w:b/>
          <w:smallCaps/>
          <w:color w:val="000000"/>
          <w:sz w:val="32"/>
          <w:szCs w:val="32"/>
        </w:rPr>
      </w:pPr>
    </w:p>
    <w:p w:rsidR="00DD681A" w:rsidRDefault="005571B5">
      <w:pPr>
        <w:pStyle w:val="normal"/>
        <w:pBdr>
          <w:top w:val="nil"/>
          <w:left w:val="nil"/>
          <w:bottom w:val="nil"/>
          <w:right w:val="nil"/>
          <w:between w:val="nil"/>
        </w:pBdr>
        <w:tabs>
          <w:tab w:val="center" w:pos="4819"/>
          <w:tab w:val="right" w:pos="9638"/>
          <w:tab w:val="center" w:pos="4820"/>
          <w:tab w:val="right" w:pos="9639"/>
        </w:tabs>
        <w:rPr>
          <w:b/>
          <w:smallCaps/>
          <w:color w:val="000000"/>
          <w:sz w:val="36"/>
          <w:szCs w:val="36"/>
        </w:rPr>
      </w:pPr>
      <w:r>
        <w:rPr>
          <w:b/>
          <w:smallCaps/>
          <w:color w:val="000000"/>
          <w:sz w:val="28"/>
          <w:szCs w:val="28"/>
        </w:rPr>
        <w:t xml:space="preserve">Docente    </w:t>
      </w:r>
      <w:r>
        <w:rPr>
          <w:b/>
          <w:smallCaps/>
          <w:color w:val="000000"/>
          <w:sz w:val="36"/>
          <w:szCs w:val="36"/>
        </w:rPr>
        <w:t xml:space="preserve">ingenito   </w:t>
      </w:r>
      <w:proofErr w:type="spellStart"/>
      <w:r>
        <w:rPr>
          <w:b/>
          <w:smallCaps/>
          <w:color w:val="000000"/>
          <w:sz w:val="36"/>
          <w:szCs w:val="36"/>
        </w:rPr>
        <w:t>cinzia</w:t>
      </w:r>
      <w:proofErr w:type="spellEnd"/>
    </w:p>
    <w:p w:rsidR="00DD681A" w:rsidRDefault="005571B5">
      <w:pPr>
        <w:pStyle w:val="normal"/>
        <w:pBdr>
          <w:top w:val="nil"/>
          <w:left w:val="nil"/>
          <w:bottom w:val="nil"/>
          <w:right w:val="nil"/>
          <w:between w:val="nil"/>
        </w:pBdr>
        <w:tabs>
          <w:tab w:val="center" w:pos="4819"/>
          <w:tab w:val="right" w:pos="9638"/>
          <w:tab w:val="center" w:pos="4820"/>
          <w:tab w:val="right" w:pos="9639"/>
        </w:tabs>
        <w:rPr>
          <w:b/>
          <w:smallCaps/>
          <w:color w:val="000000"/>
          <w:sz w:val="28"/>
          <w:szCs w:val="28"/>
        </w:rPr>
      </w:pPr>
      <w:r>
        <w:rPr>
          <w:b/>
          <w:smallCaps/>
          <w:color w:val="000000"/>
          <w:sz w:val="28"/>
          <w:szCs w:val="28"/>
        </w:rPr>
        <w:t>Materia di insegnamento: diritto ed economia</w:t>
      </w:r>
    </w:p>
    <w:p w:rsidR="00DD681A" w:rsidRDefault="00DD681A">
      <w:pPr>
        <w:pStyle w:val="normal"/>
        <w:pBdr>
          <w:top w:val="nil"/>
          <w:left w:val="nil"/>
          <w:bottom w:val="nil"/>
          <w:right w:val="nil"/>
          <w:between w:val="nil"/>
        </w:pBdr>
        <w:tabs>
          <w:tab w:val="center" w:pos="4819"/>
          <w:tab w:val="right" w:pos="9638"/>
          <w:tab w:val="center" w:pos="4820"/>
          <w:tab w:val="right" w:pos="9639"/>
        </w:tabs>
        <w:rPr>
          <w:b/>
          <w:smallCaps/>
          <w:color w:val="000000"/>
          <w:sz w:val="28"/>
          <w:szCs w:val="28"/>
          <w:u w:val="single"/>
        </w:rPr>
      </w:pPr>
    </w:p>
    <w:p w:rsidR="00DD681A" w:rsidRDefault="005571B5">
      <w:pPr>
        <w:pStyle w:val="normal"/>
        <w:pBdr>
          <w:top w:val="nil"/>
          <w:left w:val="nil"/>
          <w:bottom w:val="nil"/>
          <w:right w:val="nil"/>
          <w:between w:val="nil"/>
        </w:pBdr>
        <w:tabs>
          <w:tab w:val="center" w:pos="4819"/>
          <w:tab w:val="right" w:pos="9638"/>
          <w:tab w:val="center" w:pos="4820"/>
          <w:tab w:val="right" w:pos="9639"/>
        </w:tabs>
        <w:rPr>
          <w:b/>
          <w:smallCaps/>
          <w:color w:val="000000"/>
          <w:sz w:val="28"/>
          <w:szCs w:val="28"/>
          <w:u w:val="single"/>
        </w:rPr>
      </w:pPr>
      <w:r>
        <w:rPr>
          <w:b/>
          <w:smallCaps/>
          <w:color w:val="000000"/>
          <w:sz w:val="28"/>
          <w:szCs w:val="28"/>
          <w:u w:val="single"/>
        </w:rPr>
        <w:t>Classe seconda sez. AP</w:t>
      </w:r>
    </w:p>
    <w:p w:rsidR="00DD681A" w:rsidRDefault="005571B5">
      <w:pPr>
        <w:pStyle w:val="normal"/>
        <w:pBdr>
          <w:top w:val="nil"/>
          <w:left w:val="nil"/>
          <w:bottom w:val="nil"/>
          <w:right w:val="nil"/>
          <w:between w:val="nil"/>
        </w:pBdr>
        <w:tabs>
          <w:tab w:val="center" w:pos="4819"/>
          <w:tab w:val="right" w:pos="9638"/>
          <w:tab w:val="center" w:pos="4820"/>
          <w:tab w:val="right" w:pos="9639"/>
        </w:tabs>
        <w:rPr>
          <w:b/>
          <w:smallCaps/>
          <w:sz w:val="28"/>
          <w:szCs w:val="28"/>
          <w:u w:val="single"/>
        </w:rPr>
      </w:pPr>
      <w:r>
        <w:rPr>
          <w:b/>
          <w:smallCaps/>
          <w:sz w:val="28"/>
          <w:szCs w:val="28"/>
          <w:u w:val="single"/>
        </w:rPr>
        <w:t>classe seconda sez. BP</w:t>
      </w:r>
    </w:p>
    <w:p w:rsidR="00632B84" w:rsidRDefault="00632B84" w:rsidP="00632B84">
      <w:pPr>
        <w:pStyle w:val="Default"/>
        <w:rPr>
          <w:rFonts w:ascii="Times New Roman" w:hAnsi="Times New Roman" w:cs="Times New Roman"/>
          <w:b/>
        </w:rPr>
      </w:pPr>
      <w:r>
        <w:rPr>
          <w:rFonts w:ascii="Times New Roman" w:hAnsi="Times New Roman" w:cs="Times New Roman"/>
          <w:b/>
          <w:i/>
          <w:iCs/>
        </w:rPr>
        <w:t xml:space="preserve">Corso Professionale Indirizzo “Industria e artigianato per il </w:t>
      </w:r>
      <w:proofErr w:type="spellStart"/>
      <w:r>
        <w:rPr>
          <w:rFonts w:ascii="Times New Roman" w:hAnsi="Times New Roman" w:cs="Times New Roman"/>
          <w:b/>
          <w:i/>
          <w:iCs/>
        </w:rPr>
        <w:t>Made</w:t>
      </w:r>
      <w:proofErr w:type="spellEnd"/>
      <w:r>
        <w:rPr>
          <w:rFonts w:ascii="Times New Roman" w:hAnsi="Times New Roman" w:cs="Times New Roman"/>
          <w:b/>
          <w:i/>
          <w:iCs/>
        </w:rPr>
        <w:t xml:space="preserve"> in Italy” (</w:t>
      </w:r>
      <w:proofErr w:type="spellStart"/>
      <w:r>
        <w:rPr>
          <w:rFonts w:ascii="Times New Roman" w:hAnsi="Times New Roman" w:cs="Times New Roman"/>
          <w:b/>
          <w:i/>
          <w:iCs/>
        </w:rPr>
        <w:t>D.Lgs.</w:t>
      </w:r>
      <w:proofErr w:type="spellEnd"/>
      <w:r>
        <w:rPr>
          <w:rFonts w:ascii="Times New Roman" w:hAnsi="Times New Roman" w:cs="Times New Roman"/>
          <w:b/>
          <w:i/>
          <w:iCs/>
        </w:rPr>
        <w:t xml:space="preserve"> 61/2017)</w:t>
      </w:r>
    </w:p>
    <w:p w:rsidR="00632B84" w:rsidRPr="00E61899" w:rsidRDefault="00632B84" w:rsidP="00632B84">
      <w:pPr>
        <w:pStyle w:val="Default"/>
        <w:rPr>
          <w:b/>
          <w:bCs/>
          <w:i/>
          <w:iCs/>
          <w:sz w:val="16"/>
          <w:szCs w:val="16"/>
        </w:rPr>
      </w:pPr>
    </w:p>
    <w:p w:rsidR="00632B84" w:rsidRDefault="00632B84" w:rsidP="00632B84">
      <w:pPr>
        <w:pStyle w:val="Default"/>
        <w:rPr>
          <w:sz w:val="23"/>
          <w:szCs w:val="23"/>
        </w:rPr>
      </w:pPr>
      <w:r>
        <w:rPr>
          <w:b/>
          <w:bCs/>
          <w:i/>
          <w:iCs/>
          <w:sz w:val="23"/>
          <w:szCs w:val="23"/>
        </w:rPr>
        <w:t xml:space="preserve">DESCRIZIONE SINTETICA </w:t>
      </w:r>
    </w:p>
    <w:p w:rsidR="00632B84" w:rsidRPr="00632B84" w:rsidRDefault="00632B84" w:rsidP="00632B84">
      <w:pPr>
        <w:jc w:val="both"/>
        <w:rPr>
          <w:i/>
        </w:rPr>
      </w:pPr>
      <w:r w:rsidRPr="00632B84">
        <w:rPr>
          <w:i/>
        </w:rPr>
        <w:t>Il diplomato di istruzione professionale nell'indirizzo "</w:t>
      </w:r>
      <w:r w:rsidRPr="00632B84">
        <w:rPr>
          <w:b/>
          <w:bCs/>
          <w:i/>
        </w:rPr>
        <w:t>Industria e artigianato per il “</w:t>
      </w:r>
      <w:proofErr w:type="spellStart"/>
      <w:r w:rsidRPr="00632B84">
        <w:rPr>
          <w:b/>
          <w:bCs/>
          <w:i/>
          <w:iCs/>
        </w:rPr>
        <w:t>Made</w:t>
      </w:r>
      <w:proofErr w:type="spellEnd"/>
      <w:r w:rsidRPr="00632B84">
        <w:rPr>
          <w:b/>
          <w:bCs/>
          <w:i/>
          <w:iCs/>
        </w:rPr>
        <w:t xml:space="preserve"> in Italy</w:t>
      </w:r>
      <w:r w:rsidRPr="00632B84">
        <w:rPr>
          <w:i/>
        </w:rPr>
        <w:t>" interviene con autonomia e responsabilità, esercitate nel quadro di azione stabilito e delle specifiche assegnate, nei processi di lavorazione, fabbricazione, assemblaggio e commercializzazione di prodotti industriali e artigianali, nonché negli aspetti relativi alla ideazione, progettazione e realizzazione dei prodotti stessi, anche con riferimento alle produzioni tipiche locali. Le sue competenze tecnico-professionali sono riferite ad aree di attività specificamente sviluppate in relazione alle esigenze espresse dal territorio e gli consentono di intervenire nei processi industriali ed artigianali con adeguate capacità decisionali, spirito di iniziativa e di orientamento anche nella prospettiva dell’esercizio di attività autonome nell’ambito dell’imprenditorialità giovanile.</w:t>
      </w:r>
    </w:p>
    <w:p w:rsidR="00DD681A" w:rsidRDefault="00DD681A">
      <w:pPr>
        <w:pStyle w:val="normal"/>
        <w:pBdr>
          <w:top w:val="nil"/>
          <w:left w:val="nil"/>
          <w:bottom w:val="nil"/>
          <w:right w:val="nil"/>
          <w:between w:val="nil"/>
        </w:pBdr>
        <w:tabs>
          <w:tab w:val="center" w:pos="4819"/>
          <w:tab w:val="right" w:pos="9638"/>
          <w:tab w:val="center" w:pos="4820"/>
          <w:tab w:val="right" w:pos="9639"/>
        </w:tabs>
        <w:rPr>
          <w:b/>
          <w:smallCaps/>
          <w:color w:val="000000"/>
          <w:sz w:val="28"/>
          <w:szCs w:val="28"/>
        </w:rPr>
      </w:pPr>
    </w:p>
    <w:p w:rsidR="00DD681A" w:rsidRDefault="00DD681A">
      <w:pPr>
        <w:pStyle w:val="normal"/>
        <w:pBdr>
          <w:top w:val="nil"/>
          <w:left w:val="nil"/>
          <w:bottom w:val="nil"/>
          <w:right w:val="nil"/>
          <w:between w:val="nil"/>
        </w:pBdr>
        <w:tabs>
          <w:tab w:val="center" w:pos="4819"/>
          <w:tab w:val="right" w:pos="9638"/>
          <w:tab w:val="center" w:pos="4820"/>
          <w:tab w:val="right" w:pos="9639"/>
        </w:tabs>
        <w:rPr>
          <w:b/>
          <w:smallCaps/>
          <w:color w:val="000000"/>
          <w:sz w:val="28"/>
          <w:szCs w:val="28"/>
        </w:rPr>
      </w:pPr>
    </w:p>
    <w:tbl>
      <w:tblPr>
        <w:tblStyle w:val="a"/>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910"/>
        <w:gridCol w:w="6718"/>
      </w:tblGrid>
      <w:tr w:rsidR="00DD681A">
        <w:trPr>
          <w:cantSplit/>
          <w:tblHeader/>
        </w:trPr>
        <w:tc>
          <w:tcPr>
            <w:tcW w:w="2910" w:type="dxa"/>
          </w:tcPr>
          <w:p w:rsidR="00DD681A" w:rsidRDefault="005571B5">
            <w:pPr>
              <w:pStyle w:val="normal"/>
              <w:jc w:val="center"/>
              <w:rPr>
                <w:b/>
              </w:rPr>
            </w:pPr>
            <w:r>
              <w:rPr>
                <w:b/>
              </w:rPr>
              <w:t>Competenze per assi culturali della disciplina</w:t>
            </w:r>
          </w:p>
        </w:tc>
        <w:tc>
          <w:tcPr>
            <w:tcW w:w="6718" w:type="dxa"/>
          </w:tcPr>
          <w:p w:rsidR="00DD681A" w:rsidRDefault="005571B5">
            <w:pPr>
              <w:pStyle w:val="normal"/>
              <w:jc w:val="center"/>
              <w:rPr>
                <w:b/>
                <w:sz w:val="22"/>
                <w:szCs w:val="22"/>
              </w:rPr>
            </w:pPr>
            <w:r>
              <w:rPr>
                <w:b/>
                <w:sz w:val="22"/>
                <w:szCs w:val="22"/>
              </w:rPr>
              <w:t>ASSE STORICO-SOCIALE</w:t>
            </w:r>
          </w:p>
          <w:p w:rsidR="00DD681A" w:rsidRDefault="005571B5">
            <w:pPr>
              <w:pStyle w:val="normal"/>
              <w:jc w:val="both"/>
            </w:pPr>
            <w:r>
              <w:t>Agire in riferimento ad un sistema di valori coerenti con i principi della Costituzione, in base ai quali essere in grado di valutare fatti e orientare i propri comportamenti personali, sociali e professionali.</w:t>
            </w:r>
          </w:p>
          <w:p w:rsidR="00DD681A" w:rsidRDefault="005571B5">
            <w:pPr>
              <w:pStyle w:val="normal"/>
              <w:jc w:val="both"/>
            </w:pPr>
            <w:r>
              <w:t>Utilizzare i concetti e i fondamentali strumenti degli assi culturali per comprendere la realtà ed operare in campi applicativi.</w:t>
            </w:r>
          </w:p>
          <w:p w:rsidR="00DD681A" w:rsidRDefault="00DD681A">
            <w:pPr>
              <w:pStyle w:val="normal"/>
              <w:rPr>
                <w:sz w:val="20"/>
                <w:szCs w:val="20"/>
              </w:rPr>
            </w:pPr>
          </w:p>
        </w:tc>
      </w:tr>
      <w:tr w:rsidR="00DD681A">
        <w:trPr>
          <w:cantSplit/>
          <w:trHeight w:val="183"/>
          <w:tblHeader/>
        </w:trPr>
        <w:tc>
          <w:tcPr>
            <w:tcW w:w="2910" w:type="dxa"/>
          </w:tcPr>
          <w:p w:rsidR="00DD681A" w:rsidRDefault="005571B5">
            <w:pPr>
              <w:pStyle w:val="normal"/>
              <w:jc w:val="center"/>
              <w:rPr>
                <w:b/>
              </w:rPr>
            </w:pPr>
            <w:r>
              <w:rPr>
                <w:b/>
              </w:rPr>
              <w:t>Competenze per assi culturali cui si concorre</w:t>
            </w:r>
          </w:p>
        </w:tc>
        <w:tc>
          <w:tcPr>
            <w:tcW w:w="6718" w:type="dxa"/>
          </w:tcPr>
          <w:p w:rsidR="00DD681A" w:rsidRDefault="005571B5">
            <w:pPr>
              <w:pStyle w:val="normal"/>
              <w:jc w:val="center"/>
              <w:rPr>
                <w:b/>
                <w:sz w:val="22"/>
                <w:szCs w:val="22"/>
              </w:rPr>
            </w:pPr>
            <w:r>
              <w:rPr>
                <w:b/>
                <w:sz w:val="22"/>
                <w:szCs w:val="22"/>
              </w:rPr>
              <w:t>ASSE LINGUISTICO</w:t>
            </w:r>
          </w:p>
          <w:p w:rsidR="00DD681A" w:rsidRDefault="005571B5">
            <w:pPr>
              <w:pStyle w:val="normal"/>
            </w:pPr>
            <w:r>
              <w:t>Utilizzare il patrimonio lessicale ed espressivo della lingua italiana secondo le esigenze comunicative nei vari contesti sociali, culturali, scientifici, tecnologici e professionali.</w:t>
            </w:r>
          </w:p>
        </w:tc>
      </w:tr>
      <w:tr w:rsidR="00DD681A">
        <w:trPr>
          <w:cantSplit/>
          <w:tblHeader/>
        </w:trPr>
        <w:tc>
          <w:tcPr>
            <w:tcW w:w="2910" w:type="dxa"/>
          </w:tcPr>
          <w:p w:rsidR="00DD681A" w:rsidRDefault="005571B5">
            <w:pPr>
              <w:pStyle w:val="normal"/>
              <w:jc w:val="center"/>
              <w:rPr>
                <w:b/>
              </w:rPr>
            </w:pPr>
            <w:r>
              <w:rPr>
                <w:b/>
              </w:rPr>
              <w:t>Competenze chiave europea</w:t>
            </w:r>
          </w:p>
        </w:tc>
        <w:tc>
          <w:tcPr>
            <w:tcW w:w="6718" w:type="dxa"/>
          </w:tcPr>
          <w:p w:rsidR="00DD681A" w:rsidRDefault="005571B5">
            <w:pPr>
              <w:pStyle w:val="normal"/>
            </w:pPr>
            <w:r>
              <w:t>Competenza alfabetica funzionale; competenza digitale; competenza personale, sociale e capacità di imparare ad imparare; competenza in materia di cittadinanza.</w:t>
            </w:r>
          </w:p>
        </w:tc>
      </w:tr>
    </w:tbl>
    <w:p w:rsidR="00DD681A" w:rsidRDefault="00DD681A">
      <w:pPr>
        <w:pStyle w:val="normal"/>
        <w:jc w:val="center"/>
        <w:rPr>
          <w:b/>
        </w:rPr>
      </w:pPr>
    </w:p>
    <w:p w:rsidR="00DD681A" w:rsidRDefault="005571B5">
      <w:pPr>
        <w:pStyle w:val="normal"/>
        <w:jc w:val="center"/>
        <w:rPr>
          <w:b/>
        </w:rPr>
      </w:pPr>
      <w:r>
        <w:rPr>
          <w:b/>
        </w:rPr>
        <w:t>TRIMESTRE</w:t>
      </w:r>
    </w:p>
    <w:p w:rsidR="00DD681A" w:rsidRDefault="00DD681A">
      <w:pPr>
        <w:pStyle w:val="normal"/>
        <w:rPr>
          <w:b/>
        </w:rPr>
      </w:pPr>
    </w:p>
    <w:p w:rsidR="00DD681A" w:rsidRDefault="00DD681A">
      <w:pPr>
        <w:pStyle w:val="normal"/>
        <w:rPr>
          <w:rFonts w:ascii="Calibri" w:eastAsia="Calibri" w:hAnsi="Calibri" w:cs="Calibri"/>
          <w:sz w:val="22"/>
          <w:szCs w:val="22"/>
        </w:rPr>
      </w:pPr>
    </w:p>
    <w:p w:rsidR="00DD681A" w:rsidRDefault="005571B5">
      <w:pPr>
        <w:pStyle w:val="normal"/>
      </w:pPr>
      <w:r>
        <w:t xml:space="preserve">Ripasso pre-requisiti: </w:t>
      </w:r>
    </w:p>
    <w:p w:rsidR="00DD681A" w:rsidRDefault="005571B5">
      <w:pPr>
        <w:pStyle w:val="normal"/>
      </w:pPr>
      <w:r>
        <w:t>Periodo:  settembre/ottobre</w:t>
      </w:r>
    </w:p>
    <w:p w:rsidR="00DD681A" w:rsidRDefault="005571B5">
      <w:pPr>
        <w:pStyle w:val="normal"/>
        <w:numPr>
          <w:ilvl w:val="0"/>
          <w:numId w:val="17"/>
        </w:numPr>
        <w:pBdr>
          <w:top w:val="nil"/>
          <w:left w:val="nil"/>
          <w:bottom w:val="nil"/>
          <w:right w:val="nil"/>
          <w:between w:val="nil"/>
        </w:pBdr>
        <w:rPr>
          <w:color w:val="000000"/>
        </w:rPr>
      </w:pPr>
      <w:r>
        <w:rPr>
          <w:color w:val="000000"/>
        </w:rPr>
        <w:t>Le fonti del diritto</w:t>
      </w:r>
    </w:p>
    <w:p w:rsidR="00DD681A" w:rsidRDefault="005571B5">
      <w:pPr>
        <w:pStyle w:val="normal"/>
        <w:numPr>
          <w:ilvl w:val="0"/>
          <w:numId w:val="17"/>
        </w:numPr>
        <w:pBdr>
          <w:top w:val="nil"/>
          <w:left w:val="nil"/>
          <w:bottom w:val="nil"/>
          <w:right w:val="nil"/>
          <w:between w:val="nil"/>
        </w:pBdr>
        <w:rPr>
          <w:color w:val="000000"/>
        </w:rPr>
      </w:pPr>
      <w:r>
        <w:rPr>
          <w:color w:val="000000"/>
        </w:rPr>
        <w:t>I principi fondamentali della Costituzione</w:t>
      </w:r>
    </w:p>
    <w:p w:rsidR="00DD681A" w:rsidRDefault="00DD681A">
      <w:pPr>
        <w:pStyle w:val="normal"/>
      </w:pPr>
    </w:p>
    <w:p w:rsidR="00DD681A" w:rsidRDefault="00DD681A">
      <w:pPr>
        <w:pStyle w:val="normal"/>
      </w:pPr>
    </w:p>
    <w:p w:rsidR="00DD681A" w:rsidRDefault="005571B5">
      <w:pPr>
        <w:pStyle w:val="normal"/>
      </w:pPr>
      <w:r>
        <w:t xml:space="preserve">UNITA’ </w:t>
      </w:r>
      <w:proofErr w:type="spellStart"/>
      <w:r>
        <w:t>DI</w:t>
      </w:r>
      <w:proofErr w:type="spellEnd"/>
      <w:r>
        <w:t xml:space="preserve"> APPRENDIMENTO: </w:t>
      </w:r>
      <w:r>
        <w:rPr>
          <w:b/>
          <w:color w:val="383838"/>
        </w:rPr>
        <w:t>IL PARLAMENTO</w:t>
      </w:r>
    </w:p>
    <w:p w:rsidR="00DD681A" w:rsidRDefault="005571B5">
      <w:pPr>
        <w:pStyle w:val="normal"/>
      </w:pPr>
      <w:r>
        <w:t>PERIODO:  ottobre</w:t>
      </w:r>
    </w:p>
    <w:p w:rsidR="00DD681A" w:rsidRDefault="00DD681A">
      <w:pPr>
        <w:pStyle w:val="normal"/>
      </w:pPr>
    </w:p>
    <w:tbl>
      <w:tblPr>
        <w:tblStyle w:val="a0"/>
        <w:tblW w:w="1027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471"/>
        <w:gridCol w:w="3402"/>
        <w:gridCol w:w="3402"/>
      </w:tblGrid>
      <w:tr w:rsidR="00DD681A">
        <w:trPr>
          <w:cantSplit/>
          <w:trHeight w:val="922"/>
          <w:tblHeader/>
        </w:trPr>
        <w:tc>
          <w:tcPr>
            <w:tcW w:w="10275" w:type="dxa"/>
            <w:gridSpan w:val="3"/>
            <w:tcBorders>
              <w:top w:val="single" w:sz="4" w:space="0" w:color="000000"/>
              <w:left w:val="single" w:sz="4" w:space="0" w:color="000000"/>
              <w:bottom w:val="single" w:sz="4" w:space="0" w:color="000000"/>
              <w:right w:val="single" w:sz="4" w:space="0" w:color="000000"/>
            </w:tcBorders>
          </w:tcPr>
          <w:p w:rsidR="00DD681A" w:rsidRDefault="005571B5">
            <w:pPr>
              <w:pStyle w:val="normal"/>
              <w:spacing w:before="120"/>
              <w:jc w:val="center"/>
              <w:rPr>
                <w:smallCaps/>
              </w:rPr>
            </w:pPr>
            <w:r>
              <w:rPr>
                <w:smallCaps/>
              </w:rPr>
              <w:t>COMPETENZE</w:t>
            </w:r>
          </w:p>
          <w:p w:rsidR="00DD681A" w:rsidRDefault="005571B5">
            <w:pPr>
              <w:pStyle w:val="normal"/>
            </w:pPr>
            <w:r>
              <w:t>Analizzare e comprendere il ruolo e le funzioni dei vari organi costituzionali, cogliendo i rapporti esistenti tra di loro</w:t>
            </w:r>
          </w:p>
          <w:p w:rsidR="00DD681A" w:rsidRDefault="005571B5">
            <w:pPr>
              <w:pStyle w:val="normal"/>
            </w:pPr>
            <w:r>
              <w:t>Acquisire maggiore consapevolezza dei propri diritti politici, al fine di poter esercitare in futuro il proprio voto,in occasione delle elezioni sia politiche che amministrative</w:t>
            </w:r>
          </w:p>
          <w:p w:rsidR="00DD681A" w:rsidRDefault="00DD681A">
            <w:pPr>
              <w:pStyle w:val="normal"/>
              <w:rPr>
                <w:b/>
              </w:rPr>
            </w:pPr>
          </w:p>
          <w:p w:rsidR="00DD681A" w:rsidRDefault="00DD681A">
            <w:pPr>
              <w:pStyle w:val="normal"/>
              <w:rPr>
                <w:b/>
              </w:rPr>
            </w:pPr>
          </w:p>
        </w:tc>
      </w:tr>
      <w:tr w:rsidR="00DD681A">
        <w:trPr>
          <w:cantSplit/>
          <w:trHeight w:val="419"/>
          <w:tblHeader/>
        </w:trPr>
        <w:tc>
          <w:tcPr>
            <w:tcW w:w="3471" w:type="dxa"/>
            <w:tcBorders>
              <w:top w:val="single" w:sz="4" w:space="0" w:color="000000"/>
              <w:left w:val="single" w:sz="4" w:space="0" w:color="000000"/>
              <w:bottom w:val="single" w:sz="4" w:space="0" w:color="000000"/>
              <w:right w:val="single" w:sz="4" w:space="0" w:color="000000"/>
            </w:tcBorders>
            <w:vAlign w:val="center"/>
          </w:tcPr>
          <w:p w:rsidR="00DD681A" w:rsidRDefault="005571B5">
            <w:pPr>
              <w:pStyle w:val="normal"/>
              <w:jc w:val="center"/>
              <w:rPr>
                <w:smallCaps/>
              </w:rPr>
            </w:pPr>
            <w:r>
              <w:rPr>
                <w:smallCaps/>
              </w:rPr>
              <w:t>ABILITÀ</w:t>
            </w:r>
          </w:p>
        </w:tc>
        <w:tc>
          <w:tcPr>
            <w:tcW w:w="3402" w:type="dxa"/>
            <w:tcBorders>
              <w:top w:val="single" w:sz="4" w:space="0" w:color="000000"/>
              <w:left w:val="single" w:sz="4" w:space="0" w:color="000000"/>
              <w:bottom w:val="single" w:sz="4" w:space="0" w:color="000000"/>
              <w:right w:val="single" w:sz="4" w:space="0" w:color="000000"/>
            </w:tcBorders>
            <w:vAlign w:val="center"/>
          </w:tcPr>
          <w:p w:rsidR="00DD681A" w:rsidRDefault="005571B5">
            <w:pPr>
              <w:pStyle w:val="normal"/>
              <w:jc w:val="center"/>
              <w:rPr>
                <w:smallCaps/>
              </w:rPr>
            </w:pPr>
            <w:r>
              <w:rPr>
                <w:smallCaps/>
              </w:rPr>
              <w:t>CONOSCENZE</w:t>
            </w:r>
          </w:p>
        </w:tc>
        <w:tc>
          <w:tcPr>
            <w:tcW w:w="3402" w:type="dxa"/>
            <w:tcBorders>
              <w:top w:val="single" w:sz="4" w:space="0" w:color="000000"/>
              <w:left w:val="single" w:sz="4" w:space="0" w:color="000000"/>
              <w:bottom w:val="single" w:sz="4" w:space="0" w:color="000000"/>
              <w:right w:val="single" w:sz="4" w:space="0" w:color="000000"/>
            </w:tcBorders>
            <w:vAlign w:val="center"/>
          </w:tcPr>
          <w:p w:rsidR="00DD681A" w:rsidRDefault="005571B5">
            <w:pPr>
              <w:pStyle w:val="normal"/>
              <w:jc w:val="center"/>
              <w:rPr>
                <w:smallCaps/>
              </w:rPr>
            </w:pPr>
            <w:r>
              <w:rPr>
                <w:smallCaps/>
              </w:rPr>
              <w:t>CONTENUTI</w:t>
            </w:r>
          </w:p>
        </w:tc>
      </w:tr>
      <w:tr w:rsidR="00DD681A">
        <w:trPr>
          <w:cantSplit/>
          <w:trHeight w:val="2294"/>
          <w:tblHeader/>
        </w:trPr>
        <w:tc>
          <w:tcPr>
            <w:tcW w:w="3471" w:type="dxa"/>
            <w:tcBorders>
              <w:top w:val="single" w:sz="4" w:space="0" w:color="000000"/>
              <w:left w:val="single" w:sz="4" w:space="0" w:color="000000"/>
              <w:bottom w:val="single" w:sz="4" w:space="0" w:color="000000"/>
              <w:right w:val="single" w:sz="4" w:space="0" w:color="000000"/>
            </w:tcBorders>
          </w:tcPr>
          <w:p w:rsidR="00DD681A" w:rsidRDefault="005571B5">
            <w:pPr>
              <w:pStyle w:val="normal"/>
              <w:numPr>
                <w:ilvl w:val="0"/>
                <w:numId w:val="18"/>
              </w:numPr>
              <w:pBdr>
                <w:top w:val="nil"/>
                <w:left w:val="nil"/>
                <w:bottom w:val="nil"/>
                <w:right w:val="nil"/>
                <w:between w:val="nil"/>
              </w:pBdr>
              <w:spacing w:before="120"/>
              <w:jc w:val="both"/>
            </w:pPr>
            <w:r>
              <w:rPr>
                <w:color w:val="000000"/>
              </w:rPr>
              <w:t>Essere in grado di partecipare, in modo consapevole con il voto, alla scelta dei componenti del Parlamento</w:t>
            </w:r>
          </w:p>
          <w:p w:rsidR="00DD681A" w:rsidRDefault="005571B5">
            <w:pPr>
              <w:pStyle w:val="normal"/>
              <w:numPr>
                <w:ilvl w:val="0"/>
                <w:numId w:val="18"/>
              </w:numPr>
              <w:pBdr>
                <w:top w:val="nil"/>
                <w:left w:val="nil"/>
                <w:bottom w:val="nil"/>
                <w:right w:val="nil"/>
                <w:between w:val="nil"/>
              </w:pBdr>
              <w:jc w:val="both"/>
            </w:pPr>
            <w:r>
              <w:rPr>
                <w:color w:val="000000"/>
              </w:rPr>
              <w:t>Saper individuare e distinguere le diverse funzioni affidate dalla Costituzione al Parlamento</w:t>
            </w:r>
          </w:p>
          <w:p w:rsidR="00DD681A" w:rsidRDefault="00DD681A">
            <w:pPr>
              <w:pStyle w:val="normal"/>
              <w:pBdr>
                <w:top w:val="nil"/>
                <w:left w:val="nil"/>
                <w:bottom w:val="nil"/>
                <w:right w:val="nil"/>
                <w:between w:val="nil"/>
              </w:pBdr>
              <w:ind w:left="720"/>
              <w:rPr>
                <w:color w:val="000000"/>
              </w:rPr>
            </w:pPr>
          </w:p>
        </w:tc>
        <w:tc>
          <w:tcPr>
            <w:tcW w:w="3402" w:type="dxa"/>
            <w:tcBorders>
              <w:top w:val="single" w:sz="4" w:space="0" w:color="000000"/>
              <w:left w:val="single" w:sz="4" w:space="0" w:color="000000"/>
              <w:bottom w:val="single" w:sz="4" w:space="0" w:color="000000"/>
              <w:right w:val="single" w:sz="4" w:space="0" w:color="000000"/>
            </w:tcBorders>
          </w:tcPr>
          <w:p w:rsidR="00DD681A" w:rsidRDefault="005571B5">
            <w:pPr>
              <w:pStyle w:val="normal"/>
              <w:numPr>
                <w:ilvl w:val="0"/>
                <w:numId w:val="19"/>
              </w:numPr>
              <w:pBdr>
                <w:top w:val="nil"/>
                <w:left w:val="nil"/>
                <w:bottom w:val="nil"/>
                <w:right w:val="nil"/>
                <w:between w:val="nil"/>
              </w:pBdr>
              <w:spacing w:before="120"/>
              <w:jc w:val="both"/>
            </w:pPr>
            <w:r>
              <w:rPr>
                <w:color w:val="000000"/>
              </w:rPr>
              <w:t>Conoscere la composizione, le modalità di elezione, la struttura, le funzioni e il funzionamento del Parlamento</w:t>
            </w:r>
          </w:p>
          <w:p w:rsidR="00DD681A" w:rsidRDefault="005571B5">
            <w:pPr>
              <w:pStyle w:val="normal"/>
              <w:numPr>
                <w:ilvl w:val="0"/>
                <w:numId w:val="19"/>
              </w:numPr>
              <w:pBdr>
                <w:top w:val="nil"/>
                <w:left w:val="nil"/>
                <w:bottom w:val="nil"/>
                <w:right w:val="nil"/>
                <w:between w:val="nil"/>
              </w:pBdr>
              <w:jc w:val="both"/>
            </w:pPr>
            <w:r>
              <w:rPr>
                <w:color w:val="000000"/>
              </w:rPr>
              <w:t>Conoscere come vengono emanate le leggi ordinarie e costituzionali nel nostro sistema costituzionale</w:t>
            </w:r>
          </w:p>
        </w:tc>
        <w:tc>
          <w:tcPr>
            <w:tcW w:w="3402" w:type="dxa"/>
            <w:tcBorders>
              <w:top w:val="single" w:sz="4" w:space="0" w:color="000000"/>
              <w:left w:val="single" w:sz="4" w:space="0" w:color="000000"/>
              <w:bottom w:val="single" w:sz="4" w:space="0" w:color="000000"/>
              <w:right w:val="single" w:sz="4" w:space="0" w:color="000000"/>
            </w:tcBorders>
          </w:tcPr>
          <w:p w:rsidR="00DD681A" w:rsidRDefault="005571B5">
            <w:pPr>
              <w:pStyle w:val="normal"/>
              <w:numPr>
                <w:ilvl w:val="0"/>
                <w:numId w:val="1"/>
              </w:numPr>
              <w:pBdr>
                <w:top w:val="nil"/>
                <w:left w:val="nil"/>
                <w:bottom w:val="nil"/>
                <w:right w:val="nil"/>
                <w:between w:val="nil"/>
              </w:pBdr>
              <w:spacing w:before="120"/>
              <w:ind w:left="640" w:hanging="283"/>
              <w:jc w:val="both"/>
            </w:pPr>
            <w:r>
              <w:rPr>
                <w:color w:val="000000"/>
              </w:rPr>
              <w:t>Il Parlamento italiano e le due camere</w:t>
            </w:r>
          </w:p>
          <w:p w:rsidR="00DD681A" w:rsidRDefault="005571B5">
            <w:pPr>
              <w:pStyle w:val="normal"/>
              <w:numPr>
                <w:ilvl w:val="0"/>
                <w:numId w:val="1"/>
              </w:numPr>
              <w:pBdr>
                <w:top w:val="nil"/>
                <w:left w:val="nil"/>
                <w:bottom w:val="nil"/>
                <w:right w:val="nil"/>
                <w:between w:val="nil"/>
              </w:pBdr>
              <w:ind w:left="640" w:hanging="1083"/>
              <w:jc w:val="both"/>
            </w:pPr>
            <w:r>
              <w:rPr>
                <w:color w:val="000000"/>
              </w:rPr>
              <w:t>Elezioni politiche e sistemi elettorali</w:t>
            </w:r>
          </w:p>
          <w:p w:rsidR="00DD681A" w:rsidRDefault="005571B5">
            <w:pPr>
              <w:pStyle w:val="normal"/>
              <w:numPr>
                <w:ilvl w:val="0"/>
                <w:numId w:val="1"/>
              </w:numPr>
              <w:pBdr>
                <w:top w:val="nil"/>
                <w:left w:val="nil"/>
                <w:bottom w:val="nil"/>
                <w:right w:val="nil"/>
                <w:between w:val="nil"/>
              </w:pBdr>
              <w:ind w:left="640" w:hanging="1083"/>
              <w:jc w:val="both"/>
            </w:pPr>
            <w:r>
              <w:rPr>
                <w:color w:val="000000"/>
              </w:rPr>
              <w:t>Funzionamento e organi delle camere</w:t>
            </w:r>
          </w:p>
          <w:p w:rsidR="00DD681A" w:rsidRDefault="005571B5">
            <w:pPr>
              <w:pStyle w:val="normal"/>
              <w:numPr>
                <w:ilvl w:val="0"/>
                <w:numId w:val="1"/>
              </w:numPr>
              <w:pBdr>
                <w:top w:val="nil"/>
                <w:left w:val="nil"/>
                <w:bottom w:val="nil"/>
                <w:right w:val="nil"/>
                <w:between w:val="nil"/>
              </w:pBdr>
              <w:ind w:left="640" w:hanging="283"/>
              <w:jc w:val="both"/>
            </w:pPr>
            <w:r>
              <w:rPr>
                <w:color w:val="000000"/>
              </w:rPr>
              <w:t>Le funzioni del Parlamento: legislativa, di indirizzo politico e di controllo</w:t>
            </w:r>
          </w:p>
        </w:tc>
      </w:tr>
    </w:tbl>
    <w:p w:rsidR="00DD681A" w:rsidRDefault="00DD681A">
      <w:pPr>
        <w:pStyle w:val="normal"/>
      </w:pPr>
    </w:p>
    <w:p w:rsidR="00DD681A" w:rsidRDefault="00DD681A">
      <w:pPr>
        <w:pStyle w:val="normal"/>
      </w:pPr>
    </w:p>
    <w:p w:rsidR="00DD681A" w:rsidRDefault="00DD681A">
      <w:pPr>
        <w:pStyle w:val="normal"/>
      </w:pPr>
    </w:p>
    <w:p w:rsidR="00DD681A" w:rsidRDefault="00DD681A">
      <w:pPr>
        <w:pStyle w:val="normal"/>
      </w:pPr>
    </w:p>
    <w:p w:rsidR="00DD681A" w:rsidRDefault="00DD681A">
      <w:pPr>
        <w:pStyle w:val="normal"/>
      </w:pPr>
    </w:p>
    <w:p w:rsidR="00DD681A" w:rsidRDefault="005571B5">
      <w:pPr>
        <w:pStyle w:val="normal"/>
      </w:pPr>
      <w:r>
        <w:t xml:space="preserve">UNITA’ </w:t>
      </w:r>
      <w:proofErr w:type="spellStart"/>
      <w:r>
        <w:t>DI</w:t>
      </w:r>
      <w:proofErr w:type="spellEnd"/>
      <w:r>
        <w:t xml:space="preserve"> APPRENDIMENTO: </w:t>
      </w:r>
      <w:r>
        <w:rPr>
          <w:b/>
        </w:rPr>
        <w:t xml:space="preserve"> IL GOVERNO</w:t>
      </w:r>
    </w:p>
    <w:p w:rsidR="00DD681A" w:rsidRDefault="005571B5">
      <w:pPr>
        <w:pStyle w:val="normal"/>
      </w:pPr>
      <w:r>
        <w:t>PERIODO:  novembre/dicembre</w:t>
      </w:r>
    </w:p>
    <w:p w:rsidR="00DD681A" w:rsidRDefault="00DD681A">
      <w:pPr>
        <w:pStyle w:val="normal"/>
      </w:pPr>
    </w:p>
    <w:tbl>
      <w:tblPr>
        <w:tblStyle w:val="a1"/>
        <w:tblW w:w="1027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471"/>
        <w:gridCol w:w="3402"/>
        <w:gridCol w:w="3402"/>
      </w:tblGrid>
      <w:tr w:rsidR="00DD681A">
        <w:trPr>
          <w:cantSplit/>
          <w:trHeight w:val="1082"/>
          <w:tblHeader/>
        </w:trPr>
        <w:tc>
          <w:tcPr>
            <w:tcW w:w="10275" w:type="dxa"/>
            <w:gridSpan w:val="3"/>
            <w:tcBorders>
              <w:top w:val="single" w:sz="4" w:space="0" w:color="000000"/>
              <w:left w:val="single" w:sz="4" w:space="0" w:color="000000"/>
              <w:bottom w:val="single" w:sz="4" w:space="0" w:color="000000"/>
              <w:right w:val="single" w:sz="4" w:space="0" w:color="000000"/>
            </w:tcBorders>
          </w:tcPr>
          <w:p w:rsidR="00DD681A" w:rsidRDefault="005571B5">
            <w:pPr>
              <w:pStyle w:val="normal"/>
              <w:spacing w:before="120"/>
              <w:jc w:val="center"/>
              <w:rPr>
                <w:smallCaps/>
              </w:rPr>
            </w:pPr>
            <w:r>
              <w:rPr>
                <w:smallCaps/>
              </w:rPr>
              <w:t>COMPETENZE</w:t>
            </w:r>
          </w:p>
          <w:p w:rsidR="00DD681A" w:rsidRDefault="00DD681A">
            <w:pPr>
              <w:pStyle w:val="normal"/>
              <w:rPr>
                <w:smallCaps/>
              </w:rPr>
            </w:pPr>
          </w:p>
          <w:p w:rsidR="00DD681A" w:rsidRDefault="005571B5">
            <w:pPr>
              <w:pStyle w:val="normal"/>
            </w:pPr>
            <w:r>
              <w:t>Analizzare e comprendere il ruolo e le funzioni dei vari organi costituzionali, cogliendo i rapporti esistenti tra di loro</w:t>
            </w:r>
          </w:p>
          <w:p w:rsidR="00DD681A" w:rsidRDefault="005571B5">
            <w:pPr>
              <w:pStyle w:val="normal"/>
            </w:pPr>
            <w:r>
              <w:t>Analizzare e comprendere le funzioni e i principi che ispirano la P.A.</w:t>
            </w:r>
          </w:p>
          <w:p w:rsidR="00DD681A" w:rsidRDefault="00DD681A">
            <w:pPr>
              <w:pStyle w:val="normal"/>
              <w:rPr>
                <w:b/>
              </w:rPr>
            </w:pPr>
          </w:p>
        </w:tc>
      </w:tr>
      <w:tr w:rsidR="00DD681A">
        <w:trPr>
          <w:cantSplit/>
          <w:trHeight w:val="419"/>
          <w:tblHeader/>
        </w:trPr>
        <w:tc>
          <w:tcPr>
            <w:tcW w:w="3471" w:type="dxa"/>
            <w:tcBorders>
              <w:top w:val="single" w:sz="4" w:space="0" w:color="000000"/>
              <w:left w:val="single" w:sz="4" w:space="0" w:color="000000"/>
              <w:bottom w:val="single" w:sz="4" w:space="0" w:color="000000"/>
              <w:right w:val="single" w:sz="4" w:space="0" w:color="000000"/>
            </w:tcBorders>
            <w:vAlign w:val="center"/>
          </w:tcPr>
          <w:p w:rsidR="00DD681A" w:rsidRDefault="005571B5">
            <w:pPr>
              <w:pStyle w:val="normal"/>
              <w:jc w:val="center"/>
              <w:rPr>
                <w:smallCaps/>
              </w:rPr>
            </w:pPr>
            <w:r>
              <w:rPr>
                <w:smallCaps/>
              </w:rPr>
              <w:t>ABILITÀ</w:t>
            </w:r>
          </w:p>
        </w:tc>
        <w:tc>
          <w:tcPr>
            <w:tcW w:w="3402" w:type="dxa"/>
            <w:tcBorders>
              <w:top w:val="single" w:sz="4" w:space="0" w:color="000000"/>
              <w:left w:val="single" w:sz="4" w:space="0" w:color="000000"/>
              <w:bottom w:val="single" w:sz="4" w:space="0" w:color="000000"/>
              <w:right w:val="single" w:sz="4" w:space="0" w:color="000000"/>
            </w:tcBorders>
            <w:vAlign w:val="center"/>
          </w:tcPr>
          <w:p w:rsidR="00DD681A" w:rsidRDefault="005571B5">
            <w:pPr>
              <w:pStyle w:val="normal"/>
              <w:jc w:val="center"/>
              <w:rPr>
                <w:smallCaps/>
              </w:rPr>
            </w:pPr>
            <w:r>
              <w:rPr>
                <w:smallCaps/>
              </w:rPr>
              <w:t>CONOSCENZE</w:t>
            </w:r>
          </w:p>
        </w:tc>
        <w:tc>
          <w:tcPr>
            <w:tcW w:w="3402" w:type="dxa"/>
            <w:tcBorders>
              <w:top w:val="single" w:sz="4" w:space="0" w:color="000000"/>
              <w:left w:val="single" w:sz="4" w:space="0" w:color="000000"/>
              <w:bottom w:val="single" w:sz="4" w:space="0" w:color="000000"/>
              <w:right w:val="single" w:sz="4" w:space="0" w:color="000000"/>
            </w:tcBorders>
            <w:vAlign w:val="center"/>
          </w:tcPr>
          <w:p w:rsidR="00DD681A" w:rsidRDefault="005571B5">
            <w:pPr>
              <w:pStyle w:val="normal"/>
              <w:jc w:val="center"/>
              <w:rPr>
                <w:smallCaps/>
              </w:rPr>
            </w:pPr>
            <w:r>
              <w:rPr>
                <w:smallCaps/>
              </w:rPr>
              <w:t>CONTENUTI</w:t>
            </w:r>
          </w:p>
        </w:tc>
      </w:tr>
      <w:tr w:rsidR="00DD681A">
        <w:trPr>
          <w:cantSplit/>
          <w:trHeight w:val="2270"/>
          <w:tblHeader/>
        </w:trPr>
        <w:tc>
          <w:tcPr>
            <w:tcW w:w="3471" w:type="dxa"/>
            <w:tcBorders>
              <w:top w:val="single" w:sz="4" w:space="0" w:color="000000"/>
              <w:left w:val="single" w:sz="4" w:space="0" w:color="000000"/>
              <w:bottom w:val="single" w:sz="4" w:space="0" w:color="000000"/>
              <w:right w:val="single" w:sz="4" w:space="0" w:color="000000"/>
            </w:tcBorders>
          </w:tcPr>
          <w:p w:rsidR="00DD681A" w:rsidRDefault="005571B5">
            <w:pPr>
              <w:pStyle w:val="normal"/>
              <w:numPr>
                <w:ilvl w:val="0"/>
                <w:numId w:val="2"/>
              </w:numPr>
              <w:pBdr>
                <w:top w:val="nil"/>
                <w:left w:val="nil"/>
                <w:bottom w:val="nil"/>
                <w:right w:val="nil"/>
                <w:between w:val="nil"/>
              </w:pBdr>
              <w:spacing w:before="120"/>
            </w:pPr>
            <w:r>
              <w:rPr>
                <w:color w:val="000000"/>
              </w:rPr>
              <w:t>Comprendere l’importanza attribuita, nel nostro sistema, al Governo e alla P.A.</w:t>
            </w:r>
          </w:p>
          <w:p w:rsidR="00DD681A" w:rsidRDefault="005571B5">
            <w:pPr>
              <w:pStyle w:val="normal"/>
              <w:numPr>
                <w:ilvl w:val="0"/>
                <w:numId w:val="2"/>
              </w:numPr>
              <w:pBdr>
                <w:top w:val="nil"/>
                <w:left w:val="nil"/>
                <w:bottom w:val="nil"/>
                <w:right w:val="nil"/>
                <w:between w:val="nil"/>
              </w:pBdr>
            </w:pPr>
            <w:r>
              <w:rPr>
                <w:color w:val="000000"/>
              </w:rPr>
              <w:t>Saper distinguere le differenze esistenti tra le leggi ordinarie e gli atti emanati dal Governo</w:t>
            </w:r>
          </w:p>
        </w:tc>
        <w:tc>
          <w:tcPr>
            <w:tcW w:w="3402" w:type="dxa"/>
            <w:tcBorders>
              <w:top w:val="single" w:sz="4" w:space="0" w:color="000000"/>
              <w:left w:val="single" w:sz="4" w:space="0" w:color="000000"/>
              <w:bottom w:val="single" w:sz="4" w:space="0" w:color="000000"/>
              <w:right w:val="single" w:sz="4" w:space="0" w:color="000000"/>
            </w:tcBorders>
          </w:tcPr>
          <w:p w:rsidR="00DD681A" w:rsidRDefault="005571B5">
            <w:pPr>
              <w:pStyle w:val="normal"/>
              <w:numPr>
                <w:ilvl w:val="0"/>
                <w:numId w:val="4"/>
              </w:numPr>
              <w:pBdr>
                <w:top w:val="nil"/>
                <w:left w:val="nil"/>
                <w:bottom w:val="nil"/>
                <w:right w:val="nil"/>
                <w:between w:val="nil"/>
              </w:pBdr>
              <w:spacing w:before="120"/>
            </w:pPr>
            <w:r>
              <w:rPr>
                <w:color w:val="000000"/>
              </w:rPr>
              <w:t>Conoscere la composizione, la formazione, le funzioni del Governo</w:t>
            </w:r>
          </w:p>
          <w:p w:rsidR="00DD681A" w:rsidRDefault="005571B5">
            <w:pPr>
              <w:pStyle w:val="normal"/>
              <w:numPr>
                <w:ilvl w:val="0"/>
                <w:numId w:val="6"/>
              </w:numPr>
              <w:pBdr>
                <w:top w:val="nil"/>
                <w:left w:val="nil"/>
                <w:bottom w:val="nil"/>
                <w:right w:val="nil"/>
                <w:between w:val="nil"/>
              </w:pBdr>
            </w:pPr>
            <w:r>
              <w:rPr>
                <w:color w:val="000000"/>
              </w:rPr>
              <w:t>Conoscere gli atti normativi del Governo</w:t>
            </w:r>
          </w:p>
          <w:p w:rsidR="00DD681A" w:rsidRDefault="005571B5">
            <w:pPr>
              <w:pStyle w:val="normal"/>
              <w:numPr>
                <w:ilvl w:val="0"/>
                <w:numId w:val="6"/>
              </w:numPr>
              <w:pBdr>
                <w:top w:val="nil"/>
                <w:left w:val="nil"/>
                <w:bottom w:val="nil"/>
                <w:right w:val="nil"/>
                <w:between w:val="nil"/>
              </w:pBdr>
            </w:pPr>
            <w:r>
              <w:rPr>
                <w:color w:val="000000"/>
              </w:rPr>
              <w:t>Conoscere la P.A. in generale</w:t>
            </w:r>
          </w:p>
        </w:tc>
        <w:tc>
          <w:tcPr>
            <w:tcW w:w="3402" w:type="dxa"/>
            <w:tcBorders>
              <w:top w:val="single" w:sz="4" w:space="0" w:color="000000"/>
              <w:left w:val="single" w:sz="4" w:space="0" w:color="000000"/>
              <w:bottom w:val="single" w:sz="4" w:space="0" w:color="000000"/>
              <w:right w:val="single" w:sz="4" w:space="0" w:color="000000"/>
            </w:tcBorders>
          </w:tcPr>
          <w:p w:rsidR="00DD681A" w:rsidRDefault="005571B5">
            <w:pPr>
              <w:pStyle w:val="normal"/>
              <w:numPr>
                <w:ilvl w:val="0"/>
                <w:numId w:val="9"/>
              </w:numPr>
              <w:pBdr>
                <w:top w:val="nil"/>
                <w:left w:val="nil"/>
                <w:bottom w:val="nil"/>
                <w:right w:val="nil"/>
                <w:between w:val="nil"/>
              </w:pBdr>
              <w:spacing w:before="120"/>
            </w:pPr>
            <w:r>
              <w:rPr>
                <w:color w:val="000000"/>
              </w:rPr>
              <w:t>Il Governo e la sua composizione</w:t>
            </w:r>
          </w:p>
          <w:p w:rsidR="00DD681A" w:rsidRDefault="005571B5">
            <w:pPr>
              <w:pStyle w:val="normal"/>
              <w:numPr>
                <w:ilvl w:val="0"/>
                <w:numId w:val="9"/>
              </w:numPr>
              <w:pBdr>
                <w:top w:val="nil"/>
                <w:left w:val="nil"/>
                <w:bottom w:val="nil"/>
                <w:right w:val="nil"/>
                <w:between w:val="nil"/>
              </w:pBdr>
            </w:pPr>
            <w:r>
              <w:rPr>
                <w:color w:val="000000"/>
              </w:rPr>
              <w:t>La formazione del Governo</w:t>
            </w:r>
          </w:p>
          <w:p w:rsidR="00DD681A" w:rsidRDefault="005571B5">
            <w:pPr>
              <w:pStyle w:val="normal"/>
              <w:numPr>
                <w:ilvl w:val="0"/>
                <w:numId w:val="9"/>
              </w:numPr>
              <w:pBdr>
                <w:top w:val="nil"/>
                <w:left w:val="nil"/>
                <w:bottom w:val="nil"/>
                <w:right w:val="nil"/>
                <w:between w:val="nil"/>
              </w:pBdr>
            </w:pPr>
            <w:r>
              <w:rPr>
                <w:color w:val="000000"/>
              </w:rPr>
              <w:t>Le crisi di Governo</w:t>
            </w:r>
          </w:p>
          <w:p w:rsidR="00DD681A" w:rsidRDefault="005571B5">
            <w:pPr>
              <w:pStyle w:val="normal"/>
              <w:numPr>
                <w:ilvl w:val="0"/>
                <w:numId w:val="9"/>
              </w:numPr>
              <w:pBdr>
                <w:top w:val="nil"/>
                <w:left w:val="nil"/>
                <w:bottom w:val="nil"/>
                <w:right w:val="nil"/>
                <w:between w:val="nil"/>
              </w:pBdr>
            </w:pPr>
            <w:r>
              <w:rPr>
                <w:color w:val="000000"/>
              </w:rPr>
              <w:t>Le funzioni esecutive del Governo e le responsabilità dei ministri</w:t>
            </w:r>
          </w:p>
          <w:p w:rsidR="00DD681A" w:rsidRDefault="005571B5">
            <w:pPr>
              <w:pStyle w:val="normal"/>
              <w:numPr>
                <w:ilvl w:val="0"/>
                <w:numId w:val="9"/>
              </w:numPr>
              <w:pBdr>
                <w:top w:val="nil"/>
                <w:left w:val="nil"/>
                <w:bottom w:val="nil"/>
                <w:right w:val="nil"/>
                <w:between w:val="nil"/>
              </w:pBdr>
            </w:pPr>
            <w:r>
              <w:rPr>
                <w:color w:val="000000"/>
              </w:rPr>
              <w:t>Le funzioni normative del Governo</w:t>
            </w:r>
          </w:p>
          <w:p w:rsidR="00DD681A" w:rsidRDefault="005571B5">
            <w:pPr>
              <w:pStyle w:val="normal"/>
              <w:numPr>
                <w:ilvl w:val="0"/>
                <w:numId w:val="9"/>
              </w:numPr>
              <w:pBdr>
                <w:top w:val="nil"/>
                <w:left w:val="nil"/>
                <w:bottom w:val="nil"/>
                <w:right w:val="nil"/>
                <w:between w:val="nil"/>
              </w:pBdr>
            </w:pPr>
            <w:r>
              <w:rPr>
                <w:color w:val="000000"/>
              </w:rPr>
              <w:t>La P.A. e i suoi compiti</w:t>
            </w:r>
          </w:p>
        </w:tc>
      </w:tr>
    </w:tbl>
    <w:p w:rsidR="00DD681A" w:rsidRDefault="00DD681A">
      <w:pPr>
        <w:pStyle w:val="normal"/>
      </w:pPr>
    </w:p>
    <w:p w:rsidR="00DD681A" w:rsidRDefault="00DD681A">
      <w:pPr>
        <w:pStyle w:val="normal"/>
      </w:pPr>
    </w:p>
    <w:p w:rsidR="00DD681A" w:rsidRDefault="00DD681A">
      <w:pPr>
        <w:pStyle w:val="normal"/>
      </w:pPr>
    </w:p>
    <w:p w:rsidR="00DD681A" w:rsidRDefault="00DD681A">
      <w:pPr>
        <w:pStyle w:val="normal"/>
      </w:pPr>
    </w:p>
    <w:p w:rsidR="000F1D7B" w:rsidRDefault="005571B5" w:rsidP="000F1D7B">
      <w:pPr>
        <w:pStyle w:val="normal"/>
        <w:pBdr>
          <w:top w:val="single" w:sz="4" w:space="1" w:color="00000A"/>
          <w:left w:val="single" w:sz="4" w:space="4" w:color="00000A"/>
          <w:bottom w:val="single" w:sz="4" w:space="1" w:color="00000A"/>
          <w:right w:val="single" w:sz="4" w:space="0" w:color="00000A"/>
        </w:pBdr>
        <w:jc w:val="center"/>
        <w:rPr>
          <w:color w:val="000000"/>
        </w:rPr>
      </w:pPr>
      <w:proofErr w:type="spellStart"/>
      <w:r>
        <w:rPr>
          <w:b/>
        </w:rPr>
        <w:t>U.d.A</w:t>
      </w:r>
      <w:proofErr w:type="spellEnd"/>
      <w:r>
        <w:rPr>
          <w:b/>
        </w:rPr>
        <w:t xml:space="preserve"> INTERDISCIPLINARE: “</w:t>
      </w:r>
      <w:r w:rsidR="000F1D7B">
        <w:rPr>
          <w:color w:val="000000"/>
        </w:rPr>
        <w:t>Io sono, noi siamo – parte prima”: autobiografia, conoscenza di sé, presentarsi, relazione con l’altro, le regole.</w:t>
      </w:r>
    </w:p>
    <w:p w:rsidR="00DD681A" w:rsidRDefault="005571B5" w:rsidP="000F1D7B">
      <w:pPr>
        <w:pStyle w:val="normal"/>
        <w:pBdr>
          <w:top w:val="single" w:sz="4" w:space="1" w:color="00000A"/>
          <w:left w:val="single" w:sz="4" w:space="4" w:color="00000A"/>
          <w:bottom w:val="single" w:sz="4" w:space="1" w:color="00000A"/>
          <w:right w:val="single" w:sz="4" w:space="0" w:color="00000A"/>
        </w:pBdr>
        <w:jc w:val="center"/>
      </w:pPr>
      <w:r>
        <w:rPr>
          <w:b/>
        </w:rPr>
        <w:t xml:space="preserve">Discipline coinvolte: </w:t>
      </w:r>
      <w:r>
        <w:t>diritto- storia- italiano- inglese</w:t>
      </w:r>
    </w:p>
    <w:p w:rsidR="00DD681A" w:rsidRDefault="00DD681A">
      <w:pPr>
        <w:pStyle w:val="normal"/>
      </w:pPr>
    </w:p>
    <w:tbl>
      <w:tblPr>
        <w:tblStyle w:val="a2"/>
        <w:tblW w:w="1027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0275"/>
      </w:tblGrid>
      <w:tr w:rsidR="00DD681A" w:rsidTr="00B519FB">
        <w:trPr>
          <w:cantSplit/>
          <w:trHeight w:val="10407"/>
          <w:tblHeader/>
        </w:trPr>
        <w:tc>
          <w:tcPr>
            <w:tcW w:w="10275" w:type="dxa"/>
            <w:tcBorders>
              <w:top w:val="single" w:sz="4" w:space="0" w:color="000000"/>
              <w:left w:val="single" w:sz="4" w:space="0" w:color="000000"/>
              <w:bottom w:val="single" w:sz="4" w:space="0" w:color="000000"/>
              <w:right w:val="single" w:sz="4" w:space="0" w:color="000000"/>
            </w:tcBorders>
          </w:tcPr>
          <w:p w:rsidR="00DD681A" w:rsidRPr="00B519FB" w:rsidRDefault="005571B5">
            <w:pPr>
              <w:pStyle w:val="normal"/>
              <w:spacing w:before="120"/>
              <w:jc w:val="center"/>
              <w:rPr>
                <w:smallCaps/>
              </w:rPr>
            </w:pPr>
            <w:r w:rsidRPr="00B519FB">
              <w:rPr>
                <w:smallCaps/>
              </w:rPr>
              <w:t>COMPETENZE</w:t>
            </w:r>
          </w:p>
          <w:tbl>
            <w:tblPr>
              <w:tblW w:w="0" w:type="auto"/>
              <w:tblLayout w:type="fixed"/>
              <w:tblCellMar>
                <w:top w:w="15" w:type="dxa"/>
                <w:left w:w="15" w:type="dxa"/>
                <w:bottom w:w="15" w:type="dxa"/>
                <w:right w:w="15" w:type="dxa"/>
              </w:tblCellMar>
              <w:tblLook w:val="04A0"/>
            </w:tblPr>
            <w:tblGrid>
              <w:gridCol w:w="1868"/>
              <w:gridCol w:w="7883"/>
            </w:tblGrid>
            <w:tr w:rsidR="00B519FB" w:rsidRPr="00B519FB" w:rsidTr="00B519FB">
              <w:trPr>
                <w:trHeight w:val="471"/>
              </w:trPr>
              <w:tc>
                <w:tcPr>
                  <w:tcW w:w="1868" w:type="dxa"/>
                  <w:tcBorders>
                    <w:top w:val="single" w:sz="4" w:space="0" w:color="000000"/>
                    <w:left w:val="single" w:sz="4" w:space="0" w:color="000000"/>
                    <w:bottom w:val="single" w:sz="4" w:space="0" w:color="000000"/>
                    <w:right w:val="single" w:sz="4" w:space="0" w:color="000000"/>
                  </w:tcBorders>
                  <w:shd w:val="clear" w:color="auto" w:fill="DCDCDC"/>
                  <w:tcMar>
                    <w:top w:w="7" w:type="dxa"/>
                    <w:left w:w="108" w:type="dxa"/>
                    <w:bottom w:w="0" w:type="dxa"/>
                    <w:right w:w="2" w:type="dxa"/>
                  </w:tcMar>
                  <w:vAlign w:val="center"/>
                  <w:hideMark/>
                </w:tcPr>
                <w:p w:rsidR="00B519FB" w:rsidRPr="00B519FB" w:rsidRDefault="00B519FB" w:rsidP="00B519FB">
                  <w:r w:rsidRPr="00B519FB">
                    <w:rPr>
                      <w:b/>
                      <w:bCs/>
                      <w:color w:val="211D1E"/>
                    </w:rPr>
                    <w:t>Competenza focus </w:t>
                  </w:r>
                </w:p>
              </w:tc>
              <w:tc>
                <w:tcPr>
                  <w:tcW w:w="7883" w:type="dxa"/>
                  <w:tcBorders>
                    <w:top w:val="single" w:sz="8" w:space="0" w:color="000000"/>
                    <w:left w:val="single" w:sz="4" w:space="0" w:color="000000"/>
                    <w:bottom w:val="single" w:sz="4" w:space="0" w:color="000000"/>
                    <w:right w:val="single" w:sz="4" w:space="0" w:color="000000"/>
                  </w:tcBorders>
                  <w:tcMar>
                    <w:top w:w="7" w:type="dxa"/>
                    <w:left w:w="108" w:type="dxa"/>
                    <w:bottom w:w="0" w:type="dxa"/>
                    <w:right w:w="2" w:type="dxa"/>
                  </w:tcMar>
                  <w:vAlign w:val="center"/>
                  <w:hideMark/>
                </w:tcPr>
                <w:p w:rsidR="00B519FB" w:rsidRPr="00B519FB" w:rsidRDefault="00B519FB" w:rsidP="00B519FB">
                  <w:pPr>
                    <w:ind w:left="1"/>
                  </w:pPr>
                  <w:r w:rsidRPr="00B519FB">
                    <w:rPr>
                      <w:color w:val="000000"/>
                    </w:rPr>
                    <w:t xml:space="preserve">2. Competenza </w:t>
                  </w:r>
                  <w:proofErr w:type="spellStart"/>
                  <w:r w:rsidRPr="00B519FB">
                    <w:rPr>
                      <w:color w:val="000000"/>
                    </w:rPr>
                    <w:t>multilinguistica</w:t>
                  </w:r>
                  <w:proofErr w:type="spellEnd"/>
                </w:p>
                <w:p w:rsidR="00B519FB" w:rsidRPr="00B519FB" w:rsidRDefault="00B519FB" w:rsidP="00B519FB">
                  <w:pPr>
                    <w:ind w:left="1"/>
                  </w:pPr>
                  <w:r w:rsidRPr="00B519FB">
                    <w:rPr>
                      <w:color w:val="000000"/>
                    </w:rPr>
                    <w:t>5. Competenza personale, sociale e capacità di imparare a imparare</w:t>
                  </w:r>
                </w:p>
                <w:p w:rsidR="00B519FB" w:rsidRPr="00B519FB" w:rsidRDefault="00B519FB" w:rsidP="00B519FB">
                  <w:pPr>
                    <w:ind w:left="1"/>
                  </w:pPr>
                  <w:r w:rsidRPr="00B519FB">
                    <w:rPr>
                      <w:color w:val="000000"/>
                    </w:rPr>
                    <w:t>6. Competenze sociali e civiche</w:t>
                  </w:r>
                </w:p>
              </w:tc>
            </w:tr>
            <w:tr w:rsidR="00B519FB" w:rsidRPr="00B519FB" w:rsidTr="00B519FB">
              <w:trPr>
                <w:trHeight w:val="930"/>
              </w:trPr>
              <w:tc>
                <w:tcPr>
                  <w:tcW w:w="1868" w:type="dxa"/>
                  <w:tcBorders>
                    <w:top w:val="single" w:sz="4" w:space="0" w:color="000000"/>
                    <w:left w:val="single" w:sz="4" w:space="0" w:color="000000"/>
                    <w:bottom w:val="single" w:sz="4" w:space="0" w:color="000000"/>
                    <w:right w:val="single" w:sz="4" w:space="0" w:color="000000"/>
                  </w:tcBorders>
                  <w:shd w:val="clear" w:color="auto" w:fill="DCDCDC"/>
                  <w:tcMar>
                    <w:top w:w="7" w:type="dxa"/>
                    <w:left w:w="108" w:type="dxa"/>
                    <w:bottom w:w="0" w:type="dxa"/>
                    <w:right w:w="2" w:type="dxa"/>
                  </w:tcMar>
                  <w:vAlign w:val="center"/>
                  <w:hideMark/>
                </w:tcPr>
                <w:p w:rsidR="00B519FB" w:rsidRPr="00B519FB" w:rsidRDefault="00B519FB" w:rsidP="00B519FB">
                  <w:r w:rsidRPr="00B519FB">
                    <w:rPr>
                      <w:b/>
                      <w:bCs/>
                      <w:color w:val="211D1E"/>
                    </w:rPr>
                    <w:t>Competenze correlate </w:t>
                  </w:r>
                </w:p>
              </w:tc>
              <w:tc>
                <w:tcPr>
                  <w:tcW w:w="7883"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2" w:type="dxa"/>
                  </w:tcMar>
                  <w:hideMark/>
                </w:tcPr>
                <w:p w:rsidR="00B519FB" w:rsidRPr="00B519FB" w:rsidRDefault="00B519FB" w:rsidP="00B519FB">
                  <w:r w:rsidRPr="00B519FB">
                    <w:rPr>
                      <w:color w:val="000000"/>
                    </w:rPr>
                    <w:t xml:space="preserve">Competenza </w:t>
                  </w:r>
                  <w:proofErr w:type="spellStart"/>
                  <w:r w:rsidRPr="00B519FB">
                    <w:rPr>
                      <w:color w:val="000000"/>
                    </w:rPr>
                    <w:t>n°</w:t>
                  </w:r>
                  <w:proofErr w:type="spellEnd"/>
                  <w:r w:rsidRPr="00B519FB">
                    <w:rPr>
                      <w:color w:val="000000"/>
                    </w:rPr>
                    <w:t xml:space="preserve"> 1: Agire in riferimento ad un sistema di valori, coerenti con i principi della Costituzione, in base ai quali essere in grado di valutare fatti e orientare i propri comportamenti personali, sociali e professionali</w:t>
                  </w:r>
                </w:p>
                <w:p w:rsidR="00B519FB" w:rsidRPr="00B519FB" w:rsidRDefault="00B519FB" w:rsidP="00B519FB">
                  <w:r w:rsidRPr="00B519FB">
                    <w:rPr>
                      <w:color w:val="000000"/>
                    </w:rPr>
                    <w:t xml:space="preserve">Competenza in uscita </w:t>
                  </w:r>
                  <w:proofErr w:type="spellStart"/>
                  <w:r w:rsidRPr="00B519FB">
                    <w:rPr>
                      <w:color w:val="000000"/>
                    </w:rPr>
                    <w:t>n°</w:t>
                  </w:r>
                  <w:proofErr w:type="spellEnd"/>
                  <w:r w:rsidRPr="00B519FB">
                    <w:rPr>
                      <w:color w:val="000000"/>
                    </w:rPr>
                    <w:t xml:space="preserve"> 2: Utilizzare il patrimonio lessicale ed espressivo della lingua italiana secondo le esigenze comunicative nei vari contesti: sociali, culturali, scientifici, economici, tecnologici e professionali</w:t>
                  </w:r>
                </w:p>
                <w:p w:rsidR="00B519FB" w:rsidRDefault="00B519FB" w:rsidP="00B519FB">
                  <w:pPr>
                    <w:rPr>
                      <w:color w:val="000000"/>
                    </w:rPr>
                  </w:pPr>
                  <w:r w:rsidRPr="00B519FB">
                    <w:rPr>
                      <w:color w:val="000000"/>
                    </w:rPr>
                    <w:t xml:space="preserve">Competenza </w:t>
                  </w:r>
                  <w:proofErr w:type="spellStart"/>
                  <w:r w:rsidRPr="00B519FB">
                    <w:rPr>
                      <w:color w:val="000000"/>
                    </w:rPr>
                    <w:t>n°</w:t>
                  </w:r>
                  <w:proofErr w:type="spellEnd"/>
                  <w:r w:rsidRPr="00B519FB">
                    <w:rPr>
                      <w:color w:val="000000"/>
                    </w:rPr>
                    <w:t xml:space="preserve"> 5 : Utilizzare i linguaggi settoriali delle lingue straniere previste dai percorsi di studio per interagire in diversi ambiti e contesti di studio e di lavoro</w:t>
                  </w:r>
                  <w:r>
                    <w:rPr>
                      <w:color w:val="000000"/>
                    </w:rPr>
                    <w:t>.</w:t>
                  </w:r>
                </w:p>
                <w:p w:rsidR="00B519FB" w:rsidRPr="00B519FB" w:rsidRDefault="00B519FB" w:rsidP="00B519FB"/>
              </w:tc>
            </w:tr>
          </w:tbl>
          <w:p w:rsidR="00B519FB" w:rsidRDefault="00B519FB" w:rsidP="00B519FB">
            <w:pPr>
              <w:pStyle w:val="NormaleWeb"/>
              <w:spacing w:before="0" w:beforeAutospacing="0" w:after="0" w:afterAutospacing="0"/>
              <w:ind w:left="720"/>
              <w:jc w:val="both"/>
              <w:textAlignment w:val="baseline"/>
              <w:rPr>
                <w:color w:val="000000"/>
              </w:rPr>
            </w:pPr>
          </w:p>
          <w:p w:rsidR="00B519FB" w:rsidRPr="00B519FB" w:rsidRDefault="00B519FB" w:rsidP="00B519FB">
            <w:pPr>
              <w:pStyle w:val="NormaleWeb"/>
              <w:spacing w:before="0" w:beforeAutospacing="0" w:after="0" w:afterAutospacing="0"/>
              <w:ind w:left="720"/>
              <w:jc w:val="both"/>
              <w:textAlignment w:val="baseline"/>
              <w:rPr>
                <w:b/>
                <w:color w:val="000000"/>
              </w:rPr>
            </w:pPr>
            <w:r w:rsidRPr="00B519FB">
              <w:rPr>
                <w:b/>
                <w:color w:val="000000"/>
              </w:rPr>
              <w:t xml:space="preserve">PRODOTTI: </w:t>
            </w:r>
          </w:p>
          <w:p w:rsidR="00B519FB" w:rsidRPr="00B519FB" w:rsidRDefault="00B519FB" w:rsidP="00B519FB">
            <w:pPr>
              <w:pStyle w:val="NormaleWeb"/>
              <w:numPr>
                <w:ilvl w:val="0"/>
                <w:numId w:val="43"/>
              </w:numPr>
              <w:spacing w:before="0" w:beforeAutospacing="0" w:after="0" w:afterAutospacing="0"/>
              <w:jc w:val="both"/>
              <w:textAlignment w:val="baseline"/>
              <w:rPr>
                <w:color w:val="000000"/>
              </w:rPr>
            </w:pPr>
            <w:r w:rsidRPr="00B519FB">
              <w:rPr>
                <w:color w:val="000000"/>
              </w:rPr>
              <w:t xml:space="preserve">Gli allievi saranno invitati a pensare ad una frase, una considerazione, una riflessione, un intento per agire insieme, al fine di stendere un programma condiviso che come “un’onda di miglioramento” abbia la forza di costruire un sentire comune, soprattutto dopo il periodo di </w:t>
            </w:r>
            <w:proofErr w:type="spellStart"/>
            <w:r w:rsidRPr="00B519FB">
              <w:rPr>
                <w:color w:val="000000"/>
              </w:rPr>
              <w:t>lockdown</w:t>
            </w:r>
            <w:proofErr w:type="spellEnd"/>
            <w:r w:rsidRPr="00B519FB">
              <w:rPr>
                <w:color w:val="000000"/>
              </w:rPr>
              <w:t xml:space="preserve"> e di chiusura verso gli altri. I vari pensieri, portatori di “gentilezza”, verranno trascritti in strisce lunghe, colorate e arrotolate di stoffa, </w:t>
            </w:r>
            <w:proofErr w:type="spellStart"/>
            <w:r w:rsidRPr="00B519FB">
              <w:rPr>
                <w:color w:val="000000"/>
              </w:rPr>
              <w:t>sfridi</w:t>
            </w:r>
            <w:proofErr w:type="spellEnd"/>
            <w:r w:rsidRPr="00B519FB">
              <w:rPr>
                <w:color w:val="000000"/>
              </w:rPr>
              <w:t xml:space="preserve"> di lavorazione di Dino </w:t>
            </w:r>
            <w:proofErr w:type="spellStart"/>
            <w:r w:rsidRPr="00B519FB">
              <w:rPr>
                <w:color w:val="000000"/>
              </w:rPr>
              <w:t>Zoli</w:t>
            </w:r>
            <w:proofErr w:type="spellEnd"/>
            <w:r w:rsidRPr="00B519FB">
              <w:rPr>
                <w:color w:val="000000"/>
              </w:rPr>
              <w:t xml:space="preserve"> </w:t>
            </w:r>
            <w:proofErr w:type="spellStart"/>
            <w:r w:rsidRPr="00B519FB">
              <w:rPr>
                <w:color w:val="000000"/>
              </w:rPr>
              <w:t>Textile</w:t>
            </w:r>
            <w:proofErr w:type="spellEnd"/>
            <w:r w:rsidRPr="00B519FB">
              <w:rPr>
                <w:color w:val="000000"/>
              </w:rPr>
              <w:t xml:space="preserve">. Queste ultime verranno in seguito “gettate” in un’immaginaria vasca-piscina come “onde del mare”. Proprio perché l’idea è quella di avvicinare i nostri studenti a un contenitore fisico di pensieri e di vedere tutte quelle strisce colorate muoversi dentro come fossero acque portatrici di quelle “belle ed intense” parole che dovrebbero guidarci a rivoluzionare, nel nostro piccolo, parte della vita di tutti giorni attraverso appunto </w:t>
            </w:r>
            <w:r w:rsidRPr="00B519FB">
              <w:rPr>
                <w:b/>
                <w:bCs/>
                <w:color w:val="000000"/>
              </w:rPr>
              <w:t>gesti cordiali</w:t>
            </w:r>
            <w:r w:rsidRPr="00B519FB">
              <w:rPr>
                <w:color w:val="000000"/>
              </w:rPr>
              <w:t>.</w:t>
            </w:r>
          </w:p>
          <w:p w:rsidR="00B519FB" w:rsidRPr="00B519FB" w:rsidRDefault="00B519FB" w:rsidP="00B519FB">
            <w:pPr>
              <w:pStyle w:val="NormaleWeb"/>
              <w:numPr>
                <w:ilvl w:val="0"/>
                <w:numId w:val="43"/>
              </w:numPr>
              <w:spacing w:before="0" w:beforeAutospacing="0" w:after="0" w:afterAutospacing="0"/>
              <w:jc w:val="both"/>
              <w:textAlignment w:val="baseline"/>
              <w:rPr>
                <w:color w:val="000000"/>
              </w:rPr>
            </w:pPr>
            <w:r w:rsidRPr="00B519FB">
              <w:rPr>
                <w:color w:val="000000"/>
              </w:rPr>
              <w:t>Gli alunni saranno invitati ad elaborare pensieri positivi su loro stessi e sui compagni di classe.</w:t>
            </w:r>
          </w:p>
          <w:p w:rsidR="00B519FB" w:rsidRPr="00B519FB" w:rsidRDefault="00B519FB" w:rsidP="00B519FB">
            <w:pPr>
              <w:pStyle w:val="NormaleWeb"/>
              <w:numPr>
                <w:ilvl w:val="0"/>
                <w:numId w:val="43"/>
              </w:numPr>
              <w:spacing w:before="0" w:beforeAutospacing="0" w:after="0" w:afterAutospacing="0"/>
              <w:jc w:val="both"/>
              <w:textAlignment w:val="baseline"/>
              <w:rPr>
                <w:color w:val="000000"/>
              </w:rPr>
            </w:pPr>
            <w:r w:rsidRPr="00B519FB">
              <w:rPr>
                <w:color w:val="000000"/>
              </w:rPr>
              <w:t>Regolamento di classe contenente regole di gentilezza.</w:t>
            </w:r>
          </w:p>
          <w:p w:rsidR="00B519FB" w:rsidRDefault="00B519FB" w:rsidP="00B519FB">
            <w:pPr>
              <w:pStyle w:val="NormaleWeb"/>
              <w:numPr>
                <w:ilvl w:val="0"/>
                <w:numId w:val="43"/>
              </w:numPr>
              <w:spacing w:before="0" w:beforeAutospacing="0" w:after="0" w:afterAutospacing="0"/>
              <w:jc w:val="both"/>
              <w:textAlignment w:val="baseline"/>
              <w:rPr>
                <w:rFonts w:ascii="Arial" w:hAnsi="Arial" w:cs="Arial"/>
                <w:color w:val="000000"/>
              </w:rPr>
            </w:pPr>
            <w:r w:rsidRPr="00B519FB">
              <w:rPr>
                <w:color w:val="000000"/>
              </w:rPr>
              <w:t>“Sanificazione” delle parole di uso quotidiano attraverso l’analisi di quei termini che aiutano e sostengono l’empatia con il prossimo, capaci di porci in ascolto dell’altro in un atteggiamento spontaneo di accoglienza</w:t>
            </w:r>
            <w:r>
              <w:rPr>
                <w:rFonts w:ascii="Arial" w:hAnsi="Arial" w:cs="Arial"/>
                <w:color w:val="000000"/>
              </w:rPr>
              <w:t>.</w:t>
            </w:r>
          </w:p>
          <w:p w:rsidR="00B519FB" w:rsidRDefault="00B519FB">
            <w:pPr>
              <w:pStyle w:val="normal"/>
              <w:spacing w:before="120"/>
              <w:jc w:val="center"/>
              <w:rPr>
                <w:smallCaps/>
              </w:rPr>
            </w:pPr>
          </w:p>
          <w:p w:rsidR="00DD681A" w:rsidRDefault="00DD681A">
            <w:pPr>
              <w:pStyle w:val="normal"/>
              <w:rPr>
                <w:b/>
              </w:rPr>
            </w:pPr>
          </w:p>
        </w:tc>
      </w:tr>
    </w:tbl>
    <w:p w:rsidR="00DD681A" w:rsidRDefault="00DD681A">
      <w:pPr>
        <w:pStyle w:val="normal"/>
        <w:jc w:val="center"/>
        <w:rPr>
          <w:b/>
        </w:rPr>
      </w:pPr>
    </w:p>
    <w:p w:rsidR="00DD681A" w:rsidRDefault="00DD681A">
      <w:pPr>
        <w:pStyle w:val="normal"/>
        <w:jc w:val="center"/>
        <w:rPr>
          <w:b/>
        </w:rPr>
      </w:pPr>
    </w:p>
    <w:p w:rsidR="00B75E7B" w:rsidRDefault="00B75E7B">
      <w:pPr>
        <w:pStyle w:val="normal"/>
        <w:jc w:val="center"/>
        <w:rPr>
          <w:b/>
        </w:rPr>
      </w:pPr>
    </w:p>
    <w:p w:rsidR="00B75E7B" w:rsidRDefault="00B75E7B">
      <w:pPr>
        <w:pStyle w:val="normal"/>
        <w:jc w:val="center"/>
        <w:rPr>
          <w:b/>
        </w:rPr>
      </w:pPr>
    </w:p>
    <w:p w:rsidR="00B75E7B" w:rsidRDefault="00B75E7B">
      <w:pPr>
        <w:pStyle w:val="normal"/>
        <w:jc w:val="center"/>
        <w:rPr>
          <w:b/>
        </w:rPr>
      </w:pPr>
    </w:p>
    <w:p w:rsidR="00B75E7B" w:rsidRDefault="00B75E7B">
      <w:pPr>
        <w:pStyle w:val="normal"/>
        <w:jc w:val="center"/>
        <w:rPr>
          <w:b/>
        </w:rPr>
      </w:pPr>
    </w:p>
    <w:p w:rsidR="00B75E7B" w:rsidRDefault="00B75E7B">
      <w:pPr>
        <w:pStyle w:val="normal"/>
        <w:jc w:val="center"/>
        <w:rPr>
          <w:b/>
        </w:rPr>
      </w:pPr>
    </w:p>
    <w:p w:rsidR="00B75E7B" w:rsidRDefault="00B75E7B">
      <w:pPr>
        <w:pStyle w:val="normal"/>
        <w:jc w:val="center"/>
        <w:rPr>
          <w:b/>
        </w:rPr>
      </w:pPr>
    </w:p>
    <w:p w:rsidR="00B75E7B" w:rsidRDefault="00B75E7B">
      <w:pPr>
        <w:pStyle w:val="normal"/>
        <w:jc w:val="center"/>
        <w:rPr>
          <w:b/>
        </w:rPr>
      </w:pPr>
    </w:p>
    <w:p w:rsidR="00DD681A" w:rsidRDefault="005571B5">
      <w:pPr>
        <w:pStyle w:val="normal"/>
        <w:rPr>
          <w:b/>
        </w:rPr>
      </w:pPr>
      <w:r>
        <w:lastRenderedPageBreak/>
        <w:t xml:space="preserve">UNITA’ </w:t>
      </w:r>
      <w:proofErr w:type="spellStart"/>
      <w:r>
        <w:t>DI</w:t>
      </w:r>
      <w:proofErr w:type="spellEnd"/>
      <w:r>
        <w:t xml:space="preserve"> APPRENDIMENTO: </w:t>
      </w:r>
      <w:r>
        <w:rPr>
          <w:b/>
        </w:rPr>
        <w:t xml:space="preserve">COMPRENDERE  LE  SITUAZIONI  </w:t>
      </w:r>
      <w:proofErr w:type="spellStart"/>
      <w:r>
        <w:rPr>
          <w:b/>
        </w:rPr>
        <w:t>DI</w:t>
      </w:r>
      <w:proofErr w:type="spellEnd"/>
      <w:r>
        <w:rPr>
          <w:b/>
        </w:rPr>
        <w:t xml:space="preserve">  PERICOLO  E LEGGERE  ADEGUATAMENTE  I  PIANI  </w:t>
      </w:r>
      <w:proofErr w:type="spellStart"/>
      <w:r>
        <w:rPr>
          <w:b/>
        </w:rPr>
        <w:t>DI</w:t>
      </w:r>
      <w:proofErr w:type="spellEnd"/>
      <w:r>
        <w:rPr>
          <w:b/>
        </w:rPr>
        <w:t xml:space="preserve">  EVACUAZIONE  POSTI   IN  AULA.</w:t>
      </w:r>
    </w:p>
    <w:p w:rsidR="00DD681A" w:rsidRDefault="005571B5">
      <w:pPr>
        <w:pStyle w:val="normal"/>
      </w:pPr>
      <w:r>
        <w:t xml:space="preserve">PERIODO:  nel corso del primo trimestre </w:t>
      </w:r>
    </w:p>
    <w:p w:rsidR="00DD681A" w:rsidRDefault="00DD681A">
      <w:pPr>
        <w:pStyle w:val="normal"/>
        <w:rPr>
          <w:b/>
        </w:rPr>
      </w:pPr>
    </w:p>
    <w:p w:rsidR="00DD681A" w:rsidRDefault="005571B5">
      <w:pPr>
        <w:pStyle w:val="normal"/>
      </w:pPr>
      <w:r>
        <w:t xml:space="preserve">PERIODO:  nel corso del primo trimestre </w:t>
      </w:r>
      <w:r w:rsidR="00907315">
        <w:t>e in corso d’anno scolastico.</w:t>
      </w:r>
    </w:p>
    <w:p w:rsidR="00DD681A" w:rsidRDefault="00DD681A">
      <w:pPr>
        <w:pStyle w:val="normal"/>
        <w:ind w:firstLine="708"/>
      </w:pPr>
    </w:p>
    <w:tbl>
      <w:tblPr>
        <w:tblStyle w:val="a3"/>
        <w:tblW w:w="1027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471"/>
        <w:gridCol w:w="3402"/>
        <w:gridCol w:w="3402"/>
      </w:tblGrid>
      <w:tr w:rsidR="00DD681A">
        <w:trPr>
          <w:cantSplit/>
          <w:trHeight w:val="1455"/>
          <w:tblHeader/>
        </w:trPr>
        <w:tc>
          <w:tcPr>
            <w:tcW w:w="10275" w:type="dxa"/>
            <w:gridSpan w:val="3"/>
            <w:tcBorders>
              <w:top w:val="single" w:sz="4" w:space="0" w:color="000000"/>
              <w:left w:val="single" w:sz="4" w:space="0" w:color="000000"/>
              <w:bottom w:val="single" w:sz="4" w:space="0" w:color="000000"/>
              <w:right w:val="single" w:sz="4" w:space="0" w:color="000000"/>
            </w:tcBorders>
          </w:tcPr>
          <w:p w:rsidR="00DD681A" w:rsidRDefault="005571B5">
            <w:pPr>
              <w:pStyle w:val="normal"/>
              <w:spacing w:before="120"/>
              <w:jc w:val="center"/>
              <w:rPr>
                <w:smallCaps/>
              </w:rPr>
            </w:pPr>
            <w:r>
              <w:rPr>
                <w:smallCaps/>
              </w:rPr>
              <w:t>COMPETENZE</w:t>
            </w:r>
          </w:p>
          <w:p w:rsidR="00DD681A" w:rsidRDefault="005571B5">
            <w:pPr>
              <w:pStyle w:val="normal"/>
              <w:spacing w:before="120"/>
              <w:jc w:val="both"/>
              <w:rPr>
                <w:smallCaps/>
              </w:rPr>
            </w:pPr>
            <w:r>
              <w:rPr>
                <w:smallCaps/>
              </w:rPr>
              <w:t>S</w:t>
            </w:r>
            <w:r>
              <w:t>aper individuare e prevenire le situazioni di rischio e di pericolo. Saper discriminare ed interpretare i segnali posti nei diversi locali dell’Istituto. Saper gestire eventuali situazioni d’emergenza.</w:t>
            </w:r>
          </w:p>
          <w:p w:rsidR="00DD681A" w:rsidRDefault="005571B5">
            <w:pPr>
              <w:pStyle w:val="normal"/>
            </w:pPr>
            <w:r>
              <w:rPr>
                <w:smallCaps/>
              </w:rPr>
              <w:t>C</w:t>
            </w:r>
            <w:r>
              <w:t>omprendere l’importanza e le modalità di tutela della salute e della sicurezza, sia  in contesto scolastico che aziendale.</w:t>
            </w:r>
          </w:p>
          <w:p w:rsidR="00DD681A" w:rsidRDefault="00DD681A">
            <w:pPr>
              <w:pStyle w:val="normal"/>
            </w:pPr>
          </w:p>
        </w:tc>
      </w:tr>
      <w:tr w:rsidR="00DD681A">
        <w:trPr>
          <w:cantSplit/>
          <w:trHeight w:val="419"/>
          <w:tblHeader/>
        </w:trPr>
        <w:tc>
          <w:tcPr>
            <w:tcW w:w="3471" w:type="dxa"/>
            <w:tcBorders>
              <w:top w:val="single" w:sz="4" w:space="0" w:color="000000"/>
              <w:left w:val="single" w:sz="4" w:space="0" w:color="000000"/>
              <w:bottom w:val="single" w:sz="4" w:space="0" w:color="000000"/>
              <w:right w:val="single" w:sz="4" w:space="0" w:color="000000"/>
            </w:tcBorders>
            <w:vAlign w:val="center"/>
          </w:tcPr>
          <w:p w:rsidR="00DD681A" w:rsidRDefault="005571B5">
            <w:pPr>
              <w:pStyle w:val="normal"/>
              <w:jc w:val="center"/>
              <w:rPr>
                <w:smallCaps/>
              </w:rPr>
            </w:pPr>
            <w:r>
              <w:rPr>
                <w:smallCaps/>
              </w:rPr>
              <w:t>ABILITÀ</w:t>
            </w:r>
          </w:p>
        </w:tc>
        <w:tc>
          <w:tcPr>
            <w:tcW w:w="3402" w:type="dxa"/>
            <w:tcBorders>
              <w:top w:val="single" w:sz="4" w:space="0" w:color="000000"/>
              <w:left w:val="single" w:sz="4" w:space="0" w:color="000000"/>
              <w:bottom w:val="single" w:sz="4" w:space="0" w:color="000000"/>
              <w:right w:val="single" w:sz="4" w:space="0" w:color="000000"/>
            </w:tcBorders>
            <w:vAlign w:val="center"/>
          </w:tcPr>
          <w:p w:rsidR="00DD681A" w:rsidRDefault="005571B5">
            <w:pPr>
              <w:pStyle w:val="normal"/>
              <w:jc w:val="center"/>
              <w:rPr>
                <w:smallCaps/>
              </w:rPr>
            </w:pPr>
            <w:r>
              <w:rPr>
                <w:smallCaps/>
              </w:rPr>
              <w:t>CONOSCENZE</w:t>
            </w:r>
          </w:p>
        </w:tc>
        <w:tc>
          <w:tcPr>
            <w:tcW w:w="3402" w:type="dxa"/>
            <w:tcBorders>
              <w:top w:val="single" w:sz="4" w:space="0" w:color="000000"/>
              <w:left w:val="single" w:sz="4" w:space="0" w:color="000000"/>
              <w:bottom w:val="single" w:sz="4" w:space="0" w:color="000000"/>
              <w:right w:val="single" w:sz="4" w:space="0" w:color="000000"/>
            </w:tcBorders>
            <w:vAlign w:val="center"/>
          </w:tcPr>
          <w:p w:rsidR="00DD681A" w:rsidRDefault="005571B5">
            <w:pPr>
              <w:pStyle w:val="normal"/>
              <w:jc w:val="center"/>
              <w:rPr>
                <w:smallCaps/>
              </w:rPr>
            </w:pPr>
            <w:r>
              <w:rPr>
                <w:smallCaps/>
              </w:rPr>
              <w:t>CONTENUTI</w:t>
            </w:r>
          </w:p>
        </w:tc>
      </w:tr>
      <w:tr w:rsidR="00DD681A">
        <w:trPr>
          <w:cantSplit/>
          <w:trHeight w:val="3372"/>
          <w:tblHeader/>
        </w:trPr>
        <w:tc>
          <w:tcPr>
            <w:tcW w:w="3471" w:type="dxa"/>
            <w:tcBorders>
              <w:top w:val="single" w:sz="4" w:space="0" w:color="000000"/>
              <w:left w:val="single" w:sz="4" w:space="0" w:color="000000"/>
              <w:bottom w:val="single" w:sz="4" w:space="0" w:color="000000"/>
              <w:right w:val="single" w:sz="4" w:space="0" w:color="000000"/>
            </w:tcBorders>
          </w:tcPr>
          <w:p w:rsidR="00DD681A" w:rsidRDefault="005571B5">
            <w:pPr>
              <w:pStyle w:val="normal"/>
              <w:numPr>
                <w:ilvl w:val="0"/>
                <w:numId w:val="5"/>
              </w:numPr>
              <w:pBdr>
                <w:top w:val="nil"/>
                <w:left w:val="nil"/>
                <w:bottom w:val="nil"/>
                <w:right w:val="nil"/>
                <w:between w:val="nil"/>
              </w:pBdr>
              <w:spacing w:before="120"/>
            </w:pPr>
            <w:r>
              <w:rPr>
                <w:color w:val="000000"/>
              </w:rPr>
              <w:t xml:space="preserve">Saper individuare e discriminare i casi di pericolo </w:t>
            </w:r>
          </w:p>
          <w:p w:rsidR="00DD681A" w:rsidRDefault="005571B5">
            <w:pPr>
              <w:pStyle w:val="normal"/>
              <w:numPr>
                <w:ilvl w:val="0"/>
                <w:numId w:val="5"/>
              </w:numPr>
              <w:pBdr>
                <w:top w:val="nil"/>
                <w:left w:val="nil"/>
                <w:bottom w:val="nil"/>
                <w:right w:val="nil"/>
                <w:between w:val="nil"/>
              </w:pBdr>
            </w:pPr>
            <w:r>
              <w:rPr>
                <w:color w:val="000000"/>
              </w:rPr>
              <w:t>Saper discriminare i diversi simboli di pericolo</w:t>
            </w:r>
          </w:p>
          <w:p w:rsidR="00DD681A" w:rsidRDefault="00DD681A">
            <w:pPr>
              <w:pStyle w:val="normal"/>
              <w:pBdr>
                <w:top w:val="nil"/>
                <w:left w:val="nil"/>
                <w:bottom w:val="nil"/>
                <w:right w:val="nil"/>
                <w:between w:val="nil"/>
              </w:pBdr>
              <w:ind w:left="720"/>
              <w:rPr>
                <w:color w:val="000000"/>
              </w:rPr>
            </w:pPr>
          </w:p>
        </w:tc>
        <w:tc>
          <w:tcPr>
            <w:tcW w:w="3402" w:type="dxa"/>
            <w:tcBorders>
              <w:top w:val="single" w:sz="4" w:space="0" w:color="000000"/>
              <w:left w:val="single" w:sz="4" w:space="0" w:color="000000"/>
              <w:bottom w:val="single" w:sz="4" w:space="0" w:color="000000"/>
              <w:right w:val="single" w:sz="4" w:space="0" w:color="000000"/>
            </w:tcBorders>
          </w:tcPr>
          <w:p w:rsidR="00DD681A" w:rsidRDefault="005571B5">
            <w:pPr>
              <w:pStyle w:val="normal"/>
              <w:numPr>
                <w:ilvl w:val="0"/>
                <w:numId w:val="7"/>
              </w:numPr>
              <w:pBdr>
                <w:top w:val="nil"/>
                <w:left w:val="nil"/>
                <w:bottom w:val="nil"/>
                <w:right w:val="nil"/>
                <w:between w:val="nil"/>
              </w:pBdr>
              <w:spacing w:before="120"/>
            </w:pPr>
            <w:r>
              <w:rPr>
                <w:color w:val="000000"/>
              </w:rPr>
              <w:t>Conoscere i simboli dei cartelli/segnali posti nei diversi locali dell’Istituto</w:t>
            </w:r>
          </w:p>
          <w:p w:rsidR="00DD681A" w:rsidRDefault="005571B5">
            <w:pPr>
              <w:pStyle w:val="normal"/>
              <w:numPr>
                <w:ilvl w:val="0"/>
                <w:numId w:val="7"/>
              </w:numPr>
              <w:pBdr>
                <w:top w:val="nil"/>
                <w:left w:val="nil"/>
                <w:bottom w:val="nil"/>
                <w:right w:val="nil"/>
                <w:between w:val="nil"/>
              </w:pBdr>
            </w:pPr>
            <w:r>
              <w:rPr>
                <w:color w:val="000000"/>
              </w:rPr>
              <w:t>Conoscere le figure-chiave del sistema di prevenzione e protezione</w:t>
            </w:r>
          </w:p>
          <w:p w:rsidR="00DD681A" w:rsidRDefault="00DD681A">
            <w:pPr>
              <w:pStyle w:val="normal"/>
              <w:spacing w:before="120"/>
              <w:ind w:left="360"/>
            </w:pPr>
          </w:p>
        </w:tc>
        <w:tc>
          <w:tcPr>
            <w:tcW w:w="3402" w:type="dxa"/>
            <w:tcBorders>
              <w:top w:val="single" w:sz="4" w:space="0" w:color="000000"/>
              <w:left w:val="single" w:sz="4" w:space="0" w:color="000000"/>
              <w:bottom w:val="single" w:sz="4" w:space="0" w:color="000000"/>
              <w:right w:val="single" w:sz="4" w:space="0" w:color="000000"/>
            </w:tcBorders>
          </w:tcPr>
          <w:p w:rsidR="00DD681A" w:rsidRDefault="005571B5">
            <w:pPr>
              <w:pStyle w:val="normal"/>
              <w:numPr>
                <w:ilvl w:val="0"/>
                <w:numId w:val="12"/>
              </w:numPr>
              <w:pBdr>
                <w:top w:val="nil"/>
                <w:left w:val="nil"/>
                <w:bottom w:val="nil"/>
                <w:right w:val="nil"/>
                <w:between w:val="nil"/>
              </w:pBdr>
            </w:pPr>
            <w:r>
              <w:rPr>
                <w:color w:val="000000"/>
              </w:rPr>
              <w:t>Osservanza delle disposizioni di legge e delle circolari a scuola in materia di salute e sicurezza e uso dei mezzi di protezione collettivi e individuali messi a loro disposizione.</w:t>
            </w:r>
            <w:r>
              <w:rPr>
                <w:color w:val="000000"/>
              </w:rPr>
              <w:br/>
            </w:r>
          </w:p>
        </w:tc>
      </w:tr>
    </w:tbl>
    <w:p w:rsidR="00DD681A" w:rsidRDefault="00DD681A">
      <w:pPr>
        <w:pStyle w:val="normal"/>
        <w:jc w:val="both"/>
        <w:rPr>
          <w:b/>
        </w:rPr>
      </w:pPr>
    </w:p>
    <w:p w:rsidR="00DD681A" w:rsidRDefault="00DD681A">
      <w:pPr>
        <w:pStyle w:val="normal"/>
        <w:jc w:val="center"/>
        <w:rPr>
          <w:b/>
        </w:rPr>
      </w:pPr>
    </w:p>
    <w:p w:rsidR="00DD681A" w:rsidRDefault="00DD681A">
      <w:pPr>
        <w:pStyle w:val="normal"/>
        <w:rPr>
          <w:b/>
        </w:rPr>
      </w:pPr>
    </w:p>
    <w:p w:rsidR="00B75E7B" w:rsidRDefault="00B75E7B">
      <w:pPr>
        <w:pStyle w:val="normal"/>
        <w:rPr>
          <w:b/>
        </w:rPr>
      </w:pPr>
    </w:p>
    <w:p w:rsidR="00B75E7B" w:rsidRDefault="00B75E7B">
      <w:pPr>
        <w:pStyle w:val="normal"/>
        <w:rPr>
          <w:b/>
        </w:rPr>
      </w:pPr>
    </w:p>
    <w:p w:rsidR="00B75E7B" w:rsidRDefault="00B75E7B">
      <w:pPr>
        <w:pStyle w:val="normal"/>
        <w:rPr>
          <w:b/>
        </w:rPr>
      </w:pPr>
    </w:p>
    <w:p w:rsidR="00B75E7B" w:rsidRDefault="00B75E7B">
      <w:pPr>
        <w:pStyle w:val="normal"/>
        <w:rPr>
          <w:b/>
        </w:rPr>
      </w:pPr>
    </w:p>
    <w:p w:rsidR="00B75E7B" w:rsidRDefault="00B75E7B">
      <w:pPr>
        <w:pStyle w:val="normal"/>
        <w:rPr>
          <w:b/>
        </w:rPr>
      </w:pPr>
    </w:p>
    <w:p w:rsidR="00B75E7B" w:rsidRDefault="00B75E7B">
      <w:pPr>
        <w:pStyle w:val="normal"/>
        <w:rPr>
          <w:b/>
        </w:rPr>
      </w:pPr>
    </w:p>
    <w:p w:rsidR="00B75E7B" w:rsidRDefault="00B75E7B">
      <w:pPr>
        <w:pStyle w:val="normal"/>
        <w:rPr>
          <w:b/>
        </w:rPr>
      </w:pPr>
    </w:p>
    <w:p w:rsidR="00B75E7B" w:rsidRDefault="00B75E7B">
      <w:pPr>
        <w:pStyle w:val="normal"/>
        <w:rPr>
          <w:b/>
        </w:rPr>
      </w:pPr>
    </w:p>
    <w:p w:rsidR="00B75E7B" w:rsidRDefault="00B75E7B">
      <w:pPr>
        <w:pStyle w:val="normal"/>
        <w:rPr>
          <w:b/>
        </w:rPr>
      </w:pPr>
    </w:p>
    <w:p w:rsidR="00B75E7B" w:rsidRDefault="00B75E7B">
      <w:pPr>
        <w:pStyle w:val="normal"/>
        <w:rPr>
          <w:b/>
        </w:rPr>
      </w:pPr>
    </w:p>
    <w:p w:rsidR="00B75E7B" w:rsidRDefault="00B75E7B">
      <w:pPr>
        <w:pStyle w:val="normal"/>
        <w:rPr>
          <w:b/>
        </w:rPr>
      </w:pPr>
    </w:p>
    <w:p w:rsidR="00B75E7B" w:rsidRDefault="00B75E7B">
      <w:pPr>
        <w:pStyle w:val="normal"/>
        <w:rPr>
          <w:b/>
        </w:rPr>
      </w:pPr>
    </w:p>
    <w:p w:rsidR="00B75E7B" w:rsidRDefault="00B75E7B">
      <w:pPr>
        <w:pStyle w:val="normal"/>
        <w:rPr>
          <w:b/>
        </w:rPr>
      </w:pPr>
    </w:p>
    <w:p w:rsidR="00B75E7B" w:rsidRDefault="00B75E7B">
      <w:pPr>
        <w:pStyle w:val="normal"/>
        <w:rPr>
          <w:b/>
        </w:rPr>
      </w:pPr>
    </w:p>
    <w:p w:rsidR="00B75E7B" w:rsidRDefault="00B75E7B">
      <w:pPr>
        <w:pStyle w:val="normal"/>
        <w:rPr>
          <w:b/>
        </w:rPr>
      </w:pPr>
    </w:p>
    <w:p w:rsidR="00B75E7B" w:rsidRDefault="00B75E7B">
      <w:pPr>
        <w:pStyle w:val="normal"/>
        <w:rPr>
          <w:b/>
        </w:rPr>
      </w:pPr>
    </w:p>
    <w:p w:rsidR="00B75E7B" w:rsidRDefault="00B75E7B">
      <w:pPr>
        <w:pStyle w:val="normal"/>
        <w:rPr>
          <w:b/>
        </w:rPr>
      </w:pPr>
    </w:p>
    <w:p w:rsidR="00B75E7B" w:rsidRDefault="00B75E7B">
      <w:pPr>
        <w:pStyle w:val="normal"/>
        <w:rPr>
          <w:b/>
        </w:rPr>
      </w:pPr>
    </w:p>
    <w:p w:rsidR="00B75E7B" w:rsidRDefault="00B75E7B">
      <w:pPr>
        <w:pStyle w:val="normal"/>
        <w:rPr>
          <w:b/>
        </w:rPr>
      </w:pPr>
    </w:p>
    <w:p w:rsidR="00B75E7B" w:rsidRDefault="00B75E7B">
      <w:pPr>
        <w:pStyle w:val="normal"/>
        <w:rPr>
          <w:b/>
        </w:rPr>
      </w:pPr>
    </w:p>
    <w:p w:rsidR="00B75E7B" w:rsidRDefault="00B75E7B">
      <w:pPr>
        <w:pStyle w:val="normal"/>
        <w:rPr>
          <w:b/>
        </w:rPr>
      </w:pPr>
    </w:p>
    <w:p w:rsidR="00B75E7B" w:rsidRDefault="00B75E7B">
      <w:pPr>
        <w:pStyle w:val="normal"/>
        <w:rPr>
          <w:b/>
        </w:rPr>
      </w:pPr>
    </w:p>
    <w:p w:rsidR="00B75E7B" w:rsidRDefault="00B75E7B">
      <w:pPr>
        <w:pStyle w:val="normal"/>
        <w:rPr>
          <w:b/>
        </w:rPr>
      </w:pPr>
    </w:p>
    <w:p w:rsidR="00DD681A" w:rsidRDefault="00DD681A">
      <w:pPr>
        <w:pStyle w:val="normal"/>
        <w:jc w:val="center"/>
        <w:rPr>
          <w:b/>
        </w:rPr>
      </w:pPr>
    </w:p>
    <w:p w:rsidR="00DD681A" w:rsidRDefault="00DD681A">
      <w:pPr>
        <w:pStyle w:val="normal"/>
        <w:rPr>
          <w:b/>
        </w:rPr>
      </w:pPr>
    </w:p>
    <w:p w:rsidR="00DD681A" w:rsidRDefault="005571B5">
      <w:pPr>
        <w:pStyle w:val="normal"/>
        <w:jc w:val="center"/>
        <w:rPr>
          <w:b/>
        </w:rPr>
      </w:pPr>
      <w:r>
        <w:rPr>
          <w:b/>
        </w:rPr>
        <w:t>PENTAMESTRE</w:t>
      </w:r>
    </w:p>
    <w:p w:rsidR="00DD681A" w:rsidRDefault="00DD681A">
      <w:pPr>
        <w:pStyle w:val="normal"/>
      </w:pPr>
    </w:p>
    <w:p w:rsidR="00DD681A" w:rsidRDefault="005571B5">
      <w:pPr>
        <w:pStyle w:val="normal"/>
      </w:pPr>
      <w:r>
        <w:t xml:space="preserve">UNITA’ </w:t>
      </w:r>
      <w:proofErr w:type="spellStart"/>
      <w:r>
        <w:t>DI</w:t>
      </w:r>
      <w:proofErr w:type="spellEnd"/>
      <w:r>
        <w:t xml:space="preserve"> APPRENDIMENTO: </w:t>
      </w:r>
      <w:r>
        <w:rPr>
          <w:b/>
        </w:rPr>
        <w:t>LA MAGISTRATURA</w:t>
      </w:r>
    </w:p>
    <w:p w:rsidR="00DD681A" w:rsidRDefault="005571B5">
      <w:pPr>
        <w:pStyle w:val="normal"/>
      </w:pPr>
      <w:r>
        <w:t>PERIODO:  gennaio</w:t>
      </w:r>
    </w:p>
    <w:p w:rsidR="00DD681A" w:rsidRDefault="00DD681A">
      <w:pPr>
        <w:pStyle w:val="normal"/>
        <w:ind w:firstLine="708"/>
      </w:pPr>
    </w:p>
    <w:tbl>
      <w:tblPr>
        <w:tblStyle w:val="a4"/>
        <w:tblW w:w="1027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471"/>
        <w:gridCol w:w="3402"/>
        <w:gridCol w:w="3402"/>
      </w:tblGrid>
      <w:tr w:rsidR="00DD681A">
        <w:trPr>
          <w:cantSplit/>
          <w:trHeight w:val="840"/>
          <w:tblHeader/>
        </w:trPr>
        <w:tc>
          <w:tcPr>
            <w:tcW w:w="10275" w:type="dxa"/>
            <w:gridSpan w:val="3"/>
            <w:tcBorders>
              <w:top w:val="single" w:sz="4" w:space="0" w:color="000000"/>
              <w:left w:val="single" w:sz="4" w:space="0" w:color="000000"/>
              <w:bottom w:val="single" w:sz="4" w:space="0" w:color="000000"/>
              <w:right w:val="single" w:sz="4" w:space="0" w:color="000000"/>
            </w:tcBorders>
          </w:tcPr>
          <w:p w:rsidR="00DD681A" w:rsidRDefault="005571B5">
            <w:pPr>
              <w:pStyle w:val="normal"/>
              <w:spacing w:before="120"/>
              <w:jc w:val="center"/>
              <w:rPr>
                <w:smallCaps/>
              </w:rPr>
            </w:pPr>
            <w:r>
              <w:rPr>
                <w:smallCaps/>
              </w:rPr>
              <w:t>COMPETENZE</w:t>
            </w:r>
          </w:p>
          <w:p w:rsidR="00DD681A" w:rsidRDefault="005571B5">
            <w:pPr>
              <w:pStyle w:val="normal"/>
            </w:pPr>
            <w:r>
              <w:t>Analizzare e comprendere il ruolo e le funzioni dei vari organi costituzionali, cogliendo i rapporti esistenti tra di loro</w:t>
            </w:r>
          </w:p>
          <w:p w:rsidR="00DD681A" w:rsidRDefault="005571B5">
            <w:pPr>
              <w:pStyle w:val="normal"/>
              <w:rPr>
                <w:smallCaps/>
              </w:rPr>
            </w:pPr>
            <w:r>
              <w:t>Analizzare e comprendere le funzioni della Magistratura</w:t>
            </w:r>
          </w:p>
        </w:tc>
      </w:tr>
      <w:tr w:rsidR="00DD681A">
        <w:trPr>
          <w:cantSplit/>
          <w:trHeight w:val="419"/>
          <w:tblHeader/>
        </w:trPr>
        <w:tc>
          <w:tcPr>
            <w:tcW w:w="3471" w:type="dxa"/>
            <w:tcBorders>
              <w:top w:val="single" w:sz="4" w:space="0" w:color="000000"/>
              <w:left w:val="single" w:sz="4" w:space="0" w:color="000000"/>
              <w:bottom w:val="single" w:sz="4" w:space="0" w:color="000000"/>
              <w:right w:val="single" w:sz="4" w:space="0" w:color="000000"/>
            </w:tcBorders>
            <w:vAlign w:val="center"/>
          </w:tcPr>
          <w:p w:rsidR="00DD681A" w:rsidRDefault="005571B5">
            <w:pPr>
              <w:pStyle w:val="normal"/>
              <w:jc w:val="center"/>
              <w:rPr>
                <w:smallCaps/>
              </w:rPr>
            </w:pPr>
            <w:r>
              <w:rPr>
                <w:smallCaps/>
              </w:rPr>
              <w:t>ABILITÀ</w:t>
            </w:r>
          </w:p>
        </w:tc>
        <w:tc>
          <w:tcPr>
            <w:tcW w:w="3402" w:type="dxa"/>
            <w:tcBorders>
              <w:top w:val="single" w:sz="4" w:space="0" w:color="000000"/>
              <w:left w:val="single" w:sz="4" w:space="0" w:color="000000"/>
              <w:bottom w:val="single" w:sz="4" w:space="0" w:color="000000"/>
              <w:right w:val="single" w:sz="4" w:space="0" w:color="000000"/>
            </w:tcBorders>
            <w:vAlign w:val="center"/>
          </w:tcPr>
          <w:p w:rsidR="00DD681A" w:rsidRDefault="005571B5">
            <w:pPr>
              <w:pStyle w:val="normal"/>
              <w:jc w:val="center"/>
              <w:rPr>
                <w:smallCaps/>
              </w:rPr>
            </w:pPr>
            <w:r>
              <w:rPr>
                <w:smallCaps/>
              </w:rPr>
              <w:t>CONOSCENZE</w:t>
            </w:r>
          </w:p>
        </w:tc>
        <w:tc>
          <w:tcPr>
            <w:tcW w:w="3402" w:type="dxa"/>
            <w:tcBorders>
              <w:top w:val="single" w:sz="4" w:space="0" w:color="000000"/>
              <w:left w:val="single" w:sz="4" w:space="0" w:color="000000"/>
              <w:bottom w:val="single" w:sz="4" w:space="0" w:color="000000"/>
              <w:right w:val="single" w:sz="4" w:space="0" w:color="000000"/>
            </w:tcBorders>
            <w:vAlign w:val="center"/>
          </w:tcPr>
          <w:p w:rsidR="00DD681A" w:rsidRDefault="005571B5">
            <w:pPr>
              <w:pStyle w:val="normal"/>
              <w:jc w:val="center"/>
              <w:rPr>
                <w:smallCaps/>
              </w:rPr>
            </w:pPr>
            <w:r>
              <w:rPr>
                <w:smallCaps/>
              </w:rPr>
              <w:t>CONTENUTI</w:t>
            </w:r>
          </w:p>
        </w:tc>
      </w:tr>
      <w:tr w:rsidR="00DD681A">
        <w:trPr>
          <w:cantSplit/>
          <w:trHeight w:val="1979"/>
          <w:tblHeader/>
        </w:trPr>
        <w:tc>
          <w:tcPr>
            <w:tcW w:w="3471" w:type="dxa"/>
            <w:tcBorders>
              <w:top w:val="single" w:sz="4" w:space="0" w:color="000000"/>
              <w:left w:val="single" w:sz="4" w:space="0" w:color="000000"/>
              <w:bottom w:val="single" w:sz="4" w:space="0" w:color="000000"/>
              <w:right w:val="single" w:sz="4" w:space="0" w:color="000000"/>
            </w:tcBorders>
          </w:tcPr>
          <w:p w:rsidR="00DD681A" w:rsidRDefault="005571B5">
            <w:pPr>
              <w:pStyle w:val="normal"/>
              <w:numPr>
                <w:ilvl w:val="0"/>
                <w:numId w:val="13"/>
              </w:numPr>
              <w:pBdr>
                <w:top w:val="nil"/>
                <w:left w:val="nil"/>
                <w:bottom w:val="nil"/>
                <w:right w:val="nil"/>
                <w:between w:val="nil"/>
              </w:pBdr>
              <w:spacing w:before="120"/>
            </w:pPr>
            <w:r>
              <w:rPr>
                <w:color w:val="000000"/>
              </w:rPr>
              <w:t>Saper distinguere i processi civili da quelli penali</w:t>
            </w:r>
          </w:p>
          <w:p w:rsidR="00DD681A" w:rsidRDefault="005571B5">
            <w:pPr>
              <w:pStyle w:val="normal"/>
              <w:numPr>
                <w:ilvl w:val="0"/>
                <w:numId w:val="13"/>
              </w:numPr>
              <w:pBdr>
                <w:top w:val="nil"/>
                <w:left w:val="nil"/>
                <w:bottom w:val="nil"/>
                <w:right w:val="nil"/>
                <w:between w:val="nil"/>
              </w:pBdr>
            </w:pPr>
            <w:r>
              <w:rPr>
                <w:color w:val="000000"/>
              </w:rPr>
              <w:t>Essere in grado di distinguere e analizzare i diversi tipi di giudici presenti nel nostro ordinamento</w:t>
            </w:r>
          </w:p>
          <w:p w:rsidR="00DD681A" w:rsidRDefault="00DD681A">
            <w:pPr>
              <w:pStyle w:val="normal"/>
              <w:pBdr>
                <w:top w:val="nil"/>
                <w:left w:val="nil"/>
                <w:bottom w:val="nil"/>
                <w:right w:val="nil"/>
                <w:between w:val="nil"/>
              </w:pBdr>
              <w:ind w:left="720"/>
              <w:rPr>
                <w:color w:val="000000"/>
              </w:rPr>
            </w:pPr>
          </w:p>
        </w:tc>
        <w:tc>
          <w:tcPr>
            <w:tcW w:w="3402" w:type="dxa"/>
            <w:tcBorders>
              <w:top w:val="single" w:sz="4" w:space="0" w:color="000000"/>
              <w:left w:val="single" w:sz="4" w:space="0" w:color="000000"/>
              <w:bottom w:val="single" w:sz="4" w:space="0" w:color="000000"/>
              <w:right w:val="single" w:sz="4" w:space="0" w:color="000000"/>
            </w:tcBorders>
          </w:tcPr>
          <w:p w:rsidR="00DD681A" w:rsidRDefault="005571B5">
            <w:pPr>
              <w:pStyle w:val="normal"/>
              <w:numPr>
                <w:ilvl w:val="0"/>
                <w:numId w:val="8"/>
              </w:numPr>
              <w:pBdr>
                <w:top w:val="nil"/>
                <w:left w:val="nil"/>
                <w:bottom w:val="nil"/>
                <w:right w:val="nil"/>
                <w:between w:val="nil"/>
              </w:pBdr>
              <w:spacing w:before="120"/>
            </w:pPr>
            <w:r>
              <w:rPr>
                <w:color w:val="000000"/>
              </w:rPr>
              <w:t>Conoscere le diverse funzioni e attività svolte dalla Magistratura</w:t>
            </w:r>
          </w:p>
          <w:p w:rsidR="00DD681A" w:rsidRDefault="005571B5">
            <w:pPr>
              <w:pStyle w:val="normal"/>
              <w:numPr>
                <w:ilvl w:val="0"/>
                <w:numId w:val="8"/>
              </w:numPr>
              <w:pBdr>
                <w:top w:val="nil"/>
                <w:left w:val="nil"/>
                <w:bottom w:val="nil"/>
                <w:right w:val="nil"/>
                <w:between w:val="nil"/>
              </w:pBdr>
            </w:pPr>
            <w:r>
              <w:rPr>
                <w:color w:val="000000"/>
              </w:rPr>
              <w:t>Conoscere le regole che disciplinano l’attività dei giudici e come viene garantita la loro autonomia e indipendenza</w:t>
            </w:r>
          </w:p>
          <w:p w:rsidR="00DD681A" w:rsidRDefault="005571B5">
            <w:pPr>
              <w:pStyle w:val="normal"/>
              <w:numPr>
                <w:ilvl w:val="0"/>
                <w:numId w:val="10"/>
              </w:numPr>
              <w:pBdr>
                <w:top w:val="nil"/>
                <w:left w:val="nil"/>
                <w:bottom w:val="nil"/>
                <w:right w:val="nil"/>
                <w:between w:val="nil"/>
              </w:pBdr>
            </w:pPr>
            <w:r>
              <w:rPr>
                <w:color w:val="000000"/>
              </w:rPr>
              <w:t>Conoscere l’importanza, la composizione e le funzioni del C.S.M.</w:t>
            </w:r>
          </w:p>
        </w:tc>
        <w:tc>
          <w:tcPr>
            <w:tcW w:w="3402" w:type="dxa"/>
            <w:tcBorders>
              <w:top w:val="single" w:sz="4" w:space="0" w:color="000000"/>
              <w:left w:val="single" w:sz="4" w:space="0" w:color="000000"/>
              <w:bottom w:val="single" w:sz="4" w:space="0" w:color="000000"/>
              <w:right w:val="single" w:sz="4" w:space="0" w:color="000000"/>
            </w:tcBorders>
          </w:tcPr>
          <w:p w:rsidR="00DD681A" w:rsidRDefault="005571B5">
            <w:pPr>
              <w:pStyle w:val="normal"/>
              <w:numPr>
                <w:ilvl w:val="0"/>
                <w:numId w:val="14"/>
              </w:numPr>
              <w:pBdr>
                <w:top w:val="nil"/>
                <w:left w:val="nil"/>
                <w:bottom w:val="nil"/>
                <w:right w:val="nil"/>
                <w:between w:val="nil"/>
              </w:pBdr>
              <w:spacing w:before="120"/>
            </w:pPr>
            <w:r>
              <w:rPr>
                <w:color w:val="000000"/>
              </w:rPr>
              <w:t>La Magistratura</w:t>
            </w:r>
          </w:p>
          <w:p w:rsidR="00DD681A" w:rsidRDefault="005571B5">
            <w:pPr>
              <w:pStyle w:val="normal"/>
              <w:numPr>
                <w:ilvl w:val="0"/>
                <w:numId w:val="14"/>
              </w:numPr>
              <w:pBdr>
                <w:top w:val="nil"/>
                <w:left w:val="nil"/>
                <w:bottom w:val="nil"/>
                <w:right w:val="nil"/>
                <w:between w:val="nil"/>
              </w:pBdr>
            </w:pPr>
            <w:r>
              <w:rPr>
                <w:color w:val="000000"/>
              </w:rPr>
              <w:t>I principi costituzionali che disciplinano l’attività dei giudici</w:t>
            </w:r>
          </w:p>
          <w:p w:rsidR="00DD681A" w:rsidRDefault="005571B5">
            <w:pPr>
              <w:pStyle w:val="normal"/>
              <w:numPr>
                <w:ilvl w:val="0"/>
                <w:numId w:val="14"/>
              </w:numPr>
              <w:pBdr>
                <w:top w:val="nil"/>
                <w:left w:val="nil"/>
                <w:bottom w:val="nil"/>
                <w:right w:val="nil"/>
                <w:between w:val="nil"/>
              </w:pBdr>
            </w:pPr>
            <w:r>
              <w:rPr>
                <w:color w:val="000000"/>
              </w:rPr>
              <w:t>I diversi tipi di processi: civile, penale e amministrativo</w:t>
            </w:r>
          </w:p>
          <w:p w:rsidR="00DD681A" w:rsidRDefault="005571B5">
            <w:pPr>
              <w:pStyle w:val="normal"/>
              <w:numPr>
                <w:ilvl w:val="0"/>
                <w:numId w:val="14"/>
              </w:numPr>
              <w:pBdr>
                <w:top w:val="nil"/>
                <w:left w:val="nil"/>
                <w:bottom w:val="nil"/>
                <w:right w:val="nil"/>
                <w:between w:val="nil"/>
              </w:pBdr>
            </w:pPr>
            <w:r>
              <w:rPr>
                <w:color w:val="000000"/>
              </w:rPr>
              <w:t>Il C.S.M.: composizione e funzioni</w:t>
            </w:r>
          </w:p>
          <w:p w:rsidR="00DD681A" w:rsidRDefault="00DD681A">
            <w:pPr>
              <w:pStyle w:val="normal"/>
              <w:pBdr>
                <w:top w:val="nil"/>
                <w:left w:val="nil"/>
                <w:bottom w:val="nil"/>
                <w:right w:val="nil"/>
                <w:between w:val="nil"/>
              </w:pBdr>
              <w:ind w:left="720"/>
              <w:rPr>
                <w:color w:val="000000"/>
              </w:rPr>
            </w:pPr>
          </w:p>
        </w:tc>
      </w:tr>
    </w:tbl>
    <w:p w:rsidR="00DD681A" w:rsidRDefault="00DD681A">
      <w:pPr>
        <w:pStyle w:val="normal"/>
        <w:rPr>
          <w:b/>
        </w:rPr>
      </w:pPr>
    </w:p>
    <w:p w:rsidR="00DD681A" w:rsidRDefault="00DD681A">
      <w:pPr>
        <w:pStyle w:val="normal"/>
      </w:pPr>
    </w:p>
    <w:p w:rsidR="00DD681A" w:rsidRDefault="00DD681A">
      <w:pPr>
        <w:pStyle w:val="normal"/>
      </w:pPr>
    </w:p>
    <w:p w:rsidR="00DD681A" w:rsidRDefault="00DD681A">
      <w:pPr>
        <w:pStyle w:val="normal"/>
      </w:pPr>
    </w:p>
    <w:p w:rsidR="00DD681A" w:rsidRDefault="005571B5">
      <w:pPr>
        <w:pStyle w:val="normal"/>
      </w:pPr>
      <w:r>
        <w:t xml:space="preserve">UNITA’ </w:t>
      </w:r>
      <w:proofErr w:type="spellStart"/>
      <w:r>
        <w:t>DI</w:t>
      </w:r>
      <w:proofErr w:type="spellEnd"/>
      <w:r>
        <w:t xml:space="preserve"> APPRENDIMENTO: </w:t>
      </w:r>
      <w:r>
        <w:rPr>
          <w:b/>
        </w:rPr>
        <w:t>IL PRESIDENTE DELLA REPUBBLICA e LA CORTE COSTITUZIONALE</w:t>
      </w:r>
    </w:p>
    <w:p w:rsidR="00DD681A" w:rsidRDefault="005571B5">
      <w:pPr>
        <w:pStyle w:val="normal"/>
      </w:pPr>
      <w:r>
        <w:t xml:space="preserve">PERIODO:  febbraio/marzo                                </w:t>
      </w:r>
    </w:p>
    <w:tbl>
      <w:tblPr>
        <w:tblStyle w:val="a5"/>
        <w:tblW w:w="1027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471"/>
        <w:gridCol w:w="3402"/>
        <w:gridCol w:w="3402"/>
      </w:tblGrid>
      <w:tr w:rsidR="00DD681A">
        <w:trPr>
          <w:cantSplit/>
          <w:trHeight w:val="1455"/>
          <w:tblHeader/>
        </w:trPr>
        <w:tc>
          <w:tcPr>
            <w:tcW w:w="10275" w:type="dxa"/>
            <w:gridSpan w:val="3"/>
            <w:tcBorders>
              <w:top w:val="single" w:sz="4" w:space="0" w:color="000000"/>
              <w:left w:val="single" w:sz="4" w:space="0" w:color="000000"/>
              <w:bottom w:val="single" w:sz="4" w:space="0" w:color="000000"/>
              <w:right w:val="single" w:sz="4" w:space="0" w:color="000000"/>
            </w:tcBorders>
          </w:tcPr>
          <w:p w:rsidR="00DD681A" w:rsidRDefault="005571B5">
            <w:pPr>
              <w:pStyle w:val="normal"/>
              <w:spacing w:before="120"/>
              <w:jc w:val="center"/>
              <w:rPr>
                <w:smallCaps/>
              </w:rPr>
            </w:pPr>
            <w:r>
              <w:rPr>
                <w:smallCaps/>
              </w:rPr>
              <w:t>COMPETENZE</w:t>
            </w:r>
          </w:p>
          <w:p w:rsidR="00DD681A" w:rsidRDefault="005571B5">
            <w:pPr>
              <w:pStyle w:val="normal"/>
            </w:pPr>
            <w:r>
              <w:t>Analizzare e comprendere il ruolo e le funzioni dei vari organi costituzionali, cogliendo i rapporti esistenti tra di loro</w:t>
            </w:r>
          </w:p>
          <w:p w:rsidR="00DD681A" w:rsidRDefault="005571B5">
            <w:pPr>
              <w:pStyle w:val="normal"/>
            </w:pPr>
            <w:r>
              <w:t xml:space="preserve">Analizzare e comprendere il ruolo, le funzioni e i poteri del </w:t>
            </w:r>
            <w:proofErr w:type="spellStart"/>
            <w:r>
              <w:t>P.d.R.</w:t>
            </w:r>
            <w:proofErr w:type="spellEnd"/>
          </w:p>
          <w:p w:rsidR="00DD681A" w:rsidRDefault="005571B5">
            <w:pPr>
              <w:pStyle w:val="normal"/>
              <w:rPr>
                <w:smallCaps/>
              </w:rPr>
            </w:pPr>
            <w:r>
              <w:t>Analizzare e comprendere le funzioni e gli atti della Corte Costituzionale</w:t>
            </w:r>
          </w:p>
        </w:tc>
      </w:tr>
      <w:tr w:rsidR="00DD681A">
        <w:trPr>
          <w:cantSplit/>
          <w:trHeight w:val="419"/>
          <w:tblHeader/>
        </w:trPr>
        <w:tc>
          <w:tcPr>
            <w:tcW w:w="3471" w:type="dxa"/>
            <w:tcBorders>
              <w:top w:val="single" w:sz="4" w:space="0" w:color="000000"/>
              <w:left w:val="single" w:sz="4" w:space="0" w:color="000000"/>
              <w:bottom w:val="single" w:sz="4" w:space="0" w:color="000000"/>
              <w:right w:val="single" w:sz="4" w:space="0" w:color="000000"/>
            </w:tcBorders>
            <w:vAlign w:val="center"/>
          </w:tcPr>
          <w:p w:rsidR="00DD681A" w:rsidRDefault="005571B5">
            <w:pPr>
              <w:pStyle w:val="normal"/>
              <w:jc w:val="center"/>
              <w:rPr>
                <w:smallCaps/>
              </w:rPr>
            </w:pPr>
            <w:r>
              <w:rPr>
                <w:smallCaps/>
              </w:rPr>
              <w:t>ABILITÀ</w:t>
            </w:r>
          </w:p>
        </w:tc>
        <w:tc>
          <w:tcPr>
            <w:tcW w:w="3402" w:type="dxa"/>
            <w:tcBorders>
              <w:top w:val="single" w:sz="4" w:space="0" w:color="000000"/>
              <w:left w:val="single" w:sz="4" w:space="0" w:color="000000"/>
              <w:bottom w:val="single" w:sz="4" w:space="0" w:color="000000"/>
              <w:right w:val="single" w:sz="4" w:space="0" w:color="000000"/>
            </w:tcBorders>
            <w:vAlign w:val="center"/>
          </w:tcPr>
          <w:p w:rsidR="00DD681A" w:rsidRDefault="005571B5">
            <w:pPr>
              <w:pStyle w:val="normal"/>
              <w:jc w:val="center"/>
              <w:rPr>
                <w:smallCaps/>
              </w:rPr>
            </w:pPr>
            <w:r>
              <w:rPr>
                <w:smallCaps/>
              </w:rPr>
              <w:t>CONOSCENZE</w:t>
            </w:r>
          </w:p>
        </w:tc>
        <w:tc>
          <w:tcPr>
            <w:tcW w:w="3402" w:type="dxa"/>
            <w:tcBorders>
              <w:top w:val="single" w:sz="4" w:space="0" w:color="000000"/>
              <w:left w:val="single" w:sz="4" w:space="0" w:color="000000"/>
              <w:bottom w:val="single" w:sz="4" w:space="0" w:color="000000"/>
              <w:right w:val="single" w:sz="4" w:space="0" w:color="000000"/>
            </w:tcBorders>
            <w:vAlign w:val="center"/>
          </w:tcPr>
          <w:p w:rsidR="00DD681A" w:rsidRDefault="005571B5">
            <w:pPr>
              <w:pStyle w:val="normal"/>
              <w:jc w:val="center"/>
              <w:rPr>
                <w:smallCaps/>
              </w:rPr>
            </w:pPr>
            <w:r>
              <w:rPr>
                <w:smallCaps/>
              </w:rPr>
              <w:t>CONTENUTI</w:t>
            </w:r>
          </w:p>
        </w:tc>
      </w:tr>
      <w:tr w:rsidR="00DD681A">
        <w:trPr>
          <w:cantSplit/>
          <w:trHeight w:val="3372"/>
          <w:tblHeader/>
        </w:trPr>
        <w:tc>
          <w:tcPr>
            <w:tcW w:w="3471" w:type="dxa"/>
            <w:tcBorders>
              <w:top w:val="single" w:sz="4" w:space="0" w:color="000000"/>
              <w:left w:val="single" w:sz="4" w:space="0" w:color="000000"/>
              <w:bottom w:val="single" w:sz="4" w:space="0" w:color="000000"/>
              <w:right w:val="single" w:sz="4" w:space="0" w:color="000000"/>
            </w:tcBorders>
          </w:tcPr>
          <w:p w:rsidR="00DD681A" w:rsidRDefault="005571B5">
            <w:pPr>
              <w:pStyle w:val="normal"/>
              <w:numPr>
                <w:ilvl w:val="0"/>
                <w:numId w:val="15"/>
              </w:numPr>
              <w:pBdr>
                <w:top w:val="nil"/>
                <w:left w:val="nil"/>
                <w:bottom w:val="nil"/>
                <w:right w:val="nil"/>
                <w:between w:val="nil"/>
              </w:pBdr>
              <w:spacing w:before="120"/>
            </w:pPr>
            <w:r>
              <w:rPr>
                <w:color w:val="000000"/>
              </w:rPr>
              <w:t>Comprendere le procedure seguite dalla Corte Costituzionale</w:t>
            </w:r>
          </w:p>
          <w:p w:rsidR="00DD681A" w:rsidRDefault="005571B5">
            <w:pPr>
              <w:pStyle w:val="normal"/>
              <w:numPr>
                <w:ilvl w:val="0"/>
                <w:numId w:val="15"/>
              </w:numPr>
              <w:pBdr>
                <w:top w:val="nil"/>
                <w:left w:val="nil"/>
                <w:bottom w:val="nil"/>
                <w:right w:val="nil"/>
                <w:between w:val="nil"/>
              </w:pBdr>
            </w:pPr>
            <w:r>
              <w:rPr>
                <w:color w:val="000000"/>
              </w:rPr>
              <w:t xml:space="preserve">Saper individuare, distinguere e analizzare i vari atti del </w:t>
            </w:r>
            <w:proofErr w:type="spellStart"/>
            <w:r>
              <w:rPr>
                <w:color w:val="000000"/>
              </w:rPr>
              <w:t>P.d.R</w:t>
            </w:r>
            <w:proofErr w:type="spellEnd"/>
          </w:p>
          <w:p w:rsidR="00DD681A" w:rsidRDefault="00DD681A">
            <w:pPr>
              <w:pStyle w:val="normal"/>
              <w:pBdr>
                <w:top w:val="nil"/>
                <w:left w:val="nil"/>
                <w:bottom w:val="nil"/>
                <w:right w:val="nil"/>
                <w:between w:val="nil"/>
              </w:pBdr>
              <w:ind w:left="720"/>
              <w:rPr>
                <w:color w:val="000000"/>
              </w:rPr>
            </w:pPr>
          </w:p>
        </w:tc>
        <w:tc>
          <w:tcPr>
            <w:tcW w:w="3402" w:type="dxa"/>
            <w:tcBorders>
              <w:top w:val="single" w:sz="4" w:space="0" w:color="000000"/>
              <w:left w:val="single" w:sz="4" w:space="0" w:color="000000"/>
              <w:bottom w:val="single" w:sz="4" w:space="0" w:color="000000"/>
              <w:right w:val="single" w:sz="4" w:space="0" w:color="000000"/>
            </w:tcBorders>
          </w:tcPr>
          <w:p w:rsidR="00DD681A" w:rsidRDefault="005571B5">
            <w:pPr>
              <w:pStyle w:val="normal"/>
              <w:numPr>
                <w:ilvl w:val="0"/>
                <w:numId w:val="16"/>
              </w:numPr>
              <w:pBdr>
                <w:top w:val="nil"/>
                <w:left w:val="nil"/>
                <w:bottom w:val="nil"/>
                <w:right w:val="nil"/>
                <w:between w:val="nil"/>
              </w:pBdr>
              <w:jc w:val="both"/>
            </w:pPr>
            <w:r>
              <w:rPr>
                <w:color w:val="000000"/>
              </w:rPr>
              <w:t xml:space="preserve">Conoscere qual è il ruolo, le funzioni e i poteri del </w:t>
            </w:r>
            <w:proofErr w:type="spellStart"/>
            <w:r>
              <w:rPr>
                <w:color w:val="000000"/>
              </w:rPr>
              <w:t>P.d.R.</w:t>
            </w:r>
            <w:proofErr w:type="spellEnd"/>
          </w:p>
          <w:p w:rsidR="00DD681A" w:rsidRDefault="005571B5">
            <w:pPr>
              <w:pStyle w:val="normal"/>
              <w:numPr>
                <w:ilvl w:val="0"/>
                <w:numId w:val="16"/>
              </w:numPr>
              <w:pBdr>
                <w:top w:val="nil"/>
                <w:left w:val="nil"/>
                <w:bottom w:val="nil"/>
                <w:right w:val="nil"/>
                <w:between w:val="nil"/>
              </w:pBdr>
              <w:jc w:val="both"/>
            </w:pPr>
            <w:r>
              <w:rPr>
                <w:color w:val="000000"/>
              </w:rPr>
              <w:t xml:space="preserve">Conoscere quali sono i requisiti per essere eletto </w:t>
            </w:r>
            <w:proofErr w:type="spellStart"/>
            <w:r>
              <w:rPr>
                <w:color w:val="000000"/>
              </w:rPr>
              <w:t>P.d.R.</w:t>
            </w:r>
            <w:proofErr w:type="spellEnd"/>
          </w:p>
          <w:p w:rsidR="00DD681A" w:rsidRDefault="005571B5">
            <w:pPr>
              <w:pStyle w:val="normal"/>
              <w:numPr>
                <w:ilvl w:val="0"/>
                <w:numId w:val="16"/>
              </w:numPr>
              <w:pBdr>
                <w:top w:val="nil"/>
                <w:left w:val="nil"/>
                <w:bottom w:val="nil"/>
                <w:right w:val="nil"/>
                <w:between w:val="nil"/>
              </w:pBdr>
              <w:jc w:val="both"/>
            </w:pPr>
            <w:r>
              <w:rPr>
                <w:color w:val="000000"/>
              </w:rPr>
              <w:t xml:space="preserve">Conoscere le modalità di elezione del </w:t>
            </w:r>
            <w:proofErr w:type="spellStart"/>
            <w:r>
              <w:rPr>
                <w:color w:val="000000"/>
              </w:rPr>
              <w:t>P.d.R.</w:t>
            </w:r>
            <w:proofErr w:type="spellEnd"/>
          </w:p>
          <w:p w:rsidR="00DD681A" w:rsidRDefault="005571B5">
            <w:pPr>
              <w:pStyle w:val="normal"/>
              <w:numPr>
                <w:ilvl w:val="0"/>
                <w:numId w:val="35"/>
              </w:numPr>
              <w:pBdr>
                <w:top w:val="nil"/>
                <w:left w:val="nil"/>
                <w:bottom w:val="nil"/>
                <w:right w:val="nil"/>
                <w:between w:val="nil"/>
              </w:pBdr>
              <w:jc w:val="both"/>
            </w:pPr>
            <w:r>
              <w:rPr>
                <w:color w:val="000000"/>
              </w:rPr>
              <w:t>Conoscere quali sono le funzioni e gli atti della Corte Costituzionale</w:t>
            </w:r>
          </w:p>
          <w:p w:rsidR="00DD681A" w:rsidRDefault="00DD681A">
            <w:pPr>
              <w:pStyle w:val="normal"/>
              <w:pBdr>
                <w:top w:val="nil"/>
                <w:left w:val="nil"/>
                <w:bottom w:val="nil"/>
                <w:right w:val="nil"/>
                <w:between w:val="nil"/>
              </w:pBdr>
              <w:ind w:left="720"/>
              <w:rPr>
                <w:color w:val="000000"/>
              </w:rPr>
            </w:pPr>
          </w:p>
        </w:tc>
        <w:tc>
          <w:tcPr>
            <w:tcW w:w="3402" w:type="dxa"/>
            <w:tcBorders>
              <w:top w:val="single" w:sz="4" w:space="0" w:color="000000"/>
              <w:left w:val="single" w:sz="4" w:space="0" w:color="000000"/>
              <w:bottom w:val="single" w:sz="4" w:space="0" w:color="000000"/>
              <w:right w:val="single" w:sz="4" w:space="0" w:color="000000"/>
            </w:tcBorders>
          </w:tcPr>
          <w:p w:rsidR="00DD681A" w:rsidRDefault="005571B5">
            <w:pPr>
              <w:pStyle w:val="normal"/>
              <w:numPr>
                <w:ilvl w:val="0"/>
                <w:numId w:val="36"/>
              </w:numPr>
              <w:pBdr>
                <w:top w:val="nil"/>
                <w:left w:val="nil"/>
                <w:bottom w:val="nil"/>
                <w:right w:val="nil"/>
                <w:between w:val="nil"/>
              </w:pBdr>
              <w:spacing w:before="120"/>
            </w:pPr>
            <w:proofErr w:type="spellStart"/>
            <w:r>
              <w:rPr>
                <w:color w:val="000000"/>
              </w:rPr>
              <w:t>P.d.R</w:t>
            </w:r>
            <w:proofErr w:type="spellEnd"/>
            <w:r>
              <w:rPr>
                <w:color w:val="000000"/>
              </w:rPr>
              <w:t xml:space="preserve">: requisiti, ruolo, responsabilità, funzioni </w:t>
            </w:r>
          </w:p>
          <w:p w:rsidR="00DD681A" w:rsidRDefault="005571B5">
            <w:pPr>
              <w:pStyle w:val="normal"/>
              <w:numPr>
                <w:ilvl w:val="0"/>
                <w:numId w:val="36"/>
              </w:numPr>
              <w:pBdr>
                <w:top w:val="nil"/>
                <w:left w:val="nil"/>
                <w:bottom w:val="nil"/>
                <w:right w:val="nil"/>
                <w:between w:val="nil"/>
              </w:pBdr>
            </w:pPr>
            <w:r>
              <w:rPr>
                <w:color w:val="000000"/>
              </w:rPr>
              <w:t xml:space="preserve">Elezione del </w:t>
            </w:r>
            <w:proofErr w:type="spellStart"/>
            <w:r>
              <w:rPr>
                <w:color w:val="000000"/>
              </w:rPr>
              <w:t>P.d.R.</w:t>
            </w:r>
            <w:proofErr w:type="spellEnd"/>
          </w:p>
          <w:p w:rsidR="00DD681A" w:rsidRDefault="005571B5">
            <w:pPr>
              <w:pStyle w:val="normal"/>
              <w:numPr>
                <w:ilvl w:val="0"/>
                <w:numId w:val="36"/>
              </w:numPr>
              <w:pBdr>
                <w:top w:val="nil"/>
                <w:left w:val="nil"/>
                <w:bottom w:val="nil"/>
                <w:right w:val="nil"/>
                <w:between w:val="nil"/>
              </w:pBdr>
            </w:pPr>
            <w:r>
              <w:rPr>
                <w:color w:val="000000"/>
              </w:rPr>
              <w:t>Corte Costituzionale: ruolo e funzioni</w:t>
            </w:r>
          </w:p>
          <w:p w:rsidR="00DD681A" w:rsidRDefault="00DD681A">
            <w:pPr>
              <w:pStyle w:val="normal"/>
              <w:pBdr>
                <w:top w:val="nil"/>
                <w:left w:val="nil"/>
                <w:bottom w:val="nil"/>
                <w:right w:val="nil"/>
                <w:between w:val="nil"/>
              </w:pBdr>
              <w:ind w:left="720"/>
              <w:rPr>
                <w:color w:val="000000"/>
              </w:rPr>
            </w:pPr>
          </w:p>
        </w:tc>
      </w:tr>
    </w:tbl>
    <w:p w:rsidR="00DD681A" w:rsidRDefault="00DD681A">
      <w:pPr>
        <w:pStyle w:val="normal"/>
      </w:pPr>
    </w:p>
    <w:p w:rsidR="00DD681A" w:rsidRDefault="00DD681A">
      <w:pPr>
        <w:pStyle w:val="normal"/>
      </w:pPr>
    </w:p>
    <w:p w:rsidR="00B75E7B" w:rsidRDefault="00B75E7B">
      <w:pPr>
        <w:pStyle w:val="normal"/>
      </w:pPr>
    </w:p>
    <w:p w:rsidR="00B75E7B" w:rsidRDefault="00B75E7B">
      <w:pPr>
        <w:pStyle w:val="normal"/>
      </w:pPr>
    </w:p>
    <w:p w:rsidR="00B75E7B" w:rsidRDefault="00B75E7B">
      <w:pPr>
        <w:pStyle w:val="normal"/>
      </w:pPr>
    </w:p>
    <w:p w:rsidR="00DD681A" w:rsidRDefault="005571B5">
      <w:pPr>
        <w:pStyle w:val="normal"/>
        <w:rPr>
          <w:b/>
        </w:rPr>
      </w:pPr>
      <w:r>
        <w:t xml:space="preserve">UNITA’ </w:t>
      </w:r>
      <w:proofErr w:type="spellStart"/>
      <w:r>
        <w:t>DI</w:t>
      </w:r>
      <w:proofErr w:type="spellEnd"/>
      <w:r>
        <w:t xml:space="preserve"> APPRENDIMENTO:</w:t>
      </w:r>
      <w:r>
        <w:rPr>
          <w:b/>
        </w:rPr>
        <w:t>GLI ENTI PUBBLICI TERRITORIALI</w:t>
      </w:r>
    </w:p>
    <w:p w:rsidR="00DD681A" w:rsidRDefault="005571B5">
      <w:pPr>
        <w:pStyle w:val="normal"/>
      </w:pPr>
      <w:r>
        <w:t xml:space="preserve">PERIODO:  marzo </w:t>
      </w:r>
    </w:p>
    <w:p w:rsidR="00DD681A" w:rsidRDefault="00DD681A">
      <w:pPr>
        <w:pStyle w:val="normal"/>
        <w:ind w:firstLine="708"/>
      </w:pPr>
    </w:p>
    <w:tbl>
      <w:tblPr>
        <w:tblStyle w:val="a6"/>
        <w:tblW w:w="1027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471"/>
        <w:gridCol w:w="3402"/>
        <w:gridCol w:w="3402"/>
      </w:tblGrid>
      <w:tr w:rsidR="00DD681A">
        <w:trPr>
          <w:cantSplit/>
          <w:trHeight w:val="734"/>
          <w:tblHeader/>
        </w:trPr>
        <w:tc>
          <w:tcPr>
            <w:tcW w:w="10275" w:type="dxa"/>
            <w:gridSpan w:val="3"/>
            <w:tcBorders>
              <w:top w:val="single" w:sz="4" w:space="0" w:color="000000"/>
              <w:left w:val="single" w:sz="4" w:space="0" w:color="000000"/>
              <w:bottom w:val="single" w:sz="4" w:space="0" w:color="000000"/>
              <w:right w:val="single" w:sz="4" w:space="0" w:color="000000"/>
            </w:tcBorders>
          </w:tcPr>
          <w:p w:rsidR="00DD681A" w:rsidRDefault="005571B5">
            <w:pPr>
              <w:pStyle w:val="normal"/>
              <w:spacing w:before="120"/>
              <w:jc w:val="center"/>
              <w:rPr>
                <w:smallCaps/>
              </w:rPr>
            </w:pPr>
            <w:r>
              <w:rPr>
                <w:smallCaps/>
              </w:rPr>
              <w:t>COMPETENZE</w:t>
            </w:r>
          </w:p>
          <w:p w:rsidR="00DD681A" w:rsidRDefault="005571B5">
            <w:pPr>
              <w:pStyle w:val="normal"/>
            </w:pPr>
            <w:r>
              <w:rPr>
                <w:smallCaps/>
              </w:rPr>
              <w:t>A</w:t>
            </w:r>
            <w:r>
              <w:t>nalizzare e comprendere i vantaggi/svantaggi del decentramento amministrativo</w:t>
            </w:r>
          </w:p>
        </w:tc>
      </w:tr>
      <w:tr w:rsidR="00DD681A">
        <w:trPr>
          <w:cantSplit/>
          <w:trHeight w:val="419"/>
          <w:tblHeader/>
        </w:trPr>
        <w:tc>
          <w:tcPr>
            <w:tcW w:w="3471" w:type="dxa"/>
            <w:tcBorders>
              <w:top w:val="single" w:sz="4" w:space="0" w:color="000000"/>
              <w:left w:val="single" w:sz="4" w:space="0" w:color="000000"/>
              <w:bottom w:val="single" w:sz="4" w:space="0" w:color="000000"/>
              <w:right w:val="single" w:sz="4" w:space="0" w:color="000000"/>
            </w:tcBorders>
            <w:vAlign w:val="center"/>
          </w:tcPr>
          <w:p w:rsidR="00DD681A" w:rsidRDefault="005571B5">
            <w:pPr>
              <w:pStyle w:val="normal"/>
              <w:jc w:val="center"/>
              <w:rPr>
                <w:smallCaps/>
              </w:rPr>
            </w:pPr>
            <w:r>
              <w:rPr>
                <w:smallCaps/>
              </w:rPr>
              <w:t>ABILITÀ</w:t>
            </w:r>
          </w:p>
        </w:tc>
        <w:tc>
          <w:tcPr>
            <w:tcW w:w="3402" w:type="dxa"/>
            <w:tcBorders>
              <w:top w:val="single" w:sz="4" w:space="0" w:color="000000"/>
              <w:left w:val="single" w:sz="4" w:space="0" w:color="000000"/>
              <w:bottom w:val="single" w:sz="4" w:space="0" w:color="000000"/>
              <w:right w:val="single" w:sz="4" w:space="0" w:color="000000"/>
            </w:tcBorders>
            <w:vAlign w:val="center"/>
          </w:tcPr>
          <w:p w:rsidR="00DD681A" w:rsidRDefault="005571B5">
            <w:pPr>
              <w:pStyle w:val="normal"/>
              <w:jc w:val="center"/>
              <w:rPr>
                <w:smallCaps/>
              </w:rPr>
            </w:pPr>
            <w:r>
              <w:rPr>
                <w:smallCaps/>
              </w:rPr>
              <w:t>CONOSCENZE</w:t>
            </w:r>
          </w:p>
        </w:tc>
        <w:tc>
          <w:tcPr>
            <w:tcW w:w="3402" w:type="dxa"/>
            <w:tcBorders>
              <w:top w:val="single" w:sz="4" w:space="0" w:color="000000"/>
              <w:left w:val="single" w:sz="4" w:space="0" w:color="000000"/>
              <w:bottom w:val="single" w:sz="4" w:space="0" w:color="000000"/>
              <w:right w:val="single" w:sz="4" w:space="0" w:color="000000"/>
            </w:tcBorders>
            <w:vAlign w:val="center"/>
          </w:tcPr>
          <w:p w:rsidR="00DD681A" w:rsidRDefault="005571B5">
            <w:pPr>
              <w:pStyle w:val="normal"/>
              <w:jc w:val="center"/>
              <w:rPr>
                <w:smallCaps/>
              </w:rPr>
            </w:pPr>
            <w:r>
              <w:rPr>
                <w:smallCaps/>
              </w:rPr>
              <w:t>CONTENUTI</w:t>
            </w:r>
          </w:p>
        </w:tc>
      </w:tr>
      <w:tr w:rsidR="00DD681A">
        <w:trPr>
          <w:cantSplit/>
          <w:trHeight w:val="2472"/>
          <w:tblHeader/>
        </w:trPr>
        <w:tc>
          <w:tcPr>
            <w:tcW w:w="3471" w:type="dxa"/>
            <w:tcBorders>
              <w:top w:val="single" w:sz="4" w:space="0" w:color="000000"/>
              <w:left w:val="single" w:sz="4" w:space="0" w:color="000000"/>
              <w:bottom w:val="single" w:sz="4" w:space="0" w:color="000000"/>
              <w:right w:val="single" w:sz="4" w:space="0" w:color="000000"/>
            </w:tcBorders>
          </w:tcPr>
          <w:p w:rsidR="00DD681A" w:rsidRDefault="005571B5">
            <w:pPr>
              <w:pStyle w:val="normal"/>
              <w:numPr>
                <w:ilvl w:val="0"/>
                <w:numId w:val="37"/>
              </w:numPr>
              <w:pBdr>
                <w:top w:val="nil"/>
                <w:left w:val="nil"/>
                <w:bottom w:val="nil"/>
                <w:right w:val="nil"/>
                <w:between w:val="nil"/>
              </w:pBdr>
              <w:spacing w:before="120"/>
              <w:jc w:val="both"/>
            </w:pPr>
            <w:r>
              <w:rPr>
                <w:color w:val="000000"/>
              </w:rPr>
              <w:t>Saper distinguere e analizzare i vari tipi di decentramento amministrativo.</w:t>
            </w:r>
          </w:p>
          <w:p w:rsidR="00DD681A" w:rsidRDefault="005571B5">
            <w:pPr>
              <w:pStyle w:val="normal"/>
              <w:numPr>
                <w:ilvl w:val="0"/>
                <w:numId w:val="37"/>
              </w:numPr>
              <w:pBdr>
                <w:top w:val="nil"/>
                <w:left w:val="nil"/>
                <w:bottom w:val="nil"/>
                <w:right w:val="nil"/>
                <w:between w:val="nil"/>
              </w:pBdr>
              <w:jc w:val="both"/>
            </w:pPr>
            <w:r>
              <w:rPr>
                <w:color w:val="000000"/>
              </w:rPr>
              <w:t>Saper comparare le principali differenze tra Regioni, Province e Comuni</w:t>
            </w:r>
          </w:p>
          <w:p w:rsidR="00DD681A" w:rsidRDefault="005571B5">
            <w:pPr>
              <w:pStyle w:val="normal"/>
              <w:numPr>
                <w:ilvl w:val="0"/>
                <w:numId w:val="37"/>
              </w:numPr>
              <w:pBdr>
                <w:top w:val="nil"/>
                <w:left w:val="nil"/>
                <w:bottom w:val="nil"/>
                <w:right w:val="nil"/>
                <w:between w:val="nil"/>
              </w:pBdr>
              <w:jc w:val="both"/>
            </w:pPr>
            <w:r>
              <w:rPr>
                <w:color w:val="000000"/>
              </w:rPr>
              <w:t>Saper individuare, analizzare e confrontare tra di loro gli organi delle autonomie locali</w:t>
            </w:r>
          </w:p>
        </w:tc>
        <w:tc>
          <w:tcPr>
            <w:tcW w:w="3402" w:type="dxa"/>
            <w:tcBorders>
              <w:top w:val="single" w:sz="4" w:space="0" w:color="000000"/>
              <w:left w:val="single" w:sz="4" w:space="0" w:color="000000"/>
              <w:bottom w:val="single" w:sz="4" w:space="0" w:color="000000"/>
              <w:right w:val="single" w:sz="4" w:space="0" w:color="000000"/>
            </w:tcBorders>
          </w:tcPr>
          <w:p w:rsidR="00DD681A" w:rsidRDefault="005571B5">
            <w:pPr>
              <w:pStyle w:val="normal"/>
              <w:numPr>
                <w:ilvl w:val="0"/>
                <w:numId w:val="39"/>
              </w:numPr>
              <w:pBdr>
                <w:top w:val="nil"/>
                <w:left w:val="nil"/>
                <w:bottom w:val="nil"/>
                <w:right w:val="nil"/>
                <w:between w:val="nil"/>
              </w:pBdr>
              <w:spacing w:before="120"/>
              <w:jc w:val="both"/>
            </w:pPr>
            <w:r>
              <w:rPr>
                <w:color w:val="000000"/>
              </w:rPr>
              <w:t>Conoscere il significato del termine “decentramento”</w:t>
            </w:r>
          </w:p>
          <w:p w:rsidR="00DD681A" w:rsidRDefault="005571B5">
            <w:pPr>
              <w:pStyle w:val="normal"/>
              <w:numPr>
                <w:ilvl w:val="0"/>
                <w:numId w:val="40"/>
              </w:numPr>
              <w:pBdr>
                <w:top w:val="nil"/>
                <w:left w:val="nil"/>
                <w:bottom w:val="nil"/>
                <w:right w:val="nil"/>
                <w:between w:val="nil"/>
              </w:pBdr>
              <w:jc w:val="both"/>
            </w:pPr>
            <w:r>
              <w:rPr>
                <w:color w:val="000000"/>
              </w:rPr>
              <w:t>Conoscere le competenze e gli organi di Regioni, Province e Comuni</w:t>
            </w:r>
          </w:p>
          <w:p w:rsidR="00DD681A" w:rsidRDefault="005571B5">
            <w:pPr>
              <w:pStyle w:val="normal"/>
              <w:numPr>
                <w:ilvl w:val="0"/>
                <w:numId w:val="39"/>
              </w:numPr>
              <w:pBdr>
                <w:top w:val="nil"/>
                <w:left w:val="nil"/>
                <w:bottom w:val="nil"/>
                <w:right w:val="nil"/>
                <w:between w:val="nil"/>
              </w:pBdr>
              <w:jc w:val="both"/>
            </w:pPr>
            <w:r>
              <w:rPr>
                <w:color w:val="000000"/>
              </w:rPr>
              <w:t>Conoscere la funzione delle leggi regionali</w:t>
            </w:r>
          </w:p>
          <w:p w:rsidR="00DD681A" w:rsidRDefault="00DD681A">
            <w:pPr>
              <w:pStyle w:val="normal"/>
              <w:pBdr>
                <w:top w:val="nil"/>
                <w:left w:val="nil"/>
                <w:bottom w:val="nil"/>
                <w:right w:val="nil"/>
                <w:between w:val="nil"/>
              </w:pBdr>
              <w:ind w:left="720"/>
              <w:rPr>
                <w:color w:val="000000"/>
              </w:rPr>
            </w:pPr>
          </w:p>
        </w:tc>
        <w:tc>
          <w:tcPr>
            <w:tcW w:w="3402" w:type="dxa"/>
            <w:tcBorders>
              <w:top w:val="single" w:sz="4" w:space="0" w:color="000000"/>
              <w:left w:val="single" w:sz="4" w:space="0" w:color="000000"/>
              <w:bottom w:val="single" w:sz="4" w:space="0" w:color="000000"/>
              <w:right w:val="single" w:sz="4" w:space="0" w:color="000000"/>
            </w:tcBorders>
          </w:tcPr>
          <w:p w:rsidR="00DD681A" w:rsidRDefault="005571B5">
            <w:pPr>
              <w:pStyle w:val="normal"/>
              <w:numPr>
                <w:ilvl w:val="0"/>
                <w:numId w:val="26"/>
              </w:numPr>
              <w:pBdr>
                <w:top w:val="nil"/>
                <w:left w:val="nil"/>
                <w:bottom w:val="nil"/>
                <w:right w:val="nil"/>
                <w:between w:val="nil"/>
              </w:pBdr>
              <w:spacing w:before="120"/>
            </w:pPr>
            <w:r>
              <w:rPr>
                <w:color w:val="000000"/>
              </w:rPr>
              <w:t>Le regioni, i Comuni, le Città metropolitane e le Province</w:t>
            </w:r>
          </w:p>
          <w:p w:rsidR="00DD681A" w:rsidRDefault="005571B5">
            <w:pPr>
              <w:pStyle w:val="normal"/>
              <w:numPr>
                <w:ilvl w:val="0"/>
                <w:numId w:val="26"/>
              </w:numPr>
              <w:pBdr>
                <w:top w:val="nil"/>
                <w:left w:val="nil"/>
                <w:bottom w:val="nil"/>
                <w:right w:val="nil"/>
                <w:between w:val="nil"/>
              </w:pBdr>
            </w:pPr>
            <w:r>
              <w:rPr>
                <w:color w:val="000000"/>
              </w:rPr>
              <w:t>Le elezioni amministrative</w:t>
            </w:r>
          </w:p>
        </w:tc>
      </w:tr>
    </w:tbl>
    <w:p w:rsidR="00DD681A" w:rsidRDefault="00DD681A">
      <w:pPr>
        <w:pStyle w:val="normal"/>
      </w:pPr>
    </w:p>
    <w:p w:rsidR="00DD681A" w:rsidRDefault="00DD681A">
      <w:pPr>
        <w:pStyle w:val="normal"/>
      </w:pPr>
    </w:p>
    <w:p w:rsidR="00DD681A" w:rsidRDefault="005571B5">
      <w:pPr>
        <w:pStyle w:val="normal"/>
      </w:pPr>
      <w:r>
        <w:t xml:space="preserve">UNITA’ </w:t>
      </w:r>
      <w:proofErr w:type="spellStart"/>
      <w:r>
        <w:t>DI</w:t>
      </w:r>
      <w:proofErr w:type="spellEnd"/>
      <w:r>
        <w:t xml:space="preserve"> APPRENDIMENTO: </w:t>
      </w:r>
      <w:r>
        <w:rPr>
          <w:b/>
        </w:rPr>
        <w:t>ORGANIZZAZIONI INTERNAZIONALI E UNIONE EUROPEA</w:t>
      </w:r>
    </w:p>
    <w:p w:rsidR="00DD681A" w:rsidRDefault="005571B5">
      <w:pPr>
        <w:pStyle w:val="normal"/>
      </w:pPr>
      <w:r>
        <w:t>PERIODO:  marzo/aprile</w:t>
      </w:r>
    </w:p>
    <w:p w:rsidR="00DD681A" w:rsidRDefault="00DD681A">
      <w:pPr>
        <w:pStyle w:val="normal"/>
      </w:pPr>
    </w:p>
    <w:tbl>
      <w:tblPr>
        <w:tblStyle w:val="a7"/>
        <w:tblW w:w="1027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471"/>
        <w:gridCol w:w="3402"/>
        <w:gridCol w:w="3402"/>
      </w:tblGrid>
      <w:tr w:rsidR="00DD681A">
        <w:trPr>
          <w:cantSplit/>
          <w:trHeight w:val="824"/>
          <w:tblHeader/>
        </w:trPr>
        <w:tc>
          <w:tcPr>
            <w:tcW w:w="10275" w:type="dxa"/>
            <w:gridSpan w:val="3"/>
            <w:tcBorders>
              <w:top w:val="single" w:sz="4" w:space="0" w:color="000000"/>
              <w:left w:val="single" w:sz="4" w:space="0" w:color="000000"/>
              <w:bottom w:val="single" w:sz="4" w:space="0" w:color="000000"/>
              <w:right w:val="single" w:sz="4" w:space="0" w:color="000000"/>
            </w:tcBorders>
          </w:tcPr>
          <w:p w:rsidR="00DD681A" w:rsidRDefault="005571B5">
            <w:pPr>
              <w:pStyle w:val="normal"/>
              <w:spacing w:before="120"/>
              <w:jc w:val="center"/>
              <w:rPr>
                <w:smallCaps/>
              </w:rPr>
            </w:pPr>
            <w:r>
              <w:rPr>
                <w:smallCaps/>
              </w:rPr>
              <w:t>COMPETENZE</w:t>
            </w:r>
          </w:p>
          <w:p w:rsidR="00DD681A" w:rsidRDefault="005571B5">
            <w:pPr>
              <w:pStyle w:val="normal"/>
            </w:pPr>
            <w:r>
              <w:rPr>
                <w:smallCaps/>
              </w:rPr>
              <w:t>C</w:t>
            </w:r>
            <w:r>
              <w:t>omprendere l’importanza oggi attribuita alle relazioni tra gli Stati e conoscere i principali organismi internazionali</w:t>
            </w:r>
          </w:p>
          <w:p w:rsidR="00DD681A" w:rsidRDefault="005571B5">
            <w:pPr>
              <w:pStyle w:val="normal"/>
            </w:pPr>
            <w:r>
              <w:t>Assumere consapevolezza del ruolo dell’ONU nelle relazioni tra gli Stati e i suoi organismi</w:t>
            </w:r>
          </w:p>
          <w:p w:rsidR="00DD681A" w:rsidRDefault="005571B5">
            <w:pPr>
              <w:pStyle w:val="normal"/>
            </w:pPr>
            <w:r>
              <w:t>Analizzare e comprendere il ruolo dell’U.E., i suoi organi e quali atti emana</w:t>
            </w:r>
          </w:p>
          <w:p w:rsidR="00DD681A" w:rsidRDefault="005571B5">
            <w:pPr>
              <w:pStyle w:val="normal"/>
            </w:pPr>
            <w:r>
              <w:t>Riflettere sul ruolo di cittadino europeo e conoscere i suoi diritti all’interno dell’</w:t>
            </w:r>
            <w:proofErr w:type="spellStart"/>
            <w:r>
              <w:t>E.U.</w:t>
            </w:r>
            <w:proofErr w:type="spellEnd"/>
          </w:p>
          <w:p w:rsidR="00DD681A" w:rsidRDefault="00DD681A">
            <w:pPr>
              <w:pStyle w:val="normal"/>
              <w:rPr>
                <w:smallCaps/>
              </w:rPr>
            </w:pPr>
          </w:p>
        </w:tc>
      </w:tr>
      <w:tr w:rsidR="00DD681A">
        <w:trPr>
          <w:cantSplit/>
          <w:trHeight w:val="419"/>
          <w:tblHeader/>
        </w:trPr>
        <w:tc>
          <w:tcPr>
            <w:tcW w:w="3471" w:type="dxa"/>
            <w:tcBorders>
              <w:top w:val="single" w:sz="4" w:space="0" w:color="000000"/>
              <w:left w:val="single" w:sz="4" w:space="0" w:color="000000"/>
              <w:bottom w:val="single" w:sz="4" w:space="0" w:color="000000"/>
              <w:right w:val="single" w:sz="4" w:space="0" w:color="000000"/>
            </w:tcBorders>
            <w:vAlign w:val="center"/>
          </w:tcPr>
          <w:p w:rsidR="00DD681A" w:rsidRDefault="005571B5">
            <w:pPr>
              <w:pStyle w:val="normal"/>
              <w:jc w:val="center"/>
              <w:rPr>
                <w:smallCaps/>
              </w:rPr>
            </w:pPr>
            <w:r>
              <w:rPr>
                <w:smallCaps/>
              </w:rPr>
              <w:t>ABILITÀ</w:t>
            </w:r>
          </w:p>
        </w:tc>
        <w:tc>
          <w:tcPr>
            <w:tcW w:w="3402" w:type="dxa"/>
            <w:tcBorders>
              <w:top w:val="single" w:sz="4" w:space="0" w:color="000000"/>
              <w:left w:val="single" w:sz="4" w:space="0" w:color="000000"/>
              <w:bottom w:val="single" w:sz="4" w:space="0" w:color="000000"/>
              <w:right w:val="single" w:sz="4" w:space="0" w:color="000000"/>
            </w:tcBorders>
            <w:vAlign w:val="center"/>
          </w:tcPr>
          <w:p w:rsidR="00DD681A" w:rsidRDefault="005571B5">
            <w:pPr>
              <w:pStyle w:val="normal"/>
              <w:jc w:val="center"/>
              <w:rPr>
                <w:smallCaps/>
              </w:rPr>
            </w:pPr>
            <w:r>
              <w:rPr>
                <w:smallCaps/>
              </w:rPr>
              <w:t>CONOSCENZE</w:t>
            </w:r>
          </w:p>
        </w:tc>
        <w:tc>
          <w:tcPr>
            <w:tcW w:w="3402" w:type="dxa"/>
            <w:tcBorders>
              <w:top w:val="single" w:sz="4" w:space="0" w:color="000000"/>
              <w:left w:val="single" w:sz="4" w:space="0" w:color="000000"/>
              <w:bottom w:val="single" w:sz="4" w:space="0" w:color="000000"/>
              <w:right w:val="single" w:sz="4" w:space="0" w:color="000000"/>
            </w:tcBorders>
            <w:vAlign w:val="center"/>
          </w:tcPr>
          <w:p w:rsidR="00DD681A" w:rsidRDefault="005571B5">
            <w:pPr>
              <w:pStyle w:val="normal"/>
              <w:jc w:val="center"/>
              <w:rPr>
                <w:smallCaps/>
              </w:rPr>
            </w:pPr>
            <w:r>
              <w:rPr>
                <w:smallCaps/>
              </w:rPr>
              <w:t>CONTENUTI</w:t>
            </w:r>
          </w:p>
        </w:tc>
      </w:tr>
      <w:tr w:rsidR="00DD681A">
        <w:trPr>
          <w:cantSplit/>
          <w:trHeight w:val="1807"/>
          <w:tblHeader/>
        </w:trPr>
        <w:tc>
          <w:tcPr>
            <w:tcW w:w="3471" w:type="dxa"/>
            <w:tcBorders>
              <w:top w:val="single" w:sz="4" w:space="0" w:color="000000"/>
              <w:left w:val="single" w:sz="4" w:space="0" w:color="000000"/>
              <w:bottom w:val="single" w:sz="4" w:space="0" w:color="000000"/>
              <w:right w:val="single" w:sz="4" w:space="0" w:color="000000"/>
            </w:tcBorders>
          </w:tcPr>
          <w:p w:rsidR="00DD681A" w:rsidRDefault="005571B5">
            <w:pPr>
              <w:pStyle w:val="normal"/>
              <w:numPr>
                <w:ilvl w:val="0"/>
                <w:numId w:val="28"/>
              </w:numPr>
              <w:pBdr>
                <w:top w:val="nil"/>
                <w:left w:val="nil"/>
                <w:bottom w:val="nil"/>
                <w:right w:val="nil"/>
                <w:between w:val="nil"/>
              </w:pBdr>
              <w:spacing w:before="120"/>
              <w:jc w:val="both"/>
            </w:pPr>
            <w:r>
              <w:rPr>
                <w:color w:val="000000"/>
              </w:rPr>
              <w:t>Saper distinguere e analizzare i vari tipi di organizzazioni internazionali</w:t>
            </w:r>
          </w:p>
          <w:p w:rsidR="00DD681A" w:rsidRDefault="005571B5">
            <w:pPr>
              <w:pStyle w:val="normal"/>
              <w:numPr>
                <w:ilvl w:val="0"/>
                <w:numId w:val="28"/>
              </w:numPr>
              <w:pBdr>
                <w:top w:val="nil"/>
                <w:left w:val="nil"/>
                <w:bottom w:val="nil"/>
                <w:right w:val="nil"/>
                <w:between w:val="nil"/>
              </w:pBdr>
              <w:jc w:val="both"/>
            </w:pPr>
            <w:r>
              <w:rPr>
                <w:color w:val="000000"/>
              </w:rPr>
              <w:t>Saper comparare gli organi dell’U.E. con quelli dello Stato italiano</w:t>
            </w:r>
          </w:p>
        </w:tc>
        <w:tc>
          <w:tcPr>
            <w:tcW w:w="3402" w:type="dxa"/>
            <w:tcBorders>
              <w:top w:val="single" w:sz="4" w:space="0" w:color="000000"/>
              <w:left w:val="single" w:sz="4" w:space="0" w:color="000000"/>
              <w:bottom w:val="single" w:sz="4" w:space="0" w:color="000000"/>
              <w:right w:val="single" w:sz="4" w:space="0" w:color="000000"/>
            </w:tcBorders>
          </w:tcPr>
          <w:p w:rsidR="00DD681A" w:rsidRDefault="005571B5">
            <w:pPr>
              <w:pStyle w:val="normal"/>
              <w:numPr>
                <w:ilvl w:val="0"/>
                <w:numId w:val="29"/>
              </w:numPr>
              <w:pBdr>
                <w:top w:val="nil"/>
                <w:left w:val="nil"/>
                <w:bottom w:val="nil"/>
                <w:right w:val="nil"/>
                <w:between w:val="nil"/>
              </w:pBdr>
              <w:spacing w:before="120"/>
              <w:jc w:val="both"/>
            </w:pPr>
            <w:r>
              <w:rPr>
                <w:color w:val="000000"/>
              </w:rPr>
              <w:t>Conoscere le maggiori organizzazioni internazionali</w:t>
            </w:r>
          </w:p>
          <w:p w:rsidR="00DD681A" w:rsidRDefault="005571B5">
            <w:pPr>
              <w:pStyle w:val="normal"/>
              <w:numPr>
                <w:ilvl w:val="0"/>
                <w:numId w:val="29"/>
              </w:numPr>
              <w:pBdr>
                <w:top w:val="nil"/>
                <w:left w:val="nil"/>
                <w:bottom w:val="nil"/>
                <w:right w:val="nil"/>
                <w:between w:val="nil"/>
              </w:pBdr>
              <w:jc w:val="both"/>
            </w:pPr>
            <w:r>
              <w:rPr>
                <w:color w:val="000000"/>
              </w:rPr>
              <w:t>Conoscere gli obiettivi e le istituzioni delle organizzazioni internazionali</w:t>
            </w:r>
          </w:p>
          <w:p w:rsidR="00DD681A" w:rsidRDefault="00DD681A">
            <w:pPr>
              <w:pStyle w:val="normal"/>
              <w:pBdr>
                <w:top w:val="nil"/>
                <w:left w:val="nil"/>
                <w:bottom w:val="nil"/>
                <w:right w:val="nil"/>
                <w:between w:val="nil"/>
              </w:pBdr>
              <w:ind w:left="720"/>
              <w:rPr>
                <w:color w:val="000000"/>
              </w:rPr>
            </w:pPr>
          </w:p>
        </w:tc>
        <w:tc>
          <w:tcPr>
            <w:tcW w:w="3402" w:type="dxa"/>
            <w:tcBorders>
              <w:top w:val="single" w:sz="4" w:space="0" w:color="000000"/>
              <w:left w:val="single" w:sz="4" w:space="0" w:color="000000"/>
              <w:bottom w:val="single" w:sz="4" w:space="0" w:color="000000"/>
              <w:right w:val="single" w:sz="4" w:space="0" w:color="000000"/>
            </w:tcBorders>
          </w:tcPr>
          <w:p w:rsidR="00DD681A" w:rsidRDefault="005571B5">
            <w:pPr>
              <w:pStyle w:val="normal"/>
              <w:numPr>
                <w:ilvl w:val="0"/>
                <w:numId w:val="30"/>
              </w:numPr>
              <w:pBdr>
                <w:top w:val="nil"/>
                <w:left w:val="nil"/>
                <w:bottom w:val="nil"/>
                <w:right w:val="nil"/>
                <w:between w:val="nil"/>
              </w:pBdr>
              <w:spacing w:before="120"/>
            </w:pPr>
            <w:r>
              <w:rPr>
                <w:color w:val="000000"/>
              </w:rPr>
              <w:t>ONU</w:t>
            </w:r>
          </w:p>
          <w:p w:rsidR="00DD681A" w:rsidRDefault="005571B5">
            <w:pPr>
              <w:pStyle w:val="normal"/>
              <w:numPr>
                <w:ilvl w:val="0"/>
                <w:numId w:val="30"/>
              </w:numPr>
              <w:pBdr>
                <w:top w:val="nil"/>
                <w:left w:val="nil"/>
                <w:bottom w:val="nil"/>
                <w:right w:val="nil"/>
                <w:between w:val="nil"/>
              </w:pBdr>
            </w:pPr>
            <w:r>
              <w:rPr>
                <w:color w:val="000000"/>
              </w:rPr>
              <w:t>Organizzazione del trattato del Nord Atlantico (NATO)</w:t>
            </w:r>
          </w:p>
          <w:p w:rsidR="00DD681A" w:rsidRDefault="005571B5">
            <w:pPr>
              <w:pStyle w:val="normal"/>
              <w:numPr>
                <w:ilvl w:val="0"/>
                <w:numId w:val="30"/>
              </w:numPr>
              <w:pBdr>
                <w:top w:val="nil"/>
                <w:left w:val="nil"/>
                <w:bottom w:val="nil"/>
                <w:right w:val="nil"/>
                <w:between w:val="nil"/>
              </w:pBdr>
            </w:pPr>
            <w:r>
              <w:rPr>
                <w:color w:val="000000"/>
              </w:rPr>
              <w:t>U.E.</w:t>
            </w:r>
          </w:p>
          <w:p w:rsidR="00DD681A" w:rsidRDefault="005571B5">
            <w:pPr>
              <w:pStyle w:val="normal"/>
              <w:numPr>
                <w:ilvl w:val="0"/>
                <w:numId w:val="30"/>
              </w:numPr>
              <w:pBdr>
                <w:top w:val="nil"/>
                <w:left w:val="nil"/>
                <w:bottom w:val="nil"/>
                <w:right w:val="nil"/>
                <w:between w:val="nil"/>
              </w:pBdr>
            </w:pPr>
            <w:r>
              <w:rPr>
                <w:color w:val="000000"/>
              </w:rPr>
              <w:t>Le istituzioni dell’</w:t>
            </w:r>
            <w:proofErr w:type="spellStart"/>
            <w:r>
              <w:rPr>
                <w:color w:val="000000"/>
              </w:rPr>
              <w:t>E.U.</w:t>
            </w:r>
            <w:proofErr w:type="spellEnd"/>
          </w:p>
        </w:tc>
      </w:tr>
    </w:tbl>
    <w:p w:rsidR="00DD681A" w:rsidRDefault="00DD681A">
      <w:pPr>
        <w:pStyle w:val="normal"/>
      </w:pPr>
    </w:p>
    <w:p w:rsidR="00DD681A" w:rsidRDefault="00DD681A">
      <w:pPr>
        <w:pStyle w:val="normal"/>
      </w:pPr>
    </w:p>
    <w:p w:rsidR="00DD681A" w:rsidRDefault="00DD681A">
      <w:pPr>
        <w:pStyle w:val="normal"/>
      </w:pPr>
    </w:p>
    <w:p w:rsidR="00DD681A" w:rsidRDefault="00DD681A">
      <w:pPr>
        <w:pStyle w:val="normal"/>
      </w:pPr>
    </w:p>
    <w:p w:rsidR="00DD681A" w:rsidRDefault="00DD681A">
      <w:pPr>
        <w:pStyle w:val="normal"/>
      </w:pPr>
    </w:p>
    <w:p w:rsidR="00DD681A" w:rsidRDefault="00DD681A">
      <w:pPr>
        <w:pStyle w:val="normal"/>
      </w:pPr>
    </w:p>
    <w:p w:rsidR="00DD681A" w:rsidRDefault="00DD681A">
      <w:pPr>
        <w:pStyle w:val="normal"/>
      </w:pPr>
    </w:p>
    <w:p w:rsidR="00B519FB" w:rsidRDefault="00B519FB">
      <w:pPr>
        <w:pStyle w:val="normal"/>
      </w:pPr>
    </w:p>
    <w:p w:rsidR="00B519FB" w:rsidRDefault="00B519FB">
      <w:pPr>
        <w:pStyle w:val="normal"/>
      </w:pPr>
    </w:p>
    <w:p w:rsidR="00B519FB" w:rsidRDefault="00B519FB">
      <w:pPr>
        <w:pStyle w:val="normal"/>
      </w:pPr>
    </w:p>
    <w:p w:rsidR="00DD681A" w:rsidRDefault="00DD681A">
      <w:pPr>
        <w:pStyle w:val="normal"/>
      </w:pPr>
    </w:p>
    <w:p w:rsidR="00DD681A" w:rsidRDefault="00DD681A">
      <w:pPr>
        <w:pStyle w:val="normal"/>
      </w:pPr>
    </w:p>
    <w:p w:rsidR="00DD681A" w:rsidRDefault="00DD681A">
      <w:pPr>
        <w:pStyle w:val="normal"/>
      </w:pPr>
    </w:p>
    <w:p w:rsidR="00DD681A" w:rsidRDefault="005571B5">
      <w:pPr>
        <w:pStyle w:val="normal"/>
        <w:rPr>
          <w:b/>
          <w:sz w:val="28"/>
          <w:szCs w:val="28"/>
          <w:u w:val="single"/>
        </w:rPr>
      </w:pPr>
      <w:r>
        <w:rPr>
          <w:b/>
          <w:sz w:val="28"/>
          <w:szCs w:val="28"/>
          <w:u w:val="single"/>
        </w:rPr>
        <w:t>ECONOMIA</w:t>
      </w:r>
    </w:p>
    <w:p w:rsidR="00DD681A" w:rsidRDefault="00DD681A">
      <w:pPr>
        <w:pStyle w:val="normal"/>
        <w:rPr>
          <w:b/>
          <w:sz w:val="28"/>
          <w:szCs w:val="28"/>
          <w:u w:val="single"/>
        </w:rPr>
      </w:pPr>
    </w:p>
    <w:tbl>
      <w:tblPr>
        <w:tblStyle w:val="a8"/>
        <w:tblW w:w="103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943"/>
        <w:gridCol w:w="7395"/>
      </w:tblGrid>
      <w:tr w:rsidR="00DD681A">
        <w:trPr>
          <w:cantSplit/>
          <w:tblHeader/>
        </w:trPr>
        <w:tc>
          <w:tcPr>
            <w:tcW w:w="2943" w:type="dxa"/>
            <w:tcBorders>
              <w:bottom w:val="single" w:sz="4" w:space="0" w:color="000000"/>
            </w:tcBorders>
          </w:tcPr>
          <w:p w:rsidR="00DD681A" w:rsidRDefault="005571B5">
            <w:pPr>
              <w:pStyle w:val="normal"/>
              <w:jc w:val="center"/>
              <w:rPr>
                <w:b/>
              </w:rPr>
            </w:pPr>
            <w:r>
              <w:rPr>
                <w:b/>
              </w:rPr>
              <w:t>Competenze per assi culturali della disciplina</w:t>
            </w:r>
          </w:p>
        </w:tc>
        <w:tc>
          <w:tcPr>
            <w:tcW w:w="7395" w:type="dxa"/>
            <w:tcBorders>
              <w:top w:val="single" w:sz="4" w:space="0" w:color="000000"/>
              <w:bottom w:val="single" w:sz="4" w:space="0" w:color="000000"/>
              <w:right w:val="single" w:sz="4" w:space="0" w:color="000000"/>
            </w:tcBorders>
            <w:shd w:val="clear" w:color="auto" w:fill="auto"/>
          </w:tcPr>
          <w:p w:rsidR="00DD681A" w:rsidRDefault="005571B5">
            <w:pPr>
              <w:pStyle w:val="normal"/>
              <w:rPr>
                <w:b/>
              </w:rPr>
            </w:pPr>
            <w:r>
              <w:rPr>
                <w:b/>
              </w:rPr>
              <w:t>Asse storico-sociale</w:t>
            </w:r>
          </w:p>
          <w:p w:rsidR="00DD681A" w:rsidRDefault="005571B5">
            <w:pPr>
              <w:pStyle w:val="normal"/>
            </w:pPr>
            <w:r>
              <w:t>Comprendere ed utilizzare i principali concetti relativi all’economia, all’organizzazione, allo svolgimento dei processi produttivi e dei servizi.</w:t>
            </w:r>
          </w:p>
          <w:p w:rsidR="00DD681A" w:rsidRDefault="005571B5">
            <w:pPr>
              <w:pStyle w:val="normal"/>
            </w:pPr>
            <w:r>
              <w:t>Padroneggiare l’uso di strumenti tecnologici con particolare attenzione alla sicurezza e alla tutela della salute nei luoghi di lavoro e di vita, alla tutela della persona, dell’ambiente e del territorio.</w:t>
            </w:r>
          </w:p>
        </w:tc>
      </w:tr>
      <w:tr w:rsidR="00DD681A">
        <w:trPr>
          <w:cantSplit/>
          <w:trHeight w:val="183"/>
          <w:tblHeader/>
        </w:trPr>
        <w:tc>
          <w:tcPr>
            <w:tcW w:w="2943" w:type="dxa"/>
          </w:tcPr>
          <w:p w:rsidR="00DD681A" w:rsidRDefault="005571B5">
            <w:pPr>
              <w:pStyle w:val="normal"/>
              <w:jc w:val="center"/>
              <w:rPr>
                <w:b/>
              </w:rPr>
            </w:pPr>
            <w:r>
              <w:rPr>
                <w:b/>
              </w:rPr>
              <w:t>Competenze per assi culturali cui si concorre</w:t>
            </w:r>
          </w:p>
        </w:tc>
        <w:tc>
          <w:tcPr>
            <w:tcW w:w="7395" w:type="dxa"/>
            <w:tcBorders>
              <w:top w:val="single" w:sz="4" w:space="0" w:color="000000"/>
              <w:bottom w:val="single" w:sz="4" w:space="0" w:color="000000"/>
              <w:right w:val="single" w:sz="4" w:space="0" w:color="000000"/>
            </w:tcBorders>
            <w:shd w:val="clear" w:color="auto" w:fill="auto"/>
          </w:tcPr>
          <w:p w:rsidR="00DD681A" w:rsidRDefault="005571B5">
            <w:pPr>
              <w:pStyle w:val="normal"/>
              <w:rPr>
                <w:b/>
              </w:rPr>
            </w:pPr>
            <w:r>
              <w:rPr>
                <w:b/>
              </w:rPr>
              <w:t>Asse linguistico</w:t>
            </w:r>
          </w:p>
          <w:p w:rsidR="00DD681A" w:rsidRDefault="005571B5">
            <w:pPr>
              <w:pStyle w:val="normal"/>
            </w:pPr>
            <w:r>
              <w:t>Utilizzare il patrimonio lessicale ed espressivo della lingua italiana secondo le esigenze comunicative nei vari contesti sociali, culturali, scientifici, tecnologici e professionali.</w:t>
            </w:r>
          </w:p>
        </w:tc>
      </w:tr>
      <w:tr w:rsidR="00DD681A">
        <w:trPr>
          <w:cantSplit/>
          <w:tblHeader/>
        </w:trPr>
        <w:tc>
          <w:tcPr>
            <w:tcW w:w="2943" w:type="dxa"/>
          </w:tcPr>
          <w:p w:rsidR="00DD681A" w:rsidRDefault="005571B5">
            <w:pPr>
              <w:pStyle w:val="normal"/>
              <w:jc w:val="center"/>
              <w:rPr>
                <w:b/>
              </w:rPr>
            </w:pPr>
            <w:r>
              <w:rPr>
                <w:b/>
              </w:rPr>
              <w:t>Competenze chiave europea</w:t>
            </w:r>
          </w:p>
        </w:tc>
        <w:tc>
          <w:tcPr>
            <w:tcW w:w="7395" w:type="dxa"/>
            <w:tcBorders>
              <w:top w:val="single" w:sz="4" w:space="0" w:color="000000"/>
              <w:bottom w:val="single" w:sz="4" w:space="0" w:color="000000"/>
              <w:right w:val="single" w:sz="4" w:space="0" w:color="000000"/>
            </w:tcBorders>
            <w:shd w:val="clear" w:color="auto" w:fill="auto"/>
          </w:tcPr>
          <w:p w:rsidR="00DD681A" w:rsidRDefault="005571B5">
            <w:pPr>
              <w:pStyle w:val="normal"/>
              <w:rPr>
                <w:b/>
              </w:rPr>
            </w:pPr>
            <w:r>
              <w:t>Competenza alfabetica funzionale; competenza digitale; competenza personale, sociale e capacità di imparare ad imparare; competenza in materia di cittadinanza; competenza imprenditoriale.</w:t>
            </w:r>
          </w:p>
        </w:tc>
      </w:tr>
    </w:tbl>
    <w:p w:rsidR="00DD681A" w:rsidRDefault="00DD681A">
      <w:pPr>
        <w:pStyle w:val="normal"/>
        <w:rPr>
          <w:b/>
          <w:sz w:val="28"/>
          <w:szCs w:val="28"/>
          <w:u w:val="single"/>
        </w:rPr>
      </w:pPr>
    </w:p>
    <w:p w:rsidR="00DD681A" w:rsidRDefault="00DD681A">
      <w:pPr>
        <w:pStyle w:val="normal"/>
        <w:rPr>
          <w:b/>
          <w:sz w:val="28"/>
          <w:szCs w:val="28"/>
          <w:u w:val="single"/>
        </w:rPr>
      </w:pPr>
    </w:p>
    <w:p w:rsidR="00DD681A" w:rsidRDefault="00DD681A">
      <w:pPr>
        <w:pStyle w:val="normal"/>
        <w:rPr>
          <w:b/>
          <w:sz w:val="28"/>
          <w:szCs w:val="28"/>
          <w:u w:val="single"/>
        </w:rPr>
      </w:pPr>
    </w:p>
    <w:p w:rsidR="00DD681A" w:rsidRDefault="00DD681A">
      <w:pPr>
        <w:pStyle w:val="normal"/>
        <w:rPr>
          <w:b/>
          <w:sz w:val="28"/>
          <w:szCs w:val="28"/>
          <w:u w:val="single"/>
        </w:rPr>
      </w:pPr>
    </w:p>
    <w:p w:rsidR="00DD681A" w:rsidRDefault="005571B5">
      <w:pPr>
        <w:pStyle w:val="normal"/>
        <w:rPr>
          <w:b/>
        </w:rPr>
      </w:pPr>
      <w:r>
        <w:t xml:space="preserve">UNITA’ </w:t>
      </w:r>
      <w:proofErr w:type="spellStart"/>
      <w:r>
        <w:t>DI</w:t>
      </w:r>
      <w:proofErr w:type="spellEnd"/>
      <w:r>
        <w:t xml:space="preserve"> APPRENDIMENTO: </w:t>
      </w:r>
      <w:r>
        <w:rPr>
          <w:b/>
        </w:rPr>
        <w:t xml:space="preserve">DOMANDA,  OFFERTA,  FORME   </w:t>
      </w:r>
      <w:proofErr w:type="spellStart"/>
      <w:r>
        <w:rPr>
          <w:b/>
        </w:rPr>
        <w:t>DI</w:t>
      </w:r>
      <w:proofErr w:type="spellEnd"/>
      <w:r>
        <w:rPr>
          <w:b/>
        </w:rPr>
        <w:t xml:space="preserve">  MERCATO</w:t>
      </w:r>
    </w:p>
    <w:p w:rsidR="00DD681A" w:rsidRDefault="005571B5">
      <w:pPr>
        <w:pStyle w:val="normal"/>
      </w:pPr>
      <w:r>
        <w:t xml:space="preserve">PERIODO:  aprile                                  </w:t>
      </w:r>
    </w:p>
    <w:p w:rsidR="00DD681A" w:rsidRDefault="00DD681A">
      <w:pPr>
        <w:pStyle w:val="normal"/>
        <w:ind w:firstLine="708"/>
      </w:pPr>
    </w:p>
    <w:tbl>
      <w:tblPr>
        <w:tblStyle w:val="a9"/>
        <w:tblW w:w="1027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471"/>
        <w:gridCol w:w="3402"/>
        <w:gridCol w:w="3402"/>
      </w:tblGrid>
      <w:tr w:rsidR="00DD681A">
        <w:trPr>
          <w:cantSplit/>
          <w:trHeight w:val="1085"/>
          <w:tblHeader/>
        </w:trPr>
        <w:tc>
          <w:tcPr>
            <w:tcW w:w="10275" w:type="dxa"/>
            <w:gridSpan w:val="3"/>
            <w:tcBorders>
              <w:top w:val="single" w:sz="4" w:space="0" w:color="000000"/>
              <w:left w:val="single" w:sz="4" w:space="0" w:color="000000"/>
              <w:bottom w:val="single" w:sz="4" w:space="0" w:color="000000"/>
              <w:right w:val="single" w:sz="4" w:space="0" w:color="000000"/>
            </w:tcBorders>
          </w:tcPr>
          <w:p w:rsidR="00DD681A" w:rsidRDefault="005571B5">
            <w:pPr>
              <w:pStyle w:val="normal"/>
              <w:spacing w:before="120"/>
              <w:jc w:val="center"/>
              <w:rPr>
                <w:smallCaps/>
              </w:rPr>
            </w:pPr>
            <w:r>
              <w:rPr>
                <w:smallCaps/>
              </w:rPr>
              <w:t>COMPETENZE</w:t>
            </w:r>
          </w:p>
          <w:p w:rsidR="00DD681A" w:rsidRDefault="005571B5">
            <w:pPr>
              <w:pStyle w:val="normal"/>
              <w:jc w:val="both"/>
            </w:pPr>
            <w:r>
              <w:rPr>
                <w:smallCaps/>
              </w:rPr>
              <w:t>A</w:t>
            </w:r>
            <w:r>
              <w:t>nalizzare i fattori che condizionano la domanda e l’offerta e gli effetti che determinano sul mercato</w:t>
            </w:r>
          </w:p>
          <w:p w:rsidR="00DD681A" w:rsidRDefault="005571B5">
            <w:pPr>
              <w:pStyle w:val="normal"/>
              <w:jc w:val="both"/>
              <w:rPr>
                <w:smallCaps/>
              </w:rPr>
            </w:pPr>
            <w:r>
              <w:t>Analizzare e confrontare i vari tipi di mercato in base alle loro principali caratteristiche</w:t>
            </w:r>
          </w:p>
        </w:tc>
      </w:tr>
      <w:tr w:rsidR="00DD681A">
        <w:trPr>
          <w:cantSplit/>
          <w:trHeight w:val="419"/>
          <w:tblHeader/>
        </w:trPr>
        <w:tc>
          <w:tcPr>
            <w:tcW w:w="3471" w:type="dxa"/>
            <w:tcBorders>
              <w:top w:val="single" w:sz="4" w:space="0" w:color="000000"/>
              <w:left w:val="single" w:sz="4" w:space="0" w:color="000000"/>
              <w:bottom w:val="single" w:sz="4" w:space="0" w:color="000000"/>
              <w:right w:val="single" w:sz="4" w:space="0" w:color="000000"/>
            </w:tcBorders>
            <w:vAlign w:val="center"/>
          </w:tcPr>
          <w:p w:rsidR="00DD681A" w:rsidRDefault="005571B5">
            <w:pPr>
              <w:pStyle w:val="normal"/>
              <w:jc w:val="center"/>
              <w:rPr>
                <w:smallCaps/>
              </w:rPr>
            </w:pPr>
            <w:r>
              <w:rPr>
                <w:smallCaps/>
              </w:rPr>
              <w:t>ABILITÀ</w:t>
            </w:r>
          </w:p>
        </w:tc>
        <w:tc>
          <w:tcPr>
            <w:tcW w:w="3402" w:type="dxa"/>
            <w:tcBorders>
              <w:top w:val="single" w:sz="4" w:space="0" w:color="000000"/>
              <w:left w:val="single" w:sz="4" w:space="0" w:color="000000"/>
              <w:bottom w:val="single" w:sz="4" w:space="0" w:color="000000"/>
              <w:right w:val="single" w:sz="4" w:space="0" w:color="000000"/>
            </w:tcBorders>
            <w:vAlign w:val="center"/>
          </w:tcPr>
          <w:p w:rsidR="00DD681A" w:rsidRDefault="005571B5">
            <w:pPr>
              <w:pStyle w:val="normal"/>
              <w:jc w:val="center"/>
              <w:rPr>
                <w:smallCaps/>
              </w:rPr>
            </w:pPr>
            <w:r>
              <w:rPr>
                <w:smallCaps/>
              </w:rPr>
              <w:t>CONOSCENZE</w:t>
            </w:r>
          </w:p>
        </w:tc>
        <w:tc>
          <w:tcPr>
            <w:tcW w:w="3402" w:type="dxa"/>
            <w:tcBorders>
              <w:top w:val="single" w:sz="4" w:space="0" w:color="000000"/>
              <w:left w:val="single" w:sz="4" w:space="0" w:color="000000"/>
              <w:bottom w:val="single" w:sz="4" w:space="0" w:color="000000"/>
              <w:right w:val="single" w:sz="4" w:space="0" w:color="000000"/>
            </w:tcBorders>
            <w:vAlign w:val="center"/>
          </w:tcPr>
          <w:p w:rsidR="00DD681A" w:rsidRDefault="005571B5">
            <w:pPr>
              <w:pStyle w:val="normal"/>
              <w:jc w:val="center"/>
              <w:rPr>
                <w:smallCaps/>
              </w:rPr>
            </w:pPr>
            <w:r>
              <w:rPr>
                <w:smallCaps/>
              </w:rPr>
              <w:t>CONTENUTI</w:t>
            </w:r>
          </w:p>
        </w:tc>
      </w:tr>
      <w:tr w:rsidR="00DD681A">
        <w:trPr>
          <w:cantSplit/>
          <w:trHeight w:val="1548"/>
          <w:tblHeader/>
        </w:trPr>
        <w:tc>
          <w:tcPr>
            <w:tcW w:w="3471" w:type="dxa"/>
            <w:tcBorders>
              <w:top w:val="single" w:sz="4" w:space="0" w:color="000000"/>
              <w:left w:val="single" w:sz="4" w:space="0" w:color="000000"/>
              <w:bottom w:val="single" w:sz="4" w:space="0" w:color="000000"/>
              <w:right w:val="single" w:sz="4" w:space="0" w:color="000000"/>
            </w:tcBorders>
          </w:tcPr>
          <w:p w:rsidR="00DD681A" w:rsidRDefault="005571B5">
            <w:pPr>
              <w:pStyle w:val="normal"/>
              <w:numPr>
                <w:ilvl w:val="0"/>
                <w:numId w:val="31"/>
              </w:numPr>
              <w:pBdr>
                <w:top w:val="nil"/>
                <w:left w:val="nil"/>
                <w:bottom w:val="nil"/>
                <w:right w:val="nil"/>
                <w:between w:val="nil"/>
              </w:pBdr>
              <w:spacing w:before="120"/>
            </w:pPr>
            <w:r>
              <w:rPr>
                <w:color w:val="000000"/>
              </w:rPr>
              <w:t>Saper comprendere come si forma il prezzo d’equilibrio di beni e servizi</w:t>
            </w:r>
          </w:p>
          <w:p w:rsidR="00DD681A" w:rsidRDefault="005571B5">
            <w:pPr>
              <w:pStyle w:val="normal"/>
              <w:numPr>
                <w:ilvl w:val="0"/>
                <w:numId w:val="31"/>
              </w:numPr>
              <w:pBdr>
                <w:top w:val="nil"/>
                <w:left w:val="nil"/>
                <w:bottom w:val="nil"/>
                <w:right w:val="nil"/>
                <w:between w:val="nil"/>
              </w:pBdr>
            </w:pPr>
            <w:r>
              <w:rPr>
                <w:color w:val="000000"/>
              </w:rPr>
              <w:t>Saper classificare i mercati e distinguere le loro principali caratteristiche</w:t>
            </w:r>
          </w:p>
        </w:tc>
        <w:tc>
          <w:tcPr>
            <w:tcW w:w="3402" w:type="dxa"/>
            <w:tcBorders>
              <w:top w:val="single" w:sz="4" w:space="0" w:color="000000"/>
              <w:left w:val="single" w:sz="4" w:space="0" w:color="000000"/>
              <w:bottom w:val="single" w:sz="4" w:space="0" w:color="000000"/>
              <w:right w:val="single" w:sz="4" w:space="0" w:color="000000"/>
            </w:tcBorders>
          </w:tcPr>
          <w:p w:rsidR="00DD681A" w:rsidRDefault="005571B5">
            <w:pPr>
              <w:pStyle w:val="normal"/>
              <w:numPr>
                <w:ilvl w:val="0"/>
                <w:numId w:val="32"/>
              </w:numPr>
              <w:pBdr>
                <w:top w:val="nil"/>
                <w:left w:val="nil"/>
                <w:bottom w:val="nil"/>
                <w:right w:val="nil"/>
                <w:between w:val="nil"/>
              </w:pBdr>
              <w:spacing w:before="120"/>
              <w:jc w:val="both"/>
            </w:pPr>
            <w:r>
              <w:rPr>
                <w:color w:val="000000"/>
              </w:rPr>
              <w:t>Conoscere il significato di domanda, offerta di beni e servizi e quali fattori le condizionano</w:t>
            </w:r>
          </w:p>
          <w:p w:rsidR="00DD681A" w:rsidRDefault="005571B5">
            <w:pPr>
              <w:pStyle w:val="normal"/>
              <w:numPr>
                <w:ilvl w:val="0"/>
                <w:numId w:val="32"/>
              </w:numPr>
              <w:pBdr>
                <w:top w:val="nil"/>
                <w:left w:val="nil"/>
                <w:bottom w:val="nil"/>
                <w:right w:val="nil"/>
                <w:between w:val="nil"/>
              </w:pBdr>
              <w:jc w:val="both"/>
            </w:pPr>
            <w:r>
              <w:rPr>
                <w:color w:val="000000"/>
              </w:rPr>
              <w:t>Conoscere le diverse forme di mercato presenti in economia</w:t>
            </w:r>
          </w:p>
        </w:tc>
        <w:tc>
          <w:tcPr>
            <w:tcW w:w="3402" w:type="dxa"/>
            <w:tcBorders>
              <w:top w:val="single" w:sz="4" w:space="0" w:color="000000"/>
              <w:left w:val="single" w:sz="4" w:space="0" w:color="000000"/>
              <w:bottom w:val="single" w:sz="4" w:space="0" w:color="000000"/>
              <w:right w:val="single" w:sz="4" w:space="0" w:color="000000"/>
            </w:tcBorders>
          </w:tcPr>
          <w:p w:rsidR="00DD681A" w:rsidRDefault="005571B5">
            <w:pPr>
              <w:pStyle w:val="normal"/>
              <w:numPr>
                <w:ilvl w:val="0"/>
                <w:numId w:val="21"/>
              </w:numPr>
              <w:pBdr>
                <w:top w:val="nil"/>
                <w:left w:val="nil"/>
                <w:bottom w:val="nil"/>
                <w:right w:val="nil"/>
                <w:between w:val="nil"/>
              </w:pBdr>
              <w:spacing w:before="120"/>
            </w:pPr>
            <w:r>
              <w:rPr>
                <w:color w:val="000000"/>
              </w:rPr>
              <w:t>Il mercato</w:t>
            </w:r>
          </w:p>
          <w:p w:rsidR="00DD681A" w:rsidRDefault="005571B5">
            <w:pPr>
              <w:pStyle w:val="normal"/>
              <w:numPr>
                <w:ilvl w:val="0"/>
                <w:numId w:val="21"/>
              </w:numPr>
              <w:pBdr>
                <w:top w:val="nil"/>
                <w:left w:val="nil"/>
                <w:bottom w:val="nil"/>
                <w:right w:val="nil"/>
                <w:between w:val="nil"/>
              </w:pBdr>
            </w:pPr>
            <w:r>
              <w:rPr>
                <w:color w:val="000000"/>
              </w:rPr>
              <w:t>La domanda</w:t>
            </w:r>
          </w:p>
          <w:p w:rsidR="00DD681A" w:rsidRDefault="005571B5">
            <w:pPr>
              <w:pStyle w:val="normal"/>
              <w:numPr>
                <w:ilvl w:val="0"/>
                <w:numId w:val="21"/>
              </w:numPr>
              <w:pBdr>
                <w:top w:val="nil"/>
                <w:left w:val="nil"/>
                <w:bottom w:val="nil"/>
                <w:right w:val="nil"/>
                <w:between w:val="nil"/>
              </w:pBdr>
            </w:pPr>
            <w:r>
              <w:rPr>
                <w:color w:val="000000"/>
              </w:rPr>
              <w:t>L’offerta</w:t>
            </w:r>
          </w:p>
          <w:p w:rsidR="00DD681A" w:rsidRDefault="005571B5">
            <w:pPr>
              <w:pStyle w:val="normal"/>
              <w:numPr>
                <w:ilvl w:val="0"/>
                <w:numId w:val="21"/>
              </w:numPr>
              <w:pBdr>
                <w:top w:val="nil"/>
                <w:left w:val="nil"/>
                <w:bottom w:val="nil"/>
                <w:right w:val="nil"/>
                <w:between w:val="nil"/>
              </w:pBdr>
            </w:pPr>
            <w:r>
              <w:rPr>
                <w:color w:val="000000"/>
              </w:rPr>
              <w:t>Il prezzo d’equilibrio</w:t>
            </w:r>
          </w:p>
          <w:p w:rsidR="00DD681A" w:rsidRDefault="005571B5">
            <w:pPr>
              <w:pStyle w:val="normal"/>
              <w:numPr>
                <w:ilvl w:val="0"/>
                <w:numId w:val="21"/>
              </w:numPr>
              <w:pBdr>
                <w:top w:val="nil"/>
                <w:left w:val="nil"/>
                <w:bottom w:val="nil"/>
                <w:right w:val="nil"/>
                <w:between w:val="nil"/>
              </w:pBdr>
            </w:pPr>
            <w:r>
              <w:rPr>
                <w:color w:val="000000"/>
              </w:rPr>
              <w:t>Le diverse forme di mercato</w:t>
            </w:r>
          </w:p>
        </w:tc>
      </w:tr>
    </w:tbl>
    <w:p w:rsidR="00DD681A" w:rsidRDefault="00DD681A">
      <w:pPr>
        <w:pStyle w:val="normal"/>
        <w:rPr>
          <w:b/>
        </w:rPr>
      </w:pPr>
    </w:p>
    <w:p w:rsidR="00DD681A" w:rsidRDefault="00DD681A">
      <w:pPr>
        <w:pStyle w:val="normal"/>
      </w:pPr>
    </w:p>
    <w:p w:rsidR="00DD681A" w:rsidRDefault="00DD681A">
      <w:pPr>
        <w:pStyle w:val="normal"/>
      </w:pPr>
    </w:p>
    <w:p w:rsidR="00DD681A" w:rsidRDefault="00DD681A">
      <w:pPr>
        <w:pStyle w:val="normal"/>
      </w:pPr>
    </w:p>
    <w:p w:rsidR="00DD681A" w:rsidRDefault="00DD681A">
      <w:pPr>
        <w:pStyle w:val="normal"/>
      </w:pPr>
    </w:p>
    <w:p w:rsidR="00DD681A" w:rsidRDefault="00DD681A">
      <w:pPr>
        <w:pStyle w:val="normal"/>
      </w:pPr>
    </w:p>
    <w:p w:rsidR="00DD681A" w:rsidRDefault="00DD681A">
      <w:pPr>
        <w:pStyle w:val="normal"/>
      </w:pPr>
    </w:p>
    <w:p w:rsidR="00DD681A" w:rsidRDefault="00DD681A">
      <w:pPr>
        <w:pStyle w:val="normal"/>
      </w:pPr>
    </w:p>
    <w:p w:rsidR="00DD681A" w:rsidRDefault="00DD681A">
      <w:pPr>
        <w:pStyle w:val="normal"/>
      </w:pPr>
    </w:p>
    <w:p w:rsidR="00DD681A" w:rsidRDefault="00DD681A">
      <w:pPr>
        <w:pStyle w:val="normal"/>
      </w:pPr>
    </w:p>
    <w:p w:rsidR="00DD681A" w:rsidRDefault="00DD681A">
      <w:pPr>
        <w:pStyle w:val="normal"/>
      </w:pPr>
    </w:p>
    <w:p w:rsidR="00DD681A" w:rsidRDefault="00DD681A">
      <w:pPr>
        <w:pStyle w:val="normal"/>
      </w:pPr>
    </w:p>
    <w:p w:rsidR="00DD681A" w:rsidRDefault="00DD681A">
      <w:pPr>
        <w:pStyle w:val="normal"/>
      </w:pPr>
    </w:p>
    <w:p w:rsidR="00DD681A" w:rsidRDefault="00DD681A">
      <w:pPr>
        <w:pStyle w:val="normal"/>
      </w:pPr>
    </w:p>
    <w:p w:rsidR="00DD681A" w:rsidRDefault="00DD681A">
      <w:pPr>
        <w:pStyle w:val="normal"/>
      </w:pPr>
    </w:p>
    <w:p w:rsidR="00DD681A" w:rsidRDefault="00DD681A">
      <w:pPr>
        <w:pStyle w:val="normal"/>
      </w:pPr>
    </w:p>
    <w:p w:rsidR="00DD681A" w:rsidRDefault="00DD681A">
      <w:pPr>
        <w:pStyle w:val="normal"/>
      </w:pPr>
    </w:p>
    <w:p w:rsidR="00DD681A" w:rsidRDefault="00DD681A">
      <w:pPr>
        <w:pStyle w:val="normal"/>
      </w:pPr>
    </w:p>
    <w:p w:rsidR="00DD681A" w:rsidRDefault="005571B5">
      <w:pPr>
        <w:pStyle w:val="normal"/>
      </w:pPr>
      <w:r>
        <w:t xml:space="preserve">UNITA’ </w:t>
      </w:r>
      <w:proofErr w:type="spellStart"/>
      <w:r>
        <w:t>DI</w:t>
      </w:r>
      <w:proofErr w:type="spellEnd"/>
      <w:r>
        <w:t xml:space="preserve"> APPRENDIMENTO</w:t>
      </w:r>
      <w:r>
        <w:rPr>
          <w:b/>
        </w:rPr>
        <w:t>: IL MERCATO  DELLA  MONETA</w:t>
      </w:r>
    </w:p>
    <w:p w:rsidR="00DD681A" w:rsidRDefault="005571B5">
      <w:pPr>
        <w:pStyle w:val="normal"/>
      </w:pPr>
      <w:r>
        <w:t>PERIODO:  aprile/maggio</w:t>
      </w:r>
    </w:p>
    <w:p w:rsidR="00DD681A" w:rsidRDefault="00DD681A">
      <w:pPr>
        <w:pStyle w:val="normal"/>
        <w:ind w:firstLine="708"/>
      </w:pPr>
    </w:p>
    <w:tbl>
      <w:tblPr>
        <w:tblStyle w:val="aa"/>
        <w:tblW w:w="1027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471"/>
        <w:gridCol w:w="3402"/>
        <w:gridCol w:w="3402"/>
      </w:tblGrid>
      <w:tr w:rsidR="00DD681A">
        <w:trPr>
          <w:cantSplit/>
          <w:trHeight w:val="860"/>
          <w:tblHeader/>
        </w:trPr>
        <w:tc>
          <w:tcPr>
            <w:tcW w:w="10275" w:type="dxa"/>
            <w:gridSpan w:val="3"/>
            <w:tcBorders>
              <w:top w:val="single" w:sz="4" w:space="0" w:color="000000"/>
              <w:left w:val="single" w:sz="4" w:space="0" w:color="000000"/>
              <w:bottom w:val="single" w:sz="4" w:space="0" w:color="000000"/>
              <w:right w:val="single" w:sz="4" w:space="0" w:color="000000"/>
            </w:tcBorders>
          </w:tcPr>
          <w:p w:rsidR="00DD681A" w:rsidRDefault="005571B5">
            <w:pPr>
              <w:pStyle w:val="normal"/>
              <w:spacing w:before="120"/>
              <w:jc w:val="center"/>
              <w:rPr>
                <w:smallCaps/>
              </w:rPr>
            </w:pPr>
            <w:r>
              <w:rPr>
                <w:smallCaps/>
              </w:rPr>
              <w:t>COMPETENZE</w:t>
            </w:r>
          </w:p>
          <w:p w:rsidR="00DD681A" w:rsidRDefault="005571B5">
            <w:pPr>
              <w:pStyle w:val="normal"/>
              <w:rPr>
                <w:smallCaps/>
              </w:rPr>
            </w:pPr>
            <w:r>
              <w:rPr>
                <w:smallCaps/>
              </w:rPr>
              <w:t>A</w:t>
            </w:r>
            <w:r>
              <w:t>nalizzare l’evoluzione subita dalla moneta nel tempo, i suoi valori, funzioni, tipologie e relative caratteristiche</w:t>
            </w:r>
          </w:p>
          <w:p w:rsidR="00DD681A" w:rsidRDefault="00DD681A">
            <w:pPr>
              <w:pStyle w:val="normal"/>
              <w:rPr>
                <w:smallCaps/>
              </w:rPr>
            </w:pPr>
          </w:p>
        </w:tc>
      </w:tr>
      <w:tr w:rsidR="00DD681A">
        <w:trPr>
          <w:cantSplit/>
          <w:trHeight w:val="419"/>
          <w:tblHeader/>
        </w:trPr>
        <w:tc>
          <w:tcPr>
            <w:tcW w:w="3471" w:type="dxa"/>
            <w:tcBorders>
              <w:top w:val="single" w:sz="4" w:space="0" w:color="000000"/>
              <w:left w:val="single" w:sz="4" w:space="0" w:color="000000"/>
              <w:bottom w:val="single" w:sz="4" w:space="0" w:color="000000"/>
              <w:right w:val="single" w:sz="4" w:space="0" w:color="000000"/>
            </w:tcBorders>
            <w:vAlign w:val="center"/>
          </w:tcPr>
          <w:p w:rsidR="00DD681A" w:rsidRDefault="005571B5">
            <w:pPr>
              <w:pStyle w:val="normal"/>
              <w:jc w:val="center"/>
              <w:rPr>
                <w:smallCaps/>
              </w:rPr>
            </w:pPr>
            <w:r>
              <w:rPr>
                <w:smallCaps/>
              </w:rPr>
              <w:t>ABILITÀ</w:t>
            </w:r>
          </w:p>
        </w:tc>
        <w:tc>
          <w:tcPr>
            <w:tcW w:w="3402" w:type="dxa"/>
            <w:tcBorders>
              <w:top w:val="single" w:sz="4" w:space="0" w:color="000000"/>
              <w:left w:val="single" w:sz="4" w:space="0" w:color="000000"/>
              <w:bottom w:val="single" w:sz="4" w:space="0" w:color="000000"/>
              <w:right w:val="single" w:sz="4" w:space="0" w:color="000000"/>
            </w:tcBorders>
            <w:vAlign w:val="center"/>
          </w:tcPr>
          <w:p w:rsidR="00DD681A" w:rsidRDefault="005571B5">
            <w:pPr>
              <w:pStyle w:val="normal"/>
              <w:jc w:val="center"/>
              <w:rPr>
                <w:smallCaps/>
              </w:rPr>
            </w:pPr>
            <w:r>
              <w:rPr>
                <w:smallCaps/>
              </w:rPr>
              <w:t>CONOSCENZE</w:t>
            </w:r>
          </w:p>
        </w:tc>
        <w:tc>
          <w:tcPr>
            <w:tcW w:w="3402" w:type="dxa"/>
            <w:tcBorders>
              <w:top w:val="single" w:sz="4" w:space="0" w:color="000000"/>
              <w:left w:val="single" w:sz="4" w:space="0" w:color="000000"/>
              <w:bottom w:val="single" w:sz="4" w:space="0" w:color="000000"/>
              <w:right w:val="single" w:sz="4" w:space="0" w:color="000000"/>
            </w:tcBorders>
            <w:vAlign w:val="center"/>
          </w:tcPr>
          <w:p w:rsidR="00DD681A" w:rsidRDefault="005571B5">
            <w:pPr>
              <w:pStyle w:val="normal"/>
              <w:jc w:val="center"/>
              <w:rPr>
                <w:smallCaps/>
              </w:rPr>
            </w:pPr>
            <w:r>
              <w:rPr>
                <w:smallCaps/>
              </w:rPr>
              <w:t>CONTENUTI</w:t>
            </w:r>
          </w:p>
        </w:tc>
      </w:tr>
      <w:tr w:rsidR="00DD681A">
        <w:trPr>
          <w:cantSplit/>
          <w:trHeight w:val="1944"/>
          <w:tblHeader/>
        </w:trPr>
        <w:tc>
          <w:tcPr>
            <w:tcW w:w="3471" w:type="dxa"/>
            <w:tcBorders>
              <w:top w:val="single" w:sz="4" w:space="0" w:color="000000"/>
              <w:left w:val="single" w:sz="4" w:space="0" w:color="000000"/>
              <w:bottom w:val="single" w:sz="4" w:space="0" w:color="000000"/>
              <w:right w:val="single" w:sz="4" w:space="0" w:color="000000"/>
            </w:tcBorders>
          </w:tcPr>
          <w:p w:rsidR="00DD681A" w:rsidRDefault="005571B5">
            <w:pPr>
              <w:pStyle w:val="normal"/>
              <w:numPr>
                <w:ilvl w:val="0"/>
                <w:numId w:val="23"/>
              </w:numPr>
              <w:pBdr>
                <w:top w:val="nil"/>
                <w:left w:val="nil"/>
                <w:bottom w:val="nil"/>
                <w:right w:val="nil"/>
                <w:between w:val="nil"/>
              </w:pBdr>
              <w:spacing w:before="120"/>
              <w:jc w:val="both"/>
            </w:pPr>
            <w:r>
              <w:rPr>
                <w:color w:val="000000"/>
              </w:rPr>
              <w:t>Saper distinguere i diversi mezzi di pagamento, i vantaggi/svantaggi che essi presentano</w:t>
            </w:r>
          </w:p>
          <w:p w:rsidR="00DD681A" w:rsidRDefault="005571B5">
            <w:pPr>
              <w:pStyle w:val="normal"/>
              <w:numPr>
                <w:ilvl w:val="0"/>
                <w:numId w:val="23"/>
              </w:numPr>
              <w:pBdr>
                <w:top w:val="nil"/>
                <w:left w:val="nil"/>
                <w:bottom w:val="nil"/>
                <w:right w:val="nil"/>
                <w:between w:val="nil"/>
              </w:pBdr>
              <w:jc w:val="both"/>
            </w:pPr>
            <w:r>
              <w:rPr>
                <w:color w:val="000000"/>
              </w:rPr>
              <w:t>Saper individuare le principali cause che determinano l’inflazione e gli effetti che essa provoca</w:t>
            </w:r>
          </w:p>
        </w:tc>
        <w:tc>
          <w:tcPr>
            <w:tcW w:w="3402" w:type="dxa"/>
            <w:tcBorders>
              <w:top w:val="single" w:sz="4" w:space="0" w:color="000000"/>
              <w:left w:val="single" w:sz="4" w:space="0" w:color="000000"/>
              <w:bottom w:val="single" w:sz="4" w:space="0" w:color="000000"/>
              <w:right w:val="single" w:sz="4" w:space="0" w:color="000000"/>
            </w:tcBorders>
          </w:tcPr>
          <w:p w:rsidR="00DD681A" w:rsidRDefault="005571B5">
            <w:pPr>
              <w:pStyle w:val="normal"/>
              <w:numPr>
                <w:ilvl w:val="0"/>
                <w:numId w:val="24"/>
              </w:numPr>
              <w:pBdr>
                <w:top w:val="nil"/>
                <w:left w:val="nil"/>
                <w:bottom w:val="nil"/>
                <w:right w:val="nil"/>
                <w:between w:val="nil"/>
              </w:pBdr>
              <w:spacing w:before="120"/>
              <w:jc w:val="both"/>
            </w:pPr>
            <w:r>
              <w:rPr>
                <w:color w:val="000000"/>
              </w:rPr>
              <w:t>Conoscere i motivi per cui si utilizza la moneta come mezzo di pagamento</w:t>
            </w:r>
          </w:p>
          <w:p w:rsidR="00DD681A" w:rsidRDefault="005571B5">
            <w:pPr>
              <w:pStyle w:val="normal"/>
              <w:numPr>
                <w:ilvl w:val="0"/>
                <w:numId w:val="25"/>
              </w:numPr>
              <w:pBdr>
                <w:top w:val="nil"/>
                <w:left w:val="nil"/>
                <w:bottom w:val="nil"/>
                <w:right w:val="nil"/>
                <w:between w:val="nil"/>
              </w:pBdr>
              <w:jc w:val="both"/>
            </w:pPr>
            <w:r>
              <w:rPr>
                <w:color w:val="000000"/>
              </w:rPr>
              <w:t>Conoscere il concetto d’inflazione, deflazione e i loro effetti</w:t>
            </w:r>
          </w:p>
        </w:tc>
        <w:tc>
          <w:tcPr>
            <w:tcW w:w="3402" w:type="dxa"/>
            <w:tcBorders>
              <w:top w:val="single" w:sz="4" w:space="0" w:color="000000"/>
              <w:left w:val="single" w:sz="4" w:space="0" w:color="000000"/>
              <w:bottom w:val="single" w:sz="4" w:space="0" w:color="000000"/>
              <w:right w:val="single" w:sz="4" w:space="0" w:color="000000"/>
            </w:tcBorders>
          </w:tcPr>
          <w:p w:rsidR="00DD681A" w:rsidRDefault="005571B5">
            <w:pPr>
              <w:pStyle w:val="normal"/>
              <w:numPr>
                <w:ilvl w:val="0"/>
                <w:numId w:val="3"/>
              </w:numPr>
              <w:pBdr>
                <w:top w:val="nil"/>
                <w:left w:val="nil"/>
                <w:bottom w:val="nil"/>
                <w:right w:val="nil"/>
                <w:between w:val="nil"/>
              </w:pBdr>
              <w:spacing w:before="120"/>
              <w:jc w:val="both"/>
            </w:pPr>
            <w:r>
              <w:rPr>
                <w:color w:val="000000"/>
              </w:rPr>
              <w:t>La moneta tra passato e presente</w:t>
            </w:r>
          </w:p>
          <w:p w:rsidR="00DD681A" w:rsidRDefault="005571B5">
            <w:pPr>
              <w:pStyle w:val="normal"/>
              <w:numPr>
                <w:ilvl w:val="0"/>
                <w:numId w:val="3"/>
              </w:numPr>
              <w:pBdr>
                <w:top w:val="nil"/>
                <w:left w:val="nil"/>
                <w:bottom w:val="nil"/>
                <w:right w:val="nil"/>
                <w:between w:val="nil"/>
              </w:pBdr>
              <w:jc w:val="both"/>
            </w:pPr>
            <w:r>
              <w:rPr>
                <w:color w:val="000000"/>
              </w:rPr>
              <w:t>I tipi di moneta: metallica e carta-moneta, bancaria e commerciale</w:t>
            </w:r>
          </w:p>
          <w:p w:rsidR="00DD681A" w:rsidRDefault="005571B5">
            <w:pPr>
              <w:pStyle w:val="normal"/>
              <w:numPr>
                <w:ilvl w:val="0"/>
                <w:numId w:val="3"/>
              </w:numPr>
              <w:pBdr>
                <w:top w:val="nil"/>
                <w:left w:val="nil"/>
                <w:bottom w:val="nil"/>
                <w:right w:val="nil"/>
                <w:between w:val="nil"/>
              </w:pBdr>
              <w:jc w:val="both"/>
            </w:pPr>
            <w:r>
              <w:rPr>
                <w:color w:val="000000"/>
              </w:rPr>
              <w:t>Le funzioni della moneta</w:t>
            </w:r>
          </w:p>
          <w:p w:rsidR="00DD681A" w:rsidRDefault="005571B5">
            <w:pPr>
              <w:pStyle w:val="normal"/>
              <w:numPr>
                <w:ilvl w:val="0"/>
                <w:numId w:val="3"/>
              </w:numPr>
              <w:pBdr>
                <w:top w:val="nil"/>
                <w:left w:val="nil"/>
                <w:bottom w:val="nil"/>
                <w:right w:val="nil"/>
                <w:between w:val="nil"/>
              </w:pBdr>
              <w:jc w:val="both"/>
            </w:pPr>
            <w:r>
              <w:rPr>
                <w:color w:val="000000"/>
              </w:rPr>
              <w:t>Inflazione e deflazione</w:t>
            </w:r>
          </w:p>
          <w:p w:rsidR="00DD681A" w:rsidRDefault="00DD681A">
            <w:pPr>
              <w:pStyle w:val="normal"/>
              <w:pBdr>
                <w:top w:val="nil"/>
                <w:left w:val="nil"/>
                <w:bottom w:val="nil"/>
                <w:right w:val="nil"/>
                <w:between w:val="nil"/>
              </w:pBdr>
              <w:ind w:left="720"/>
              <w:rPr>
                <w:color w:val="000000"/>
              </w:rPr>
            </w:pPr>
          </w:p>
        </w:tc>
      </w:tr>
    </w:tbl>
    <w:p w:rsidR="00DD681A" w:rsidRDefault="00DD681A">
      <w:pPr>
        <w:pStyle w:val="normal"/>
      </w:pPr>
    </w:p>
    <w:p w:rsidR="00DD681A" w:rsidRDefault="00DD681A">
      <w:pPr>
        <w:pStyle w:val="normal"/>
        <w:rPr>
          <w:b/>
        </w:rPr>
      </w:pPr>
    </w:p>
    <w:p w:rsidR="00DD681A" w:rsidRDefault="005571B5">
      <w:pPr>
        <w:pStyle w:val="normal"/>
      </w:pPr>
      <w:r>
        <w:t xml:space="preserve">UNITA’ </w:t>
      </w:r>
      <w:proofErr w:type="spellStart"/>
      <w:r>
        <w:t>DI</w:t>
      </w:r>
      <w:proofErr w:type="spellEnd"/>
      <w:r>
        <w:t xml:space="preserve"> APPRENDIMENTO</w:t>
      </w:r>
      <w:r>
        <w:rPr>
          <w:b/>
        </w:rPr>
        <w:t>: IL MERCATO  DEL  LAVORO</w:t>
      </w:r>
    </w:p>
    <w:p w:rsidR="00DD681A" w:rsidRDefault="005571B5">
      <w:pPr>
        <w:pStyle w:val="normal"/>
      </w:pPr>
      <w:r>
        <w:t xml:space="preserve">PERIODO:  maggio                                 </w:t>
      </w:r>
    </w:p>
    <w:p w:rsidR="00DD681A" w:rsidRDefault="00DD681A">
      <w:pPr>
        <w:pStyle w:val="normal"/>
        <w:ind w:firstLine="708"/>
      </w:pPr>
    </w:p>
    <w:tbl>
      <w:tblPr>
        <w:tblStyle w:val="ab"/>
        <w:tblW w:w="1027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471"/>
        <w:gridCol w:w="3402"/>
        <w:gridCol w:w="3402"/>
      </w:tblGrid>
      <w:tr w:rsidR="00DD681A">
        <w:trPr>
          <w:cantSplit/>
          <w:trHeight w:val="860"/>
          <w:tblHeader/>
        </w:trPr>
        <w:tc>
          <w:tcPr>
            <w:tcW w:w="10275" w:type="dxa"/>
            <w:gridSpan w:val="3"/>
            <w:tcBorders>
              <w:top w:val="single" w:sz="4" w:space="0" w:color="000000"/>
              <w:left w:val="single" w:sz="4" w:space="0" w:color="000000"/>
              <w:bottom w:val="single" w:sz="4" w:space="0" w:color="000000"/>
              <w:right w:val="single" w:sz="4" w:space="0" w:color="000000"/>
            </w:tcBorders>
          </w:tcPr>
          <w:p w:rsidR="00DD681A" w:rsidRDefault="005571B5">
            <w:pPr>
              <w:pStyle w:val="normal"/>
              <w:spacing w:before="120"/>
              <w:jc w:val="center"/>
              <w:rPr>
                <w:smallCaps/>
              </w:rPr>
            </w:pPr>
            <w:r>
              <w:rPr>
                <w:smallCaps/>
              </w:rPr>
              <w:t>COMPETENZE</w:t>
            </w:r>
          </w:p>
          <w:p w:rsidR="00DD681A" w:rsidRDefault="005571B5">
            <w:pPr>
              <w:pStyle w:val="normal"/>
              <w:rPr>
                <w:smallCaps/>
              </w:rPr>
            </w:pPr>
            <w:r>
              <w:rPr>
                <w:smallCaps/>
              </w:rPr>
              <w:t>A</w:t>
            </w:r>
            <w:r>
              <w:t>nalizzare l’evoluzione e la complessità del mercato del lavoro</w:t>
            </w:r>
          </w:p>
          <w:p w:rsidR="00DD681A" w:rsidRDefault="00DD681A">
            <w:pPr>
              <w:pStyle w:val="normal"/>
              <w:rPr>
                <w:smallCaps/>
              </w:rPr>
            </w:pPr>
          </w:p>
        </w:tc>
      </w:tr>
      <w:tr w:rsidR="00DD681A">
        <w:trPr>
          <w:cantSplit/>
          <w:trHeight w:val="419"/>
          <w:tblHeader/>
        </w:trPr>
        <w:tc>
          <w:tcPr>
            <w:tcW w:w="3471" w:type="dxa"/>
            <w:tcBorders>
              <w:top w:val="single" w:sz="4" w:space="0" w:color="000000"/>
              <w:left w:val="single" w:sz="4" w:space="0" w:color="000000"/>
              <w:bottom w:val="single" w:sz="4" w:space="0" w:color="000000"/>
              <w:right w:val="single" w:sz="4" w:space="0" w:color="000000"/>
            </w:tcBorders>
            <w:vAlign w:val="center"/>
          </w:tcPr>
          <w:p w:rsidR="00DD681A" w:rsidRDefault="005571B5">
            <w:pPr>
              <w:pStyle w:val="normal"/>
              <w:jc w:val="center"/>
              <w:rPr>
                <w:smallCaps/>
              </w:rPr>
            </w:pPr>
            <w:r>
              <w:rPr>
                <w:smallCaps/>
              </w:rPr>
              <w:t>ABILITÀ</w:t>
            </w:r>
          </w:p>
        </w:tc>
        <w:tc>
          <w:tcPr>
            <w:tcW w:w="3402" w:type="dxa"/>
            <w:tcBorders>
              <w:top w:val="single" w:sz="4" w:space="0" w:color="000000"/>
              <w:left w:val="single" w:sz="4" w:space="0" w:color="000000"/>
              <w:bottom w:val="single" w:sz="4" w:space="0" w:color="000000"/>
              <w:right w:val="single" w:sz="4" w:space="0" w:color="000000"/>
            </w:tcBorders>
            <w:vAlign w:val="center"/>
          </w:tcPr>
          <w:p w:rsidR="00DD681A" w:rsidRDefault="005571B5">
            <w:pPr>
              <w:pStyle w:val="normal"/>
              <w:jc w:val="center"/>
              <w:rPr>
                <w:smallCaps/>
              </w:rPr>
            </w:pPr>
            <w:r>
              <w:rPr>
                <w:smallCaps/>
              </w:rPr>
              <w:t>CONOSCENZE</w:t>
            </w:r>
          </w:p>
        </w:tc>
        <w:tc>
          <w:tcPr>
            <w:tcW w:w="3402" w:type="dxa"/>
            <w:tcBorders>
              <w:top w:val="single" w:sz="4" w:space="0" w:color="000000"/>
              <w:left w:val="single" w:sz="4" w:space="0" w:color="000000"/>
              <w:bottom w:val="single" w:sz="4" w:space="0" w:color="000000"/>
              <w:right w:val="single" w:sz="4" w:space="0" w:color="000000"/>
            </w:tcBorders>
            <w:vAlign w:val="center"/>
          </w:tcPr>
          <w:p w:rsidR="00DD681A" w:rsidRDefault="005571B5">
            <w:pPr>
              <w:pStyle w:val="normal"/>
              <w:jc w:val="center"/>
              <w:rPr>
                <w:smallCaps/>
              </w:rPr>
            </w:pPr>
            <w:r>
              <w:rPr>
                <w:smallCaps/>
              </w:rPr>
              <w:t>CONTENUTI</w:t>
            </w:r>
          </w:p>
        </w:tc>
      </w:tr>
      <w:tr w:rsidR="00DD681A">
        <w:trPr>
          <w:cantSplit/>
          <w:trHeight w:val="2161"/>
          <w:tblHeader/>
        </w:trPr>
        <w:tc>
          <w:tcPr>
            <w:tcW w:w="3471" w:type="dxa"/>
            <w:tcBorders>
              <w:top w:val="single" w:sz="4" w:space="0" w:color="000000"/>
              <w:left w:val="single" w:sz="4" w:space="0" w:color="000000"/>
              <w:bottom w:val="single" w:sz="4" w:space="0" w:color="000000"/>
              <w:right w:val="single" w:sz="4" w:space="0" w:color="000000"/>
            </w:tcBorders>
          </w:tcPr>
          <w:p w:rsidR="00DD681A" w:rsidRDefault="005571B5">
            <w:pPr>
              <w:pStyle w:val="normal"/>
              <w:numPr>
                <w:ilvl w:val="0"/>
                <w:numId w:val="23"/>
              </w:numPr>
              <w:pBdr>
                <w:top w:val="nil"/>
                <w:left w:val="nil"/>
                <w:bottom w:val="nil"/>
                <w:right w:val="nil"/>
                <w:between w:val="nil"/>
              </w:pBdr>
              <w:spacing w:before="120"/>
            </w:pPr>
            <w:r>
              <w:rPr>
                <w:color w:val="000000"/>
              </w:rPr>
              <w:t>Saper cercare le offerte di lavoro utilizzando giornali e internet</w:t>
            </w:r>
          </w:p>
          <w:p w:rsidR="00DD681A" w:rsidRDefault="005571B5">
            <w:pPr>
              <w:pStyle w:val="normal"/>
              <w:numPr>
                <w:ilvl w:val="0"/>
                <w:numId w:val="23"/>
              </w:numPr>
              <w:pBdr>
                <w:top w:val="nil"/>
                <w:left w:val="nil"/>
                <w:bottom w:val="nil"/>
                <w:right w:val="nil"/>
                <w:between w:val="nil"/>
              </w:pBdr>
            </w:pPr>
            <w:r>
              <w:rPr>
                <w:color w:val="000000"/>
              </w:rPr>
              <w:t>Essere in grado di compilare un curriculum europeo</w:t>
            </w:r>
          </w:p>
        </w:tc>
        <w:tc>
          <w:tcPr>
            <w:tcW w:w="3402" w:type="dxa"/>
            <w:tcBorders>
              <w:top w:val="single" w:sz="4" w:space="0" w:color="000000"/>
              <w:left w:val="single" w:sz="4" w:space="0" w:color="000000"/>
              <w:bottom w:val="single" w:sz="4" w:space="0" w:color="000000"/>
              <w:right w:val="single" w:sz="4" w:space="0" w:color="000000"/>
            </w:tcBorders>
          </w:tcPr>
          <w:p w:rsidR="00DD681A" w:rsidRDefault="005571B5">
            <w:pPr>
              <w:pStyle w:val="normal"/>
              <w:numPr>
                <w:ilvl w:val="0"/>
                <w:numId w:val="24"/>
              </w:numPr>
              <w:pBdr>
                <w:top w:val="nil"/>
                <w:left w:val="nil"/>
                <w:bottom w:val="nil"/>
                <w:right w:val="nil"/>
                <w:between w:val="nil"/>
              </w:pBdr>
              <w:spacing w:before="120"/>
            </w:pPr>
            <w:r>
              <w:rPr>
                <w:color w:val="000000"/>
              </w:rPr>
              <w:t>Conoscere le caratteristiche del mercato del lavoro</w:t>
            </w:r>
          </w:p>
          <w:p w:rsidR="00DD681A" w:rsidRDefault="005571B5">
            <w:pPr>
              <w:pStyle w:val="normal"/>
              <w:numPr>
                <w:ilvl w:val="0"/>
                <w:numId w:val="25"/>
              </w:numPr>
              <w:pBdr>
                <w:top w:val="nil"/>
                <w:left w:val="nil"/>
                <w:bottom w:val="nil"/>
                <w:right w:val="nil"/>
                <w:between w:val="nil"/>
              </w:pBdr>
            </w:pPr>
            <w:r>
              <w:rPr>
                <w:color w:val="000000"/>
              </w:rPr>
              <w:t>Conoscere le prospettive verso cui evolve il mercato del lavoro</w:t>
            </w:r>
          </w:p>
          <w:p w:rsidR="00DD681A" w:rsidRDefault="005571B5">
            <w:pPr>
              <w:pStyle w:val="normal"/>
              <w:numPr>
                <w:ilvl w:val="0"/>
                <w:numId w:val="25"/>
              </w:numPr>
              <w:pBdr>
                <w:top w:val="nil"/>
                <w:left w:val="nil"/>
                <w:bottom w:val="nil"/>
                <w:right w:val="nil"/>
                <w:between w:val="nil"/>
              </w:pBdr>
            </w:pPr>
            <w:r>
              <w:rPr>
                <w:color w:val="000000"/>
              </w:rPr>
              <w:t xml:space="preserve">Conoscere cos’è il </w:t>
            </w:r>
            <w:proofErr w:type="spellStart"/>
            <w:r>
              <w:rPr>
                <w:color w:val="000000"/>
              </w:rPr>
              <w:t>job-act</w:t>
            </w:r>
            <w:proofErr w:type="spellEnd"/>
          </w:p>
        </w:tc>
        <w:tc>
          <w:tcPr>
            <w:tcW w:w="3402" w:type="dxa"/>
            <w:tcBorders>
              <w:top w:val="single" w:sz="4" w:space="0" w:color="000000"/>
              <w:left w:val="single" w:sz="4" w:space="0" w:color="000000"/>
              <w:bottom w:val="single" w:sz="4" w:space="0" w:color="000000"/>
              <w:right w:val="single" w:sz="4" w:space="0" w:color="000000"/>
            </w:tcBorders>
          </w:tcPr>
          <w:p w:rsidR="00DD681A" w:rsidRDefault="005571B5">
            <w:pPr>
              <w:pStyle w:val="normal"/>
              <w:numPr>
                <w:ilvl w:val="0"/>
                <w:numId w:val="3"/>
              </w:numPr>
              <w:pBdr>
                <w:top w:val="nil"/>
                <w:left w:val="nil"/>
                <w:bottom w:val="nil"/>
                <w:right w:val="nil"/>
                <w:between w:val="nil"/>
              </w:pBdr>
              <w:spacing w:before="120"/>
              <w:jc w:val="both"/>
            </w:pPr>
            <w:r>
              <w:rPr>
                <w:color w:val="000000"/>
              </w:rPr>
              <w:t>Il mercato del lavoro e le sue caratteristiche</w:t>
            </w:r>
          </w:p>
          <w:p w:rsidR="00DD681A" w:rsidRDefault="005571B5">
            <w:pPr>
              <w:pStyle w:val="normal"/>
              <w:numPr>
                <w:ilvl w:val="0"/>
                <w:numId w:val="3"/>
              </w:numPr>
              <w:pBdr>
                <w:top w:val="nil"/>
                <w:left w:val="nil"/>
                <w:bottom w:val="nil"/>
                <w:right w:val="nil"/>
                <w:between w:val="nil"/>
              </w:pBdr>
              <w:jc w:val="both"/>
            </w:pPr>
            <w:r>
              <w:rPr>
                <w:color w:val="000000"/>
              </w:rPr>
              <w:t>La domanda e l’offerta di lavoro</w:t>
            </w:r>
          </w:p>
          <w:p w:rsidR="00DD681A" w:rsidRDefault="005571B5">
            <w:pPr>
              <w:pStyle w:val="normal"/>
              <w:numPr>
                <w:ilvl w:val="0"/>
                <w:numId w:val="3"/>
              </w:numPr>
              <w:pBdr>
                <w:top w:val="nil"/>
                <w:left w:val="nil"/>
                <w:bottom w:val="nil"/>
                <w:right w:val="nil"/>
                <w:between w:val="nil"/>
              </w:pBdr>
              <w:jc w:val="both"/>
            </w:pPr>
            <w:r>
              <w:rPr>
                <w:color w:val="000000"/>
              </w:rPr>
              <w:t>L’occupazione e la disoccupazione</w:t>
            </w:r>
          </w:p>
          <w:p w:rsidR="00DD681A" w:rsidRDefault="005571B5">
            <w:pPr>
              <w:pStyle w:val="normal"/>
              <w:numPr>
                <w:ilvl w:val="0"/>
                <w:numId w:val="3"/>
              </w:numPr>
              <w:pBdr>
                <w:top w:val="nil"/>
                <w:left w:val="nil"/>
                <w:bottom w:val="nil"/>
                <w:right w:val="nil"/>
                <w:between w:val="nil"/>
              </w:pBdr>
              <w:jc w:val="both"/>
            </w:pPr>
            <w:r>
              <w:rPr>
                <w:color w:val="000000"/>
              </w:rPr>
              <w:t>Lavoro autonomo e subordinato</w:t>
            </w:r>
          </w:p>
          <w:p w:rsidR="00DD681A" w:rsidRDefault="005571B5">
            <w:pPr>
              <w:pStyle w:val="normal"/>
              <w:numPr>
                <w:ilvl w:val="0"/>
                <w:numId w:val="3"/>
              </w:numPr>
              <w:pBdr>
                <w:top w:val="nil"/>
                <w:left w:val="nil"/>
                <w:bottom w:val="nil"/>
                <w:right w:val="nil"/>
                <w:between w:val="nil"/>
              </w:pBdr>
              <w:jc w:val="both"/>
            </w:pPr>
            <w:r>
              <w:rPr>
                <w:color w:val="000000"/>
              </w:rPr>
              <w:t>Diritti e doveri del lavoratore e del datore di lavoro</w:t>
            </w:r>
          </w:p>
          <w:p w:rsidR="00DD681A" w:rsidRDefault="005571B5">
            <w:pPr>
              <w:pStyle w:val="normal"/>
              <w:numPr>
                <w:ilvl w:val="0"/>
                <w:numId w:val="3"/>
              </w:numPr>
              <w:pBdr>
                <w:top w:val="nil"/>
                <w:left w:val="nil"/>
                <w:bottom w:val="nil"/>
                <w:right w:val="nil"/>
                <w:between w:val="nil"/>
              </w:pBdr>
              <w:jc w:val="both"/>
            </w:pPr>
            <w:r>
              <w:rPr>
                <w:color w:val="000000"/>
              </w:rPr>
              <w:t>Cessazione del rapporto di lavoro</w:t>
            </w:r>
          </w:p>
          <w:p w:rsidR="00DD681A" w:rsidRDefault="00DD681A">
            <w:pPr>
              <w:pStyle w:val="normal"/>
              <w:pBdr>
                <w:top w:val="nil"/>
                <w:left w:val="nil"/>
                <w:bottom w:val="nil"/>
                <w:right w:val="nil"/>
                <w:between w:val="nil"/>
              </w:pBdr>
              <w:ind w:left="720"/>
              <w:rPr>
                <w:color w:val="000000"/>
              </w:rPr>
            </w:pPr>
          </w:p>
        </w:tc>
      </w:tr>
    </w:tbl>
    <w:p w:rsidR="00DD681A" w:rsidRDefault="00DD681A">
      <w:pPr>
        <w:pStyle w:val="normal"/>
        <w:ind w:right="113"/>
        <w:jc w:val="both"/>
      </w:pPr>
    </w:p>
    <w:p w:rsidR="00DD681A" w:rsidRDefault="00DD681A">
      <w:pPr>
        <w:pStyle w:val="normal"/>
        <w:ind w:right="113"/>
        <w:jc w:val="both"/>
      </w:pPr>
    </w:p>
    <w:p w:rsidR="00DD681A" w:rsidRDefault="00DD681A">
      <w:pPr>
        <w:pStyle w:val="normal"/>
        <w:ind w:right="113"/>
        <w:jc w:val="both"/>
      </w:pPr>
    </w:p>
    <w:p w:rsidR="00DD681A" w:rsidRDefault="00DD681A">
      <w:pPr>
        <w:pStyle w:val="normal"/>
        <w:ind w:right="113"/>
        <w:jc w:val="both"/>
      </w:pPr>
    </w:p>
    <w:p w:rsidR="00DD681A" w:rsidRDefault="00DD681A">
      <w:pPr>
        <w:pStyle w:val="normal"/>
        <w:ind w:right="113"/>
        <w:jc w:val="both"/>
      </w:pPr>
    </w:p>
    <w:p w:rsidR="00DD681A" w:rsidRDefault="00DD681A">
      <w:pPr>
        <w:pStyle w:val="normal"/>
        <w:ind w:right="113"/>
        <w:jc w:val="both"/>
      </w:pPr>
    </w:p>
    <w:p w:rsidR="00DD681A" w:rsidRDefault="00DD681A">
      <w:pPr>
        <w:pStyle w:val="normal"/>
        <w:ind w:right="113"/>
        <w:jc w:val="both"/>
      </w:pPr>
    </w:p>
    <w:p w:rsidR="00DD681A" w:rsidRDefault="00DD681A">
      <w:pPr>
        <w:pStyle w:val="normal"/>
        <w:ind w:right="113"/>
        <w:jc w:val="both"/>
      </w:pPr>
    </w:p>
    <w:p w:rsidR="00DD681A" w:rsidRDefault="00DD681A">
      <w:pPr>
        <w:pStyle w:val="normal"/>
        <w:ind w:right="113"/>
        <w:jc w:val="both"/>
      </w:pPr>
    </w:p>
    <w:p w:rsidR="00DD681A" w:rsidRDefault="00DD681A">
      <w:pPr>
        <w:pStyle w:val="normal"/>
        <w:ind w:right="113"/>
        <w:jc w:val="both"/>
      </w:pPr>
    </w:p>
    <w:p w:rsidR="00DD681A" w:rsidRDefault="00DD681A">
      <w:pPr>
        <w:pStyle w:val="normal"/>
        <w:ind w:right="113"/>
        <w:jc w:val="both"/>
      </w:pPr>
    </w:p>
    <w:p w:rsidR="00DD681A" w:rsidRDefault="00DD681A">
      <w:pPr>
        <w:pStyle w:val="normal"/>
        <w:ind w:right="113"/>
        <w:jc w:val="both"/>
      </w:pPr>
    </w:p>
    <w:p w:rsidR="00DD681A" w:rsidRDefault="00DD681A">
      <w:pPr>
        <w:pStyle w:val="normal"/>
        <w:ind w:right="113"/>
        <w:jc w:val="both"/>
      </w:pPr>
    </w:p>
    <w:p w:rsidR="00DD681A" w:rsidRDefault="00DD681A">
      <w:pPr>
        <w:pStyle w:val="normal"/>
        <w:ind w:right="113"/>
        <w:jc w:val="both"/>
      </w:pPr>
    </w:p>
    <w:p w:rsidR="00DD681A" w:rsidRDefault="005571B5">
      <w:pPr>
        <w:pStyle w:val="normal"/>
        <w:pBdr>
          <w:top w:val="single" w:sz="4" w:space="1" w:color="00000A"/>
          <w:left w:val="single" w:sz="4" w:space="4" w:color="00000A"/>
          <w:bottom w:val="single" w:sz="4" w:space="1" w:color="00000A"/>
          <w:right w:val="single" w:sz="4" w:space="25" w:color="00000A"/>
        </w:pBdr>
        <w:jc w:val="center"/>
        <w:rPr>
          <w:b/>
        </w:rPr>
      </w:pPr>
      <w:proofErr w:type="spellStart"/>
      <w:r>
        <w:rPr>
          <w:b/>
        </w:rPr>
        <w:t>U.d.A</w:t>
      </w:r>
      <w:proofErr w:type="spellEnd"/>
      <w:r>
        <w:rPr>
          <w:b/>
        </w:rPr>
        <w:t xml:space="preserve"> INTERDISCIPLINARE: “ </w:t>
      </w:r>
      <w:r>
        <w:t>CONOSCERE IL PROPRIO TERRITOR</w:t>
      </w:r>
      <w:r w:rsidR="00C20E21">
        <w:t xml:space="preserve">IO DAL PUNTO </w:t>
      </w:r>
      <w:proofErr w:type="spellStart"/>
      <w:r w:rsidR="00C20E21">
        <w:t>DI</w:t>
      </w:r>
      <w:proofErr w:type="spellEnd"/>
      <w:r w:rsidR="00C20E21">
        <w:t xml:space="preserve"> VISTA ECONOMICO: Il VIAGGIO.</w:t>
      </w:r>
    </w:p>
    <w:p w:rsidR="00DD681A" w:rsidRDefault="005571B5">
      <w:pPr>
        <w:pStyle w:val="normal"/>
        <w:pBdr>
          <w:top w:val="single" w:sz="4" w:space="1" w:color="00000A"/>
          <w:left w:val="single" w:sz="4" w:space="4" w:color="00000A"/>
          <w:bottom w:val="single" w:sz="4" w:space="1" w:color="00000A"/>
          <w:right w:val="single" w:sz="4" w:space="25" w:color="00000A"/>
        </w:pBdr>
        <w:jc w:val="both"/>
      </w:pPr>
      <w:r>
        <w:rPr>
          <w:b/>
        </w:rPr>
        <w:t xml:space="preserve">Discipline coinvolte: </w:t>
      </w:r>
      <w:r>
        <w:t>diritto- storia- italiano- inglese</w:t>
      </w:r>
    </w:p>
    <w:p w:rsidR="00DD681A" w:rsidRDefault="00DD681A">
      <w:pPr>
        <w:pStyle w:val="normal"/>
        <w:pBdr>
          <w:top w:val="single" w:sz="4" w:space="1" w:color="00000A"/>
          <w:left w:val="single" w:sz="4" w:space="4" w:color="00000A"/>
          <w:bottom w:val="single" w:sz="4" w:space="1" w:color="00000A"/>
          <w:right w:val="single" w:sz="4" w:space="25" w:color="00000A"/>
        </w:pBdr>
        <w:jc w:val="both"/>
      </w:pPr>
    </w:p>
    <w:p w:rsidR="00DD681A" w:rsidRDefault="00DD681A">
      <w:pPr>
        <w:pStyle w:val="normal"/>
      </w:pPr>
    </w:p>
    <w:tbl>
      <w:tblPr>
        <w:tblStyle w:val="ac"/>
        <w:tblW w:w="1027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471"/>
        <w:gridCol w:w="3402"/>
        <w:gridCol w:w="3402"/>
      </w:tblGrid>
      <w:tr w:rsidR="00DD681A">
        <w:trPr>
          <w:cantSplit/>
          <w:trHeight w:val="860"/>
          <w:tblHeader/>
        </w:trPr>
        <w:tc>
          <w:tcPr>
            <w:tcW w:w="10275" w:type="dxa"/>
            <w:gridSpan w:val="3"/>
            <w:tcBorders>
              <w:top w:val="single" w:sz="4" w:space="0" w:color="000000"/>
              <w:left w:val="single" w:sz="4" w:space="0" w:color="000000"/>
              <w:bottom w:val="single" w:sz="4" w:space="0" w:color="000000"/>
              <w:right w:val="single" w:sz="4" w:space="0" w:color="000000"/>
            </w:tcBorders>
          </w:tcPr>
          <w:p w:rsidR="00DD681A" w:rsidRDefault="005571B5">
            <w:pPr>
              <w:pStyle w:val="normal"/>
              <w:pBdr>
                <w:top w:val="single" w:sz="4" w:space="1" w:color="00000A"/>
                <w:left w:val="single" w:sz="4" w:space="4" w:color="00000A"/>
                <w:bottom w:val="single" w:sz="4" w:space="1" w:color="00000A"/>
                <w:right w:val="single" w:sz="4" w:space="0" w:color="00000A"/>
              </w:pBdr>
              <w:jc w:val="center"/>
              <w:rPr>
                <w:smallCaps/>
              </w:rPr>
            </w:pPr>
            <w:r>
              <w:rPr>
                <w:smallCaps/>
              </w:rPr>
              <w:t>COMPETENZE</w:t>
            </w:r>
          </w:p>
          <w:p w:rsidR="00DD681A" w:rsidRDefault="005571B5">
            <w:pPr>
              <w:pStyle w:val="normal"/>
              <w:pBdr>
                <w:top w:val="single" w:sz="4" w:space="1" w:color="00000A"/>
                <w:left w:val="single" w:sz="4" w:space="4" w:color="00000A"/>
                <w:bottom w:val="single" w:sz="4" w:space="1" w:color="00000A"/>
                <w:right w:val="single" w:sz="4" w:space="0" w:color="00000A"/>
              </w:pBdr>
              <w:jc w:val="both"/>
            </w:pPr>
            <w:r>
              <w:t>Analizzare il tessuto produttivo del proprio territorio, simulando un’impresa in azione.</w:t>
            </w:r>
          </w:p>
          <w:p w:rsidR="00DD681A" w:rsidRDefault="00DD681A">
            <w:pPr>
              <w:pStyle w:val="normal"/>
              <w:spacing w:before="120"/>
              <w:rPr>
                <w:smallCaps/>
              </w:rPr>
            </w:pPr>
          </w:p>
        </w:tc>
      </w:tr>
      <w:tr w:rsidR="00DD681A">
        <w:trPr>
          <w:cantSplit/>
          <w:trHeight w:val="419"/>
          <w:tblHeader/>
        </w:trPr>
        <w:tc>
          <w:tcPr>
            <w:tcW w:w="3471" w:type="dxa"/>
            <w:tcBorders>
              <w:top w:val="single" w:sz="4" w:space="0" w:color="000000"/>
              <w:left w:val="single" w:sz="4" w:space="0" w:color="000000"/>
              <w:bottom w:val="single" w:sz="4" w:space="0" w:color="000000"/>
              <w:right w:val="single" w:sz="4" w:space="0" w:color="000000"/>
            </w:tcBorders>
            <w:vAlign w:val="center"/>
          </w:tcPr>
          <w:p w:rsidR="00DD681A" w:rsidRDefault="005571B5">
            <w:pPr>
              <w:pStyle w:val="normal"/>
              <w:jc w:val="center"/>
              <w:rPr>
                <w:smallCaps/>
              </w:rPr>
            </w:pPr>
            <w:r>
              <w:rPr>
                <w:smallCaps/>
              </w:rPr>
              <w:t>ABILITÀ</w:t>
            </w:r>
          </w:p>
        </w:tc>
        <w:tc>
          <w:tcPr>
            <w:tcW w:w="3402" w:type="dxa"/>
            <w:tcBorders>
              <w:top w:val="single" w:sz="4" w:space="0" w:color="000000"/>
              <w:left w:val="single" w:sz="4" w:space="0" w:color="000000"/>
              <w:bottom w:val="single" w:sz="4" w:space="0" w:color="000000"/>
              <w:right w:val="single" w:sz="4" w:space="0" w:color="000000"/>
            </w:tcBorders>
            <w:vAlign w:val="center"/>
          </w:tcPr>
          <w:p w:rsidR="00DD681A" w:rsidRDefault="005571B5">
            <w:pPr>
              <w:pStyle w:val="normal"/>
              <w:jc w:val="center"/>
              <w:rPr>
                <w:smallCaps/>
              </w:rPr>
            </w:pPr>
            <w:r>
              <w:rPr>
                <w:smallCaps/>
              </w:rPr>
              <w:t>CONOSCENZE</w:t>
            </w:r>
          </w:p>
        </w:tc>
        <w:tc>
          <w:tcPr>
            <w:tcW w:w="3402" w:type="dxa"/>
            <w:tcBorders>
              <w:top w:val="single" w:sz="4" w:space="0" w:color="000000"/>
              <w:left w:val="single" w:sz="4" w:space="0" w:color="000000"/>
              <w:bottom w:val="single" w:sz="4" w:space="0" w:color="000000"/>
              <w:right w:val="single" w:sz="4" w:space="0" w:color="000000"/>
            </w:tcBorders>
            <w:vAlign w:val="center"/>
          </w:tcPr>
          <w:p w:rsidR="00DD681A" w:rsidRDefault="005571B5">
            <w:pPr>
              <w:pStyle w:val="normal"/>
              <w:jc w:val="center"/>
              <w:rPr>
                <w:smallCaps/>
              </w:rPr>
            </w:pPr>
            <w:r>
              <w:rPr>
                <w:smallCaps/>
              </w:rPr>
              <w:t>CONTENUTI</w:t>
            </w:r>
          </w:p>
        </w:tc>
      </w:tr>
      <w:tr w:rsidR="00DD681A">
        <w:trPr>
          <w:cantSplit/>
          <w:trHeight w:val="2161"/>
          <w:tblHeader/>
        </w:trPr>
        <w:tc>
          <w:tcPr>
            <w:tcW w:w="3471" w:type="dxa"/>
            <w:tcBorders>
              <w:top w:val="single" w:sz="4" w:space="0" w:color="000000"/>
              <w:left w:val="single" w:sz="4" w:space="0" w:color="000000"/>
              <w:bottom w:val="single" w:sz="4" w:space="0" w:color="000000"/>
              <w:right w:val="single" w:sz="4" w:space="0" w:color="000000"/>
            </w:tcBorders>
          </w:tcPr>
          <w:p w:rsidR="00DD681A" w:rsidRDefault="005571B5">
            <w:pPr>
              <w:pStyle w:val="normal"/>
              <w:numPr>
                <w:ilvl w:val="0"/>
                <w:numId w:val="23"/>
              </w:numPr>
              <w:pBdr>
                <w:top w:val="nil"/>
                <w:left w:val="nil"/>
                <w:bottom w:val="nil"/>
                <w:right w:val="nil"/>
                <w:between w:val="nil"/>
              </w:pBdr>
              <w:spacing w:before="120"/>
            </w:pPr>
            <w:r>
              <w:rPr>
                <w:color w:val="000000"/>
              </w:rPr>
              <w:t>Saper distinguere le diverse realtà produttive del proprio territorio.</w:t>
            </w:r>
          </w:p>
          <w:p w:rsidR="00DD681A" w:rsidRDefault="005571B5">
            <w:pPr>
              <w:pStyle w:val="normal"/>
              <w:numPr>
                <w:ilvl w:val="0"/>
                <w:numId w:val="23"/>
              </w:numPr>
              <w:pBdr>
                <w:top w:val="nil"/>
                <w:left w:val="nil"/>
                <w:bottom w:val="nil"/>
                <w:right w:val="nil"/>
                <w:between w:val="nil"/>
              </w:pBdr>
            </w:pPr>
            <w:r>
              <w:rPr>
                <w:color w:val="000000"/>
              </w:rPr>
              <w:t>Saper individuare un prodotto che risponda alle esigenze d’acquisto del mercato.</w:t>
            </w:r>
          </w:p>
          <w:p w:rsidR="00DD681A" w:rsidRDefault="005571B5">
            <w:pPr>
              <w:pStyle w:val="normal"/>
              <w:numPr>
                <w:ilvl w:val="0"/>
                <w:numId w:val="23"/>
              </w:numPr>
              <w:pBdr>
                <w:top w:val="nil"/>
                <w:left w:val="nil"/>
                <w:bottom w:val="nil"/>
                <w:right w:val="nil"/>
                <w:between w:val="nil"/>
              </w:pBdr>
            </w:pPr>
            <w:r>
              <w:rPr>
                <w:color w:val="000000"/>
              </w:rPr>
              <w:t>Saper discriminare i diversi segmenti di mercato presenti sul territorio.</w:t>
            </w:r>
          </w:p>
        </w:tc>
        <w:tc>
          <w:tcPr>
            <w:tcW w:w="3402" w:type="dxa"/>
            <w:tcBorders>
              <w:top w:val="single" w:sz="4" w:space="0" w:color="000000"/>
              <w:left w:val="single" w:sz="4" w:space="0" w:color="000000"/>
              <w:bottom w:val="single" w:sz="4" w:space="0" w:color="000000"/>
              <w:right w:val="single" w:sz="4" w:space="0" w:color="000000"/>
            </w:tcBorders>
          </w:tcPr>
          <w:p w:rsidR="00DD681A" w:rsidRDefault="005571B5">
            <w:pPr>
              <w:pStyle w:val="normal"/>
              <w:numPr>
                <w:ilvl w:val="0"/>
                <w:numId w:val="24"/>
              </w:numPr>
              <w:pBdr>
                <w:top w:val="nil"/>
                <w:left w:val="nil"/>
                <w:bottom w:val="nil"/>
                <w:right w:val="nil"/>
                <w:between w:val="nil"/>
              </w:pBdr>
              <w:spacing w:before="120"/>
            </w:pPr>
            <w:r>
              <w:rPr>
                <w:color w:val="000000"/>
              </w:rPr>
              <w:t>Conoscere le diverse realtà produttive del territorio.</w:t>
            </w:r>
          </w:p>
          <w:p w:rsidR="00DD681A" w:rsidRDefault="005571B5">
            <w:pPr>
              <w:pStyle w:val="normal"/>
              <w:numPr>
                <w:ilvl w:val="0"/>
                <w:numId w:val="25"/>
              </w:numPr>
              <w:pBdr>
                <w:top w:val="nil"/>
                <w:left w:val="nil"/>
                <w:bottom w:val="nil"/>
                <w:right w:val="nil"/>
                <w:between w:val="nil"/>
              </w:pBdr>
            </w:pPr>
            <w:r>
              <w:rPr>
                <w:color w:val="000000"/>
              </w:rPr>
              <w:t>Conoscere le prospettive verso cui evolve il mercato in termini di prodotto</w:t>
            </w:r>
          </w:p>
          <w:p w:rsidR="00DD681A" w:rsidRDefault="00DD681A" w:rsidP="00893877">
            <w:pPr>
              <w:pStyle w:val="normal"/>
              <w:pBdr>
                <w:top w:val="nil"/>
                <w:left w:val="nil"/>
                <w:bottom w:val="nil"/>
                <w:right w:val="nil"/>
                <w:between w:val="nil"/>
              </w:pBdr>
              <w:ind w:left="720"/>
            </w:pPr>
          </w:p>
        </w:tc>
        <w:tc>
          <w:tcPr>
            <w:tcW w:w="3402" w:type="dxa"/>
            <w:tcBorders>
              <w:top w:val="single" w:sz="4" w:space="0" w:color="000000"/>
              <w:left w:val="single" w:sz="4" w:space="0" w:color="000000"/>
              <w:bottom w:val="single" w:sz="4" w:space="0" w:color="000000"/>
              <w:right w:val="single" w:sz="4" w:space="0" w:color="000000"/>
            </w:tcBorders>
          </w:tcPr>
          <w:p w:rsidR="00DD681A" w:rsidRDefault="00893877">
            <w:pPr>
              <w:pStyle w:val="normal"/>
              <w:numPr>
                <w:ilvl w:val="0"/>
                <w:numId w:val="3"/>
              </w:numPr>
              <w:pBdr>
                <w:top w:val="nil"/>
                <w:left w:val="nil"/>
                <w:bottom w:val="nil"/>
                <w:right w:val="nil"/>
                <w:between w:val="nil"/>
              </w:pBdr>
              <w:spacing w:before="120"/>
              <w:jc w:val="both"/>
            </w:pPr>
            <w:r>
              <w:rPr>
                <w:color w:val="000000"/>
              </w:rPr>
              <w:t xml:space="preserve">Le </w:t>
            </w:r>
            <w:r w:rsidR="005571B5">
              <w:rPr>
                <w:color w:val="000000"/>
              </w:rPr>
              <w:t>Aziende del territorio</w:t>
            </w:r>
          </w:p>
          <w:p w:rsidR="00DD681A" w:rsidRDefault="00DD681A">
            <w:pPr>
              <w:pStyle w:val="normal"/>
              <w:pBdr>
                <w:top w:val="nil"/>
                <w:left w:val="nil"/>
                <w:bottom w:val="nil"/>
                <w:right w:val="nil"/>
                <w:between w:val="nil"/>
              </w:pBdr>
              <w:ind w:left="720"/>
              <w:jc w:val="both"/>
              <w:rPr>
                <w:color w:val="000000"/>
              </w:rPr>
            </w:pPr>
          </w:p>
        </w:tc>
      </w:tr>
    </w:tbl>
    <w:p w:rsidR="00DD681A" w:rsidRDefault="00DD681A">
      <w:pPr>
        <w:pStyle w:val="normal"/>
        <w:ind w:right="113"/>
        <w:jc w:val="both"/>
      </w:pPr>
    </w:p>
    <w:p w:rsidR="00DD681A" w:rsidRDefault="00DD681A">
      <w:pPr>
        <w:pStyle w:val="normal"/>
        <w:ind w:right="113"/>
        <w:jc w:val="both"/>
      </w:pPr>
    </w:p>
    <w:p w:rsidR="00DD681A" w:rsidRDefault="005571B5">
      <w:pPr>
        <w:pStyle w:val="normal"/>
        <w:jc w:val="both"/>
      </w:pPr>
      <w:r>
        <w:rPr>
          <w:b/>
        </w:rPr>
        <w:t xml:space="preserve">Metodologia: </w:t>
      </w:r>
      <w:r>
        <w:t xml:space="preserve">Strategie educative, strumenti e tecniche di lavoro, attività di laboratorio, attività di progetto, didattica innovativa  attraverso l’uso delle LIM, forme di apprendimento attraverso la didattica </w:t>
      </w:r>
      <w:proofErr w:type="spellStart"/>
      <w:r>
        <w:t>laboratoriale</w:t>
      </w:r>
      <w:proofErr w:type="spellEnd"/>
      <w:r>
        <w:t>.</w:t>
      </w:r>
    </w:p>
    <w:p w:rsidR="00DD681A" w:rsidRDefault="005571B5">
      <w:pPr>
        <w:pStyle w:val="normal"/>
        <w:jc w:val="both"/>
      </w:pPr>
      <w:r>
        <w:t>Si privilegia la lezione frontale partecipata e dialogata. Inoltre lezioni multimediali, uso delle fonti, analisi dei casi, realizzazioni di presentazioni, lettura di grafici e tabelle.</w:t>
      </w:r>
    </w:p>
    <w:p w:rsidR="00893877" w:rsidRDefault="00893877">
      <w:pPr>
        <w:pStyle w:val="normal"/>
        <w:jc w:val="both"/>
      </w:pPr>
    </w:p>
    <w:p w:rsidR="00DD681A" w:rsidRDefault="00893877">
      <w:pPr>
        <w:pStyle w:val="normal"/>
        <w:jc w:val="both"/>
        <w:rPr>
          <w:b/>
        </w:rPr>
      </w:pPr>
      <w:r w:rsidRPr="00893877">
        <w:rPr>
          <w:b/>
        </w:rPr>
        <w:t>Strumenti</w:t>
      </w:r>
      <w:r>
        <w:t xml:space="preserve"> </w:t>
      </w:r>
      <w:r w:rsidR="005571B5">
        <w:t>L’utilizzo del testo in adozione verrà affiancato dall’uso del c.c. e del c.p., del testo costituzionale nonché dalla lettura di articoli tratti dai giornali da cui cogliere spunti per confronti e dibattiti afferenti gli argomenti trattati. V</w:t>
      </w:r>
      <w:r>
        <w:t>errà</w:t>
      </w:r>
      <w:r w:rsidR="005571B5">
        <w:t xml:space="preserve"> usata la LIM per la presentazione dei contenuti in </w:t>
      </w:r>
      <w:proofErr w:type="spellStart"/>
      <w:r w:rsidR="005571B5">
        <w:t>power-point</w:t>
      </w:r>
      <w:proofErr w:type="spellEnd"/>
      <w:r w:rsidR="005571B5">
        <w:t xml:space="preserve">, nonché sintesi semplificate e mappe concettuali e visione di filmati d’interesse specifico. </w:t>
      </w:r>
    </w:p>
    <w:p w:rsidR="00DD681A" w:rsidRDefault="00DD681A">
      <w:pPr>
        <w:pStyle w:val="normal"/>
      </w:pPr>
    </w:p>
    <w:p w:rsidR="00DD681A" w:rsidRDefault="005571B5">
      <w:pPr>
        <w:pStyle w:val="normal"/>
        <w:jc w:val="both"/>
        <w:rPr>
          <w:b/>
        </w:rPr>
      </w:pPr>
      <w:r>
        <w:rPr>
          <w:b/>
        </w:rPr>
        <w:t>Strumenti e metodologie per la valutazione degli apprendimenti.</w:t>
      </w:r>
    </w:p>
    <w:p w:rsidR="00DD681A" w:rsidRDefault="005571B5">
      <w:pPr>
        <w:pStyle w:val="normal"/>
        <w:jc w:val="both"/>
      </w:pPr>
      <w:r>
        <w:t xml:space="preserve">Come definito in sede di dipartimento, il numero minimo di valutazioni sarà due per il trimestre, e tre nel </w:t>
      </w:r>
      <w:proofErr w:type="spellStart"/>
      <w:r>
        <w:t>pentamestre</w:t>
      </w:r>
      <w:proofErr w:type="spellEnd"/>
      <w:r>
        <w:t xml:space="preserve">. </w:t>
      </w:r>
    </w:p>
    <w:p w:rsidR="00DD681A" w:rsidRDefault="005571B5">
      <w:pPr>
        <w:pStyle w:val="normal"/>
        <w:jc w:val="both"/>
      </w:pPr>
      <w:r>
        <w:t>Le operazioni di verifica, frequenti e sistematiche, avranno lo scopo di valutare e accertare le conoscenze acquisite dagli alunni, la continuità del grado di apprendimento e gli elementi di progresso dialettici e cognitivi.</w:t>
      </w:r>
    </w:p>
    <w:p w:rsidR="00DD681A" w:rsidRDefault="005571B5">
      <w:pPr>
        <w:pStyle w:val="normal"/>
        <w:jc w:val="both"/>
      </w:pPr>
      <w:r>
        <w:t>In questo modo gli alunni potranno essere seguiti nelle diverse fasi di studio ed elaborazione delle unità didattiche rilevando celermente eventuali difficoltà e ritardi nella preparazione. Le verifiche saranno effettuate mediante:</w:t>
      </w:r>
    </w:p>
    <w:p w:rsidR="00DD681A" w:rsidRDefault="005571B5">
      <w:pPr>
        <w:pStyle w:val="normal"/>
        <w:numPr>
          <w:ilvl w:val="0"/>
          <w:numId w:val="27"/>
        </w:numPr>
        <w:jc w:val="both"/>
      </w:pPr>
      <w:r>
        <w:t>test a risposta chiusa e/o aperta</w:t>
      </w:r>
    </w:p>
    <w:p w:rsidR="00DD681A" w:rsidRDefault="005571B5">
      <w:pPr>
        <w:pStyle w:val="normal"/>
        <w:numPr>
          <w:ilvl w:val="0"/>
          <w:numId w:val="27"/>
        </w:numPr>
        <w:jc w:val="both"/>
      </w:pPr>
      <w:r>
        <w:t>interrogazioni orali</w:t>
      </w:r>
    </w:p>
    <w:p w:rsidR="00DD681A" w:rsidRDefault="00DD681A">
      <w:pPr>
        <w:pStyle w:val="normal"/>
        <w:jc w:val="both"/>
      </w:pPr>
    </w:p>
    <w:p w:rsidR="00DD681A" w:rsidRDefault="00DD681A">
      <w:pPr>
        <w:pStyle w:val="normal"/>
        <w:jc w:val="both"/>
      </w:pPr>
    </w:p>
    <w:p w:rsidR="00DD681A" w:rsidRDefault="005571B5">
      <w:pPr>
        <w:pStyle w:val="normal"/>
        <w:rPr>
          <w:b/>
          <w:color w:val="FF0000"/>
        </w:rPr>
      </w:pPr>
      <w:r>
        <w:rPr>
          <w:b/>
          <w:color w:val="FF0000"/>
        </w:rPr>
        <w:t>LA VALUTAZIONE</w:t>
      </w:r>
    </w:p>
    <w:p w:rsidR="00DD681A" w:rsidRDefault="00DD681A">
      <w:pPr>
        <w:pStyle w:val="normal"/>
        <w:rPr>
          <w:b/>
          <w:color w:val="FF0000"/>
        </w:rPr>
      </w:pPr>
    </w:p>
    <w:p w:rsidR="00DD681A" w:rsidRDefault="005571B5">
      <w:pPr>
        <w:pStyle w:val="normal"/>
        <w:jc w:val="both"/>
        <w:rPr>
          <w:color w:val="000000"/>
        </w:rPr>
      </w:pPr>
      <w:r>
        <w:rPr>
          <w:color w:val="000000"/>
        </w:rPr>
        <w:t>Ai fini del passaggio al nuovo sistema IP, la valutazione si effettuerà secondo quanto previsto dall’attuale normativa (D.P.R. 122/09). La valutazione è effettuata in modo da accertare il livello delle competenze, abilità e conoscenze maturate dallo studente in relazione alle Unità di Apprendimento (</w:t>
      </w:r>
      <w:proofErr w:type="spellStart"/>
      <w:r>
        <w:rPr>
          <w:color w:val="000000"/>
        </w:rPr>
        <w:t>U.D.A.</w:t>
      </w:r>
      <w:proofErr w:type="spellEnd"/>
      <w:r>
        <w:rPr>
          <w:color w:val="000000"/>
        </w:rPr>
        <w:t xml:space="preserve">) nelle quali è strutturato il </w:t>
      </w:r>
      <w:proofErr w:type="spellStart"/>
      <w:r>
        <w:rPr>
          <w:color w:val="000000"/>
        </w:rPr>
        <w:t>P.F.I.</w:t>
      </w:r>
      <w:proofErr w:type="spellEnd"/>
      <w:r>
        <w:rPr>
          <w:color w:val="000000"/>
        </w:rPr>
        <w:t xml:space="preserve"> Le UDA costituiscono il riferimento per la valutazione, la certificazione e il riconoscimento dei crediti posseduti dallo studente, anche in ragione di eventuali passaggi tra i sistemi di istruzione.</w:t>
      </w:r>
    </w:p>
    <w:p w:rsidR="00DD681A" w:rsidRDefault="00DD681A">
      <w:pPr>
        <w:pStyle w:val="normal"/>
        <w:jc w:val="both"/>
        <w:rPr>
          <w:color w:val="000000"/>
        </w:rPr>
      </w:pPr>
    </w:p>
    <w:p w:rsidR="00DD681A" w:rsidRDefault="005571B5">
      <w:pPr>
        <w:pStyle w:val="normal"/>
        <w:jc w:val="both"/>
        <w:rPr>
          <w:color w:val="000000"/>
        </w:rPr>
      </w:pPr>
      <w:r>
        <w:rPr>
          <w:color w:val="000000"/>
        </w:rPr>
        <w:t xml:space="preserve">Il </w:t>
      </w:r>
      <w:proofErr w:type="spellStart"/>
      <w:r>
        <w:rPr>
          <w:color w:val="000000"/>
        </w:rPr>
        <w:t>P.F.I.</w:t>
      </w:r>
      <w:proofErr w:type="spellEnd"/>
      <w:r>
        <w:rPr>
          <w:color w:val="000000"/>
        </w:rPr>
        <w:t xml:space="preserve"> è effettuato al primo anno di frequenza del percorso IP ed è aggiornato per tutta la durata del percorso scolastico. Al termine del 1^ anno, le istituzioni IP effettuano una valutazione intermedia concernente i risultati delle UDA inserite nel PFI. Se dovessero emergere delle carenze, il consiglio di classe provvederà alla revisione del PFI e definirà le relative misure di recupero/ sostegno ed eventuale </w:t>
      </w:r>
      <w:proofErr w:type="spellStart"/>
      <w:r>
        <w:rPr>
          <w:color w:val="000000"/>
        </w:rPr>
        <w:t>riorientamento</w:t>
      </w:r>
      <w:proofErr w:type="spellEnd"/>
      <w:r>
        <w:rPr>
          <w:color w:val="000000"/>
        </w:rPr>
        <w:t xml:space="preserve"> da attuare nell’ambito della quota delle 264 ore nel biennio.</w:t>
      </w:r>
    </w:p>
    <w:p w:rsidR="00DD681A" w:rsidRDefault="00DD681A">
      <w:pPr>
        <w:pStyle w:val="normal"/>
        <w:jc w:val="both"/>
      </w:pPr>
    </w:p>
    <w:p w:rsidR="00DD681A" w:rsidRDefault="005571B5">
      <w:pPr>
        <w:pStyle w:val="normal"/>
        <w:jc w:val="both"/>
      </w:pPr>
      <w:r>
        <w:t xml:space="preserve">Le valutazioni saranno attribuite su scala </w:t>
      </w:r>
      <w:r>
        <w:rPr>
          <w:u w:val="single"/>
        </w:rPr>
        <w:t>decimale completa</w:t>
      </w:r>
      <w:r>
        <w:t xml:space="preserve"> e formulate utilizzando la griglia di valutazione sotto riportata  che rinvia  alla griglia che uniforma i giudizi ai voti decimali.</w:t>
      </w:r>
    </w:p>
    <w:p w:rsidR="00DD681A" w:rsidRDefault="00DD681A">
      <w:pPr>
        <w:pStyle w:val="normal"/>
        <w:jc w:val="both"/>
      </w:pPr>
    </w:p>
    <w:p w:rsidR="00DD681A" w:rsidRDefault="005571B5">
      <w:pPr>
        <w:pStyle w:val="Titolo2"/>
        <w:rPr>
          <w:sz w:val="22"/>
          <w:szCs w:val="22"/>
        </w:rPr>
      </w:pPr>
      <w:bookmarkStart w:id="0" w:name="_363lbefugb30" w:colFirst="0" w:colLast="0"/>
      <w:bookmarkEnd w:id="0"/>
      <w:r>
        <w:rPr>
          <w:sz w:val="22"/>
          <w:szCs w:val="22"/>
        </w:rPr>
        <w:t xml:space="preserve">GRIGLIA </w:t>
      </w:r>
      <w:proofErr w:type="spellStart"/>
      <w:r>
        <w:rPr>
          <w:sz w:val="22"/>
          <w:szCs w:val="22"/>
        </w:rPr>
        <w:t>DI</w:t>
      </w:r>
      <w:proofErr w:type="spellEnd"/>
      <w:r>
        <w:rPr>
          <w:sz w:val="22"/>
          <w:szCs w:val="22"/>
        </w:rPr>
        <w:t xml:space="preserve"> VALUTAZIONE</w:t>
      </w:r>
    </w:p>
    <w:p w:rsidR="00DD681A" w:rsidRDefault="005571B5">
      <w:pPr>
        <w:pStyle w:val="normal"/>
        <w:spacing w:after="200" w:line="276" w:lineRule="auto"/>
        <w:rPr>
          <w:b/>
          <w:sz w:val="22"/>
          <w:szCs w:val="22"/>
        </w:rPr>
      </w:pPr>
      <w:r>
        <w:rPr>
          <w:b/>
          <w:sz w:val="22"/>
          <w:szCs w:val="22"/>
        </w:rPr>
        <w:t>Elementi di valutazione</w:t>
      </w:r>
    </w:p>
    <w:p w:rsidR="00DD681A" w:rsidRDefault="005571B5">
      <w:pPr>
        <w:pStyle w:val="normal"/>
        <w:numPr>
          <w:ilvl w:val="0"/>
          <w:numId w:val="38"/>
        </w:numPr>
        <w:spacing w:line="276" w:lineRule="auto"/>
        <w:rPr>
          <w:sz w:val="22"/>
          <w:szCs w:val="22"/>
        </w:rPr>
      </w:pPr>
      <w:r>
        <w:rPr>
          <w:sz w:val="22"/>
          <w:szCs w:val="22"/>
        </w:rPr>
        <w:t>Conoscenze gravemente lacunose degli aspetti essenziali degli argomenti</w:t>
      </w:r>
    </w:p>
    <w:p w:rsidR="00DD681A" w:rsidRDefault="005571B5">
      <w:pPr>
        <w:pStyle w:val="normal"/>
        <w:numPr>
          <w:ilvl w:val="0"/>
          <w:numId w:val="38"/>
        </w:numPr>
        <w:spacing w:line="276" w:lineRule="auto"/>
        <w:rPr>
          <w:sz w:val="22"/>
          <w:szCs w:val="22"/>
        </w:rPr>
      </w:pPr>
      <w:r>
        <w:rPr>
          <w:sz w:val="22"/>
          <w:szCs w:val="22"/>
        </w:rPr>
        <w:t xml:space="preserve"> Espressione sommaria e incerta</w:t>
      </w:r>
    </w:p>
    <w:p w:rsidR="00DD681A" w:rsidRDefault="005571B5">
      <w:pPr>
        <w:pStyle w:val="normal"/>
        <w:numPr>
          <w:ilvl w:val="0"/>
          <w:numId w:val="38"/>
        </w:numPr>
        <w:spacing w:line="276" w:lineRule="auto"/>
        <w:rPr>
          <w:sz w:val="22"/>
          <w:szCs w:val="22"/>
        </w:rPr>
      </w:pPr>
      <w:r>
        <w:rPr>
          <w:sz w:val="22"/>
          <w:szCs w:val="22"/>
        </w:rPr>
        <w:t>Analisi dei casi svolta con errori gravi e solo per aspetti limitati</w:t>
      </w:r>
    </w:p>
    <w:p w:rsidR="00DD681A" w:rsidRDefault="005571B5">
      <w:pPr>
        <w:pStyle w:val="normal"/>
        <w:numPr>
          <w:ilvl w:val="0"/>
          <w:numId w:val="38"/>
        </w:numPr>
        <w:spacing w:after="200" w:line="276" w:lineRule="auto"/>
        <w:rPr>
          <w:sz w:val="22"/>
          <w:szCs w:val="22"/>
        </w:rPr>
      </w:pPr>
      <w:r>
        <w:rPr>
          <w:sz w:val="22"/>
          <w:szCs w:val="22"/>
        </w:rPr>
        <w:t>Difficoltà nella gestione dei colloqui, anche con guida e supporto dell’insegnante.</w:t>
      </w:r>
    </w:p>
    <w:p w:rsidR="00DD681A" w:rsidRDefault="005571B5">
      <w:pPr>
        <w:pStyle w:val="normal"/>
        <w:spacing w:after="200" w:line="276" w:lineRule="auto"/>
        <w:ind w:left="720"/>
        <w:rPr>
          <w:b/>
          <w:sz w:val="22"/>
          <w:szCs w:val="22"/>
        </w:rPr>
      </w:pPr>
      <w:r>
        <w:rPr>
          <w:b/>
          <w:sz w:val="22"/>
          <w:szCs w:val="22"/>
        </w:rPr>
        <w:t>Valutazione: LIVELLO GRAVEMENTE INSUFFICIENTE(3/4)</w:t>
      </w:r>
    </w:p>
    <w:p w:rsidR="00DD681A" w:rsidRDefault="00DD681A">
      <w:pPr>
        <w:pStyle w:val="normal"/>
        <w:spacing w:after="200" w:line="276" w:lineRule="auto"/>
        <w:rPr>
          <w:b/>
          <w:sz w:val="22"/>
          <w:szCs w:val="22"/>
        </w:rPr>
      </w:pPr>
    </w:p>
    <w:p w:rsidR="00DD681A" w:rsidRDefault="00DD681A">
      <w:pPr>
        <w:pStyle w:val="normal"/>
        <w:spacing w:after="200" w:line="276" w:lineRule="auto"/>
        <w:rPr>
          <w:b/>
          <w:sz w:val="22"/>
          <w:szCs w:val="22"/>
        </w:rPr>
      </w:pPr>
    </w:p>
    <w:p w:rsidR="00DD681A" w:rsidRDefault="005571B5">
      <w:pPr>
        <w:pStyle w:val="normal"/>
        <w:numPr>
          <w:ilvl w:val="0"/>
          <w:numId w:val="38"/>
        </w:numPr>
        <w:spacing w:line="276" w:lineRule="auto"/>
        <w:rPr>
          <w:sz w:val="22"/>
          <w:szCs w:val="22"/>
        </w:rPr>
      </w:pPr>
      <w:r>
        <w:rPr>
          <w:sz w:val="22"/>
          <w:szCs w:val="22"/>
        </w:rPr>
        <w:t>Conoscenze superficiali e frammentarie degli argomenti</w:t>
      </w:r>
    </w:p>
    <w:p w:rsidR="00DD681A" w:rsidRDefault="005571B5">
      <w:pPr>
        <w:pStyle w:val="normal"/>
        <w:numPr>
          <w:ilvl w:val="0"/>
          <w:numId w:val="38"/>
        </w:numPr>
        <w:spacing w:line="276" w:lineRule="auto"/>
        <w:rPr>
          <w:sz w:val="22"/>
          <w:szCs w:val="22"/>
        </w:rPr>
      </w:pPr>
      <w:r>
        <w:rPr>
          <w:sz w:val="22"/>
          <w:szCs w:val="22"/>
        </w:rPr>
        <w:t>Espressione inadeguata e talvolta impropria</w:t>
      </w:r>
    </w:p>
    <w:p w:rsidR="00DD681A" w:rsidRDefault="005571B5">
      <w:pPr>
        <w:pStyle w:val="normal"/>
        <w:numPr>
          <w:ilvl w:val="0"/>
          <w:numId w:val="38"/>
        </w:numPr>
        <w:spacing w:line="276" w:lineRule="auto"/>
        <w:rPr>
          <w:sz w:val="22"/>
          <w:szCs w:val="22"/>
        </w:rPr>
      </w:pPr>
      <w:r>
        <w:rPr>
          <w:sz w:val="22"/>
          <w:szCs w:val="22"/>
        </w:rPr>
        <w:t>Analisi approssimativa dei casi sottoposti e con errori localizzati</w:t>
      </w:r>
    </w:p>
    <w:p w:rsidR="00DD681A" w:rsidRDefault="005571B5">
      <w:pPr>
        <w:pStyle w:val="normal"/>
        <w:numPr>
          <w:ilvl w:val="0"/>
          <w:numId w:val="38"/>
        </w:numPr>
        <w:spacing w:after="200" w:line="276" w:lineRule="auto"/>
        <w:rPr>
          <w:sz w:val="22"/>
          <w:szCs w:val="22"/>
        </w:rPr>
      </w:pPr>
      <w:r>
        <w:rPr>
          <w:sz w:val="22"/>
          <w:szCs w:val="22"/>
        </w:rPr>
        <w:t>Gestione del colloquio solo con guida opportuna dell’insegnante.</w:t>
      </w:r>
    </w:p>
    <w:p w:rsidR="00DD681A" w:rsidRDefault="005571B5">
      <w:pPr>
        <w:pStyle w:val="normal"/>
        <w:spacing w:after="200" w:line="276" w:lineRule="auto"/>
        <w:ind w:left="720"/>
        <w:rPr>
          <w:b/>
          <w:sz w:val="22"/>
          <w:szCs w:val="22"/>
        </w:rPr>
      </w:pPr>
      <w:r>
        <w:rPr>
          <w:b/>
          <w:sz w:val="22"/>
          <w:szCs w:val="22"/>
        </w:rPr>
        <w:t xml:space="preserve">Valutazione </w:t>
      </w:r>
      <w:r>
        <w:rPr>
          <w:sz w:val="22"/>
          <w:szCs w:val="22"/>
        </w:rPr>
        <w:t>:</w:t>
      </w:r>
      <w:r>
        <w:rPr>
          <w:b/>
          <w:sz w:val="22"/>
          <w:szCs w:val="22"/>
        </w:rPr>
        <w:t xml:space="preserve"> livello INSUFFICIENTE (5).</w:t>
      </w:r>
    </w:p>
    <w:p w:rsidR="00DD681A" w:rsidRDefault="00DD681A">
      <w:pPr>
        <w:pStyle w:val="normal"/>
        <w:spacing w:after="200" w:line="276" w:lineRule="auto"/>
        <w:ind w:left="720"/>
        <w:rPr>
          <w:sz w:val="22"/>
          <w:szCs w:val="22"/>
        </w:rPr>
      </w:pPr>
    </w:p>
    <w:p w:rsidR="00DD681A" w:rsidRPr="006B58A8" w:rsidRDefault="005571B5">
      <w:pPr>
        <w:pStyle w:val="normal"/>
        <w:numPr>
          <w:ilvl w:val="0"/>
          <w:numId w:val="22"/>
        </w:numPr>
        <w:jc w:val="both"/>
        <w:rPr>
          <w:b/>
          <w:sz w:val="22"/>
          <w:szCs w:val="22"/>
          <w:u w:val="single"/>
        </w:rPr>
      </w:pPr>
      <w:r w:rsidRPr="006B58A8">
        <w:rPr>
          <w:b/>
          <w:sz w:val="22"/>
          <w:szCs w:val="22"/>
          <w:u w:val="single"/>
        </w:rPr>
        <w:t>Conoscenze minime, ma consapevoli</w:t>
      </w:r>
    </w:p>
    <w:p w:rsidR="00DD681A" w:rsidRPr="006B58A8" w:rsidRDefault="005571B5">
      <w:pPr>
        <w:pStyle w:val="normal"/>
        <w:numPr>
          <w:ilvl w:val="0"/>
          <w:numId w:val="22"/>
        </w:numPr>
        <w:jc w:val="both"/>
        <w:rPr>
          <w:b/>
          <w:sz w:val="22"/>
          <w:szCs w:val="22"/>
          <w:u w:val="single"/>
        </w:rPr>
      </w:pPr>
      <w:r w:rsidRPr="006B58A8">
        <w:rPr>
          <w:b/>
          <w:sz w:val="22"/>
          <w:szCs w:val="22"/>
          <w:u w:val="single"/>
        </w:rPr>
        <w:t>Aderenza delle risposte ai quesiti formulati</w:t>
      </w:r>
    </w:p>
    <w:p w:rsidR="00DD681A" w:rsidRPr="006B58A8" w:rsidRDefault="005571B5">
      <w:pPr>
        <w:pStyle w:val="normal"/>
        <w:numPr>
          <w:ilvl w:val="0"/>
          <w:numId w:val="20"/>
        </w:numPr>
        <w:jc w:val="both"/>
        <w:rPr>
          <w:b/>
          <w:sz w:val="22"/>
          <w:szCs w:val="22"/>
          <w:u w:val="single"/>
        </w:rPr>
      </w:pPr>
      <w:r w:rsidRPr="006B58A8">
        <w:rPr>
          <w:b/>
          <w:sz w:val="22"/>
          <w:szCs w:val="22"/>
          <w:u w:val="single"/>
        </w:rPr>
        <w:t xml:space="preserve">Riproduzione dei contenuti oggetto di studio in forma semplice, lineare </w:t>
      </w:r>
    </w:p>
    <w:p w:rsidR="00DD681A" w:rsidRPr="006B58A8" w:rsidRDefault="005571B5">
      <w:pPr>
        <w:pStyle w:val="normal"/>
        <w:numPr>
          <w:ilvl w:val="0"/>
          <w:numId w:val="20"/>
        </w:numPr>
        <w:jc w:val="both"/>
        <w:rPr>
          <w:b/>
          <w:sz w:val="22"/>
          <w:szCs w:val="22"/>
          <w:u w:val="single"/>
        </w:rPr>
      </w:pPr>
      <w:r w:rsidRPr="006B58A8">
        <w:rPr>
          <w:b/>
          <w:sz w:val="22"/>
          <w:szCs w:val="22"/>
          <w:u w:val="single"/>
        </w:rPr>
        <w:t>Uso corretto del lessico specifico</w:t>
      </w:r>
    </w:p>
    <w:p w:rsidR="00DD681A" w:rsidRPr="006B58A8" w:rsidRDefault="00DD681A">
      <w:pPr>
        <w:pStyle w:val="normal"/>
        <w:spacing w:after="200" w:line="276" w:lineRule="auto"/>
        <w:jc w:val="both"/>
        <w:rPr>
          <w:b/>
          <w:sz w:val="22"/>
          <w:szCs w:val="22"/>
          <w:u w:val="single"/>
        </w:rPr>
      </w:pPr>
    </w:p>
    <w:p w:rsidR="00DD681A" w:rsidRDefault="005571B5">
      <w:pPr>
        <w:pStyle w:val="normal"/>
        <w:spacing w:after="200" w:line="276" w:lineRule="auto"/>
        <w:jc w:val="both"/>
        <w:rPr>
          <w:b/>
          <w:sz w:val="22"/>
          <w:szCs w:val="22"/>
          <w:u w:val="single"/>
        </w:rPr>
      </w:pPr>
      <w:r w:rsidRPr="006B58A8">
        <w:rPr>
          <w:b/>
          <w:sz w:val="22"/>
          <w:szCs w:val="22"/>
          <w:u w:val="single"/>
        </w:rPr>
        <w:t>Valutazione: Livello di SUFFICIENZA (6)</w:t>
      </w:r>
    </w:p>
    <w:p w:rsidR="006B58A8" w:rsidRDefault="006B58A8">
      <w:pPr>
        <w:pStyle w:val="normal"/>
        <w:spacing w:after="200" w:line="276" w:lineRule="auto"/>
        <w:jc w:val="both"/>
        <w:rPr>
          <w:b/>
          <w:sz w:val="22"/>
          <w:szCs w:val="22"/>
          <w:u w:val="single"/>
        </w:rPr>
      </w:pPr>
    </w:p>
    <w:p w:rsidR="006B58A8" w:rsidRDefault="006B58A8">
      <w:pPr>
        <w:pStyle w:val="normal"/>
        <w:spacing w:after="200" w:line="276" w:lineRule="auto"/>
        <w:jc w:val="both"/>
        <w:rPr>
          <w:b/>
          <w:sz w:val="22"/>
          <w:szCs w:val="22"/>
          <w:u w:val="single"/>
        </w:rPr>
      </w:pPr>
    </w:p>
    <w:p w:rsidR="00B75E7B" w:rsidRPr="006B58A8" w:rsidRDefault="00B75E7B">
      <w:pPr>
        <w:pStyle w:val="normal"/>
        <w:spacing w:after="200" w:line="276" w:lineRule="auto"/>
        <w:jc w:val="both"/>
        <w:rPr>
          <w:b/>
          <w:sz w:val="22"/>
          <w:szCs w:val="22"/>
          <w:u w:val="single"/>
        </w:rPr>
      </w:pPr>
    </w:p>
    <w:p w:rsidR="00DD681A" w:rsidRDefault="005571B5">
      <w:pPr>
        <w:pStyle w:val="normal"/>
        <w:spacing w:after="200" w:line="400" w:lineRule="auto"/>
        <w:jc w:val="both"/>
        <w:rPr>
          <w:sz w:val="22"/>
          <w:szCs w:val="22"/>
        </w:rPr>
      </w:pPr>
      <w:r>
        <w:rPr>
          <w:b/>
          <w:sz w:val="22"/>
          <w:szCs w:val="22"/>
        </w:rPr>
        <w:lastRenderedPageBreak/>
        <w:t>Elementi di valutazione:</w:t>
      </w:r>
    </w:p>
    <w:p w:rsidR="00DD681A" w:rsidRDefault="005571B5">
      <w:pPr>
        <w:pStyle w:val="normal"/>
        <w:numPr>
          <w:ilvl w:val="0"/>
          <w:numId w:val="11"/>
        </w:numPr>
        <w:jc w:val="both"/>
        <w:rPr>
          <w:sz w:val="22"/>
          <w:szCs w:val="22"/>
        </w:rPr>
      </w:pPr>
      <w:r>
        <w:rPr>
          <w:sz w:val="22"/>
          <w:szCs w:val="22"/>
        </w:rPr>
        <w:t xml:space="preserve">Conoscenze ampie </w:t>
      </w:r>
    </w:p>
    <w:p w:rsidR="00DD681A" w:rsidRDefault="005571B5">
      <w:pPr>
        <w:pStyle w:val="normal"/>
        <w:numPr>
          <w:ilvl w:val="0"/>
          <w:numId w:val="11"/>
        </w:numPr>
        <w:jc w:val="both"/>
        <w:rPr>
          <w:sz w:val="22"/>
          <w:szCs w:val="22"/>
        </w:rPr>
      </w:pPr>
      <w:r>
        <w:rPr>
          <w:sz w:val="22"/>
          <w:szCs w:val="22"/>
        </w:rPr>
        <w:t>Coerenza logica nell’argomentare</w:t>
      </w:r>
    </w:p>
    <w:p w:rsidR="00DD681A" w:rsidRDefault="005571B5">
      <w:pPr>
        <w:pStyle w:val="normal"/>
        <w:numPr>
          <w:ilvl w:val="0"/>
          <w:numId w:val="11"/>
        </w:numPr>
        <w:jc w:val="both"/>
        <w:rPr>
          <w:sz w:val="22"/>
          <w:szCs w:val="22"/>
        </w:rPr>
      </w:pPr>
      <w:r>
        <w:rPr>
          <w:sz w:val="22"/>
          <w:szCs w:val="22"/>
        </w:rPr>
        <w:t>Riproduzione dei contenuti in modo organico</w:t>
      </w:r>
    </w:p>
    <w:p w:rsidR="00DD681A" w:rsidRDefault="005571B5">
      <w:pPr>
        <w:pStyle w:val="normal"/>
        <w:numPr>
          <w:ilvl w:val="0"/>
          <w:numId w:val="11"/>
        </w:numPr>
        <w:jc w:val="both"/>
        <w:rPr>
          <w:sz w:val="22"/>
          <w:szCs w:val="22"/>
        </w:rPr>
      </w:pPr>
      <w:r>
        <w:rPr>
          <w:sz w:val="22"/>
          <w:szCs w:val="22"/>
        </w:rPr>
        <w:t>Conoscenza ed uso specifico del linguaggio disciplinare</w:t>
      </w:r>
    </w:p>
    <w:p w:rsidR="00DD681A" w:rsidRDefault="005571B5">
      <w:pPr>
        <w:pStyle w:val="normal"/>
        <w:numPr>
          <w:ilvl w:val="0"/>
          <w:numId w:val="11"/>
        </w:numPr>
        <w:jc w:val="both"/>
        <w:rPr>
          <w:sz w:val="22"/>
          <w:szCs w:val="22"/>
        </w:rPr>
      </w:pPr>
      <w:r>
        <w:rPr>
          <w:sz w:val="22"/>
          <w:szCs w:val="22"/>
        </w:rPr>
        <w:t>Capacità di confronto autonomo</w:t>
      </w:r>
    </w:p>
    <w:p w:rsidR="00DD681A" w:rsidRDefault="00DD681A">
      <w:pPr>
        <w:pStyle w:val="normal"/>
        <w:ind w:left="454"/>
        <w:jc w:val="both"/>
        <w:rPr>
          <w:sz w:val="22"/>
          <w:szCs w:val="22"/>
        </w:rPr>
      </w:pPr>
    </w:p>
    <w:p w:rsidR="00DD681A" w:rsidRDefault="005571B5">
      <w:pPr>
        <w:pStyle w:val="normal"/>
        <w:spacing w:after="200" w:line="276" w:lineRule="auto"/>
        <w:jc w:val="both"/>
        <w:rPr>
          <w:b/>
          <w:sz w:val="22"/>
          <w:szCs w:val="22"/>
        </w:rPr>
      </w:pPr>
      <w:r>
        <w:rPr>
          <w:b/>
          <w:sz w:val="22"/>
          <w:szCs w:val="22"/>
        </w:rPr>
        <w:t>Valutazione: Livello DISCRETO / BUONO(7/8)</w:t>
      </w:r>
    </w:p>
    <w:p w:rsidR="00DD681A" w:rsidRDefault="00DD681A">
      <w:pPr>
        <w:pStyle w:val="normal"/>
        <w:spacing w:after="200" w:line="276" w:lineRule="auto"/>
        <w:rPr>
          <w:sz w:val="22"/>
          <w:szCs w:val="22"/>
        </w:rPr>
      </w:pPr>
    </w:p>
    <w:p w:rsidR="006B58A8" w:rsidRDefault="006B58A8">
      <w:pPr>
        <w:pStyle w:val="normal"/>
        <w:spacing w:after="200" w:line="276" w:lineRule="auto"/>
        <w:rPr>
          <w:sz w:val="22"/>
          <w:szCs w:val="22"/>
        </w:rPr>
      </w:pPr>
    </w:p>
    <w:p w:rsidR="00DD681A" w:rsidRDefault="005571B5">
      <w:pPr>
        <w:pStyle w:val="normal"/>
        <w:spacing w:after="200" w:line="276" w:lineRule="auto"/>
        <w:rPr>
          <w:sz w:val="22"/>
          <w:szCs w:val="22"/>
        </w:rPr>
      </w:pPr>
      <w:r>
        <w:rPr>
          <w:b/>
          <w:sz w:val="22"/>
          <w:szCs w:val="22"/>
        </w:rPr>
        <w:t>Elementi di valutazione:</w:t>
      </w:r>
    </w:p>
    <w:p w:rsidR="00DD681A" w:rsidRDefault="005571B5">
      <w:pPr>
        <w:pStyle w:val="normal"/>
        <w:numPr>
          <w:ilvl w:val="0"/>
          <w:numId w:val="33"/>
        </w:numPr>
        <w:jc w:val="both"/>
        <w:rPr>
          <w:sz w:val="22"/>
          <w:szCs w:val="22"/>
        </w:rPr>
      </w:pPr>
      <w:r>
        <w:rPr>
          <w:sz w:val="22"/>
          <w:szCs w:val="22"/>
        </w:rPr>
        <w:t>Conoscenze complete e approfondite</w:t>
      </w:r>
    </w:p>
    <w:p w:rsidR="00DD681A" w:rsidRDefault="005571B5">
      <w:pPr>
        <w:pStyle w:val="normal"/>
        <w:numPr>
          <w:ilvl w:val="0"/>
          <w:numId w:val="33"/>
        </w:numPr>
        <w:jc w:val="both"/>
        <w:rPr>
          <w:sz w:val="22"/>
          <w:szCs w:val="22"/>
        </w:rPr>
      </w:pPr>
      <w:r>
        <w:rPr>
          <w:sz w:val="22"/>
          <w:szCs w:val="22"/>
        </w:rPr>
        <w:t>Lessico specifico adeguato, ricco, fluido</w:t>
      </w:r>
    </w:p>
    <w:p w:rsidR="00DD681A" w:rsidRDefault="005571B5">
      <w:pPr>
        <w:pStyle w:val="normal"/>
        <w:numPr>
          <w:ilvl w:val="0"/>
          <w:numId w:val="33"/>
        </w:numPr>
        <w:jc w:val="both"/>
        <w:rPr>
          <w:sz w:val="22"/>
          <w:szCs w:val="22"/>
        </w:rPr>
      </w:pPr>
      <w:r>
        <w:rPr>
          <w:sz w:val="22"/>
          <w:szCs w:val="22"/>
        </w:rPr>
        <w:t>Assimilazione dei percorsi logici, loro interpretazione e rielaborazione</w:t>
      </w:r>
    </w:p>
    <w:p w:rsidR="00DD681A" w:rsidRDefault="005571B5">
      <w:pPr>
        <w:pStyle w:val="normal"/>
        <w:numPr>
          <w:ilvl w:val="0"/>
          <w:numId w:val="33"/>
        </w:numPr>
        <w:jc w:val="both"/>
        <w:rPr>
          <w:sz w:val="22"/>
          <w:szCs w:val="22"/>
        </w:rPr>
      </w:pPr>
      <w:r>
        <w:rPr>
          <w:sz w:val="22"/>
          <w:szCs w:val="22"/>
        </w:rPr>
        <w:t>Rielaborazione critica personale degli argomenti oggetto di verifica</w:t>
      </w:r>
    </w:p>
    <w:p w:rsidR="00DD681A" w:rsidRDefault="00DD681A">
      <w:pPr>
        <w:pStyle w:val="normal"/>
        <w:ind w:left="454"/>
        <w:jc w:val="both"/>
        <w:rPr>
          <w:sz w:val="22"/>
          <w:szCs w:val="22"/>
        </w:rPr>
      </w:pPr>
    </w:p>
    <w:p w:rsidR="00DD681A" w:rsidRPr="00B75E7B" w:rsidRDefault="005571B5" w:rsidP="00B75E7B">
      <w:pPr>
        <w:pStyle w:val="normal"/>
        <w:spacing w:after="200" w:line="276" w:lineRule="auto"/>
        <w:jc w:val="both"/>
        <w:rPr>
          <w:b/>
          <w:sz w:val="22"/>
          <w:szCs w:val="22"/>
        </w:rPr>
      </w:pPr>
      <w:r>
        <w:rPr>
          <w:b/>
          <w:sz w:val="22"/>
          <w:szCs w:val="22"/>
        </w:rPr>
        <w:t>Valutazione</w:t>
      </w:r>
      <w:r>
        <w:rPr>
          <w:sz w:val="22"/>
          <w:szCs w:val="22"/>
        </w:rPr>
        <w:t>:</w:t>
      </w:r>
      <w:r>
        <w:rPr>
          <w:b/>
          <w:sz w:val="22"/>
          <w:szCs w:val="22"/>
        </w:rPr>
        <w:t xml:space="preserve"> Livello OTTIMO / ECCELLENTE (9/10)</w:t>
      </w:r>
    </w:p>
    <w:p w:rsidR="00DD681A" w:rsidRDefault="00DD681A">
      <w:pPr>
        <w:pStyle w:val="normal"/>
        <w:tabs>
          <w:tab w:val="left" w:pos="9638"/>
        </w:tabs>
        <w:jc w:val="both"/>
      </w:pPr>
    </w:p>
    <w:p w:rsidR="00DD681A" w:rsidRDefault="00DD681A">
      <w:pPr>
        <w:pStyle w:val="normal"/>
      </w:pPr>
    </w:p>
    <w:p w:rsidR="00DD681A" w:rsidRDefault="005571B5">
      <w:pPr>
        <w:pStyle w:val="normal"/>
        <w:jc w:val="both"/>
      </w:pPr>
      <w:r>
        <w:t xml:space="preserve">Nel caso di alunni H, DSA e BES verranno predisposte verifiche programmate utilizzando gli strumenti compensativi e misure </w:t>
      </w:r>
      <w:proofErr w:type="spellStart"/>
      <w:r>
        <w:t>dispensative</w:t>
      </w:r>
      <w:proofErr w:type="spellEnd"/>
      <w:r>
        <w:t xml:space="preserve"> indicate nei rispettivi PDP.  Ai fini della valutazione verranno tenuti in considerazione, oltre agli obiettivi raggiunti, i progressi, l'impegno e la partecipazione con cui l'alunno/a dimostrerà di affrontare l’iter scolastico.</w:t>
      </w:r>
    </w:p>
    <w:p w:rsidR="00DD681A" w:rsidRDefault="00DD681A">
      <w:pPr>
        <w:pStyle w:val="normal"/>
      </w:pPr>
    </w:p>
    <w:p w:rsidR="00DD681A" w:rsidRDefault="005571B5">
      <w:pPr>
        <w:pStyle w:val="normal"/>
        <w:jc w:val="both"/>
      </w:pPr>
      <w:r>
        <w:rPr>
          <w:b/>
        </w:rPr>
        <w:t>Attività di supporto ed integrazione. Iniziative di recupero.</w:t>
      </w:r>
      <w:r>
        <w:t xml:space="preserve"> </w:t>
      </w:r>
    </w:p>
    <w:p w:rsidR="00DD681A" w:rsidRDefault="005571B5">
      <w:pPr>
        <w:pStyle w:val="normal"/>
        <w:jc w:val="both"/>
      </w:pPr>
      <w:r>
        <w:t>Il recupero sarà effettuato in itinere, attraverso pause didattiche.</w:t>
      </w:r>
    </w:p>
    <w:p w:rsidR="00DD681A" w:rsidRDefault="00DD681A">
      <w:pPr>
        <w:pStyle w:val="normal"/>
      </w:pPr>
    </w:p>
    <w:p w:rsidR="00DD681A" w:rsidRDefault="005571B5">
      <w:pPr>
        <w:pStyle w:val="normal"/>
        <w:jc w:val="both"/>
      </w:pPr>
      <w:r>
        <w:rPr>
          <w:b/>
        </w:rPr>
        <w:t>Eventuali altre attività (progetti specifici, forme di apprendimento di eccellenza per gruppi di allievi, sperimentazione di didattiche alternative, moduli specifici per allievi DSA/BES/</w:t>
      </w:r>
      <w:proofErr w:type="spellStart"/>
      <w:r>
        <w:rPr>
          <w:b/>
        </w:rPr>
        <w:t>H…</w:t>
      </w:r>
      <w:proofErr w:type="spellEnd"/>
      <w:r>
        <w:rPr>
          <w:b/>
        </w:rPr>
        <w:t>)</w:t>
      </w:r>
      <w:r>
        <w:t xml:space="preserve"> </w:t>
      </w:r>
    </w:p>
    <w:p w:rsidR="00DD681A" w:rsidRDefault="005571B5">
      <w:pPr>
        <w:pStyle w:val="normal"/>
        <w:jc w:val="both"/>
      </w:pPr>
      <w:r>
        <w:t>Nel corso dell’</w:t>
      </w:r>
      <w:proofErr w:type="spellStart"/>
      <w:r>
        <w:t>a.s.</w:t>
      </w:r>
      <w:proofErr w:type="spellEnd"/>
      <w:r>
        <w:t xml:space="preserve"> verrà affrontato il tema del “bullismo e del </w:t>
      </w:r>
      <w:proofErr w:type="spellStart"/>
      <w:r>
        <w:t>cyberbullismo</w:t>
      </w:r>
      <w:proofErr w:type="spellEnd"/>
      <w:r>
        <w:t xml:space="preserve">”, inserito in un modulo specifico di educazione alla legalità che farà parte integrante del programma con lo scopo di rendere consapevoli i ragazzi dei pericoli del web, informarli sui concetti di imputabilità dei minori, responsabilità penale, reati di </w:t>
      </w:r>
      <w:proofErr w:type="spellStart"/>
      <w:r>
        <w:t>stalking</w:t>
      </w:r>
      <w:proofErr w:type="spellEnd"/>
      <w:r>
        <w:t xml:space="preserve">, diffamazione, molestie, furto di identità, diffusione di materiale pedopornografico. </w:t>
      </w:r>
    </w:p>
    <w:p w:rsidR="00DD681A" w:rsidRDefault="00DD681A">
      <w:pPr>
        <w:pStyle w:val="normal"/>
        <w:rPr>
          <w:b/>
        </w:rPr>
      </w:pPr>
    </w:p>
    <w:p w:rsidR="00DD681A" w:rsidRDefault="005571B5" w:rsidP="004A20DF">
      <w:pPr>
        <w:pStyle w:val="normal"/>
        <w:pBdr>
          <w:top w:val="single" w:sz="4" w:space="1" w:color="00000A"/>
          <w:left w:val="single" w:sz="4" w:space="5" w:color="00000A"/>
          <w:bottom w:val="single" w:sz="4" w:space="1" w:color="00000A"/>
          <w:right w:val="single" w:sz="4" w:space="4" w:color="00000A"/>
        </w:pBdr>
        <w:jc w:val="both"/>
        <w:rPr>
          <w:b/>
        </w:rPr>
      </w:pPr>
      <w:r>
        <w:rPr>
          <w:b/>
        </w:rPr>
        <w:t xml:space="preserve">Sviluppo di contenuti (da svolgere in orario curricolare) </w:t>
      </w:r>
      <w:r w:rsidR="00893877">
        <w:rPr>
          <w:b/>
        </w:rPr>
        <w:t>inerenti l’insegnamento dell’educazione civica.</w:t>
      </w:r>
    </w:p>
    <w:p w:rsidR="00DD681A" w:rsidRDefault="005571B5" w:rsidP="004A20DF">
      <w:pPr>
        <w:pStyle w:val="normal"/>
        <w:pBdr>
          <w:top w:val="single" w:sz="4" w:space="1" w:color="00000A"/>
          <w:left w:val="single" w:sz="4" w:space="5" w:color="00000A"/>
          <w:bottom w:val="single" w:sz="4" w:space="1" w:color="00000A"/>
          <w:right w:val="single" w:sz="4" w:space="4" w:color="00000A"/>
        </w:pBdr>
        <w:jc w:val="both"/>
        <w:rPr>
          <w:b/>
        </w:rPr>
      </w:pPr>
      <w:r>
        <w:t>Nel corso dell’</w:t>
      </w:r>
      <w:proofErr w:type="spellStart"/>
      <w:r>
        <w:t>a.s.</w:t>
      </w:r>
      <w:proofErr w:type="spellEnd"/>
      <w:r>
        <w:t xml:space="preserve"> verrà affrontato il tema del “bullismo e del </w:t>
      </w:r>
      <w:proofErr w:type="spellStart"/>
      <w:r>
        <w:t>cyberbullismo</w:t>
      </w:r>
      <w:proofErr w:type="spellEnd"/>
      <w:r>
        <w:t xml:space="preserve">”, inserito in un modulo specifico di educazione alla legalità che farà parte integrante del programma con lo scopo di rendere consapevoli i ragazzi dei pericoli del web, informarli sui concetti di imputabilità dei minori, responsabilità penale, reati di </w:t>
      </w:r>
      <w:proofErr w:type="spellStart"/>
      <w:r>
        <w:t>stalking</w:t>
      </w:r>
      <w:proofErr w:type="spellEnd"/>
      <w:r>
        <w:t>, diffamazione, molestie, furto di identità, diffusione di materiale pedopornografico. Inoltre, si proporranno lavori di gruppo, al fine di sensibilizzare gli allievi ad affrontare tali delicati contenuti con la dovuta responsabilità e consapevolezza.</w:t>
      </w:r>
    </w:p>
    <w:p w:rsidR="004A20DF" w:rsidRDefault="004A20DF" w:rsidP="004A20DF">
      <w:pPr>
        <w:pStyle w:val="normal"/>
        <w:pBdr>
          <w:top w:val="single" w:sz="4" w:space="1" w:color="00000A"/>
          <w:left w:val="single" w:sz="4" w:space="5" w:color="00000A"/>
          <w:bottom w:val="single" w:sz="4" w:space="1" w:color="00000A"/>
          <w:right w:val="single" w:sz="4" w:space="4" w:color="00000A"/>
        </w:pBdr>
        <w:jc w:val="both"/>
      </w:pPr>
    </w:p>
    <w:tbl>
      <w:tblPr>
        <w:tblStyle w:val="a2"/>
        <w:tblW w:w="9923"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543"/>
        <w:gridCol w:w="3402"/>
        <w:gridCol w:w="2978"/>
      </w:tblGrid>
      <w:tr w:rsidR="004A20DF" w:rsidTr="004A20DF">
        <w:trPr>
          <w:cantSplit/>
          <w:trHeight w:val="419"/>
          <w:tblHeader/>
        </w:trPr>
        <w:tc>
          <w:tcPr>
            <w:tcW w:w="3543" w:type="dxa"/>
            <w:tcBorders>
              <w:top w:val="single" w:sz="4" w:space="0" w:color="000000"/>
              <w:left w:val="single" w:sz="4" w:space="0" w:color="000000"/>
              <w:bottom w:val="single" w:sz="4" w:space="0" w:color="000000"/>
              <w:right w:val="single" w:sz="4" w:space="0" w:color="000000"/>
            </w:tcBorders>
            <w:vAlign w:val="center"/>
          </w:tcPr>
          <w:p w:rsidR="004A20DF" w:rsidRDefault="004A20DF" w:rsidP="00F64EA9">
            <w:pPr>
              <w:pStyle w:val="normal"/>
              <w:jc w:val="center"/>
              <w:rPr>
                <w:smallCaps/>
              </w:rPr>
            </w:pPr>
            <w:r>
              <w:rPr>
                <w:smallCaps/>
              </w:rPr>
              <w:t>ABILITÀ</w:t>
            </w:r>
          </w:p>
        </w:tc>
        <w:tc>
          <w:tcPr>
            <w:tcW w:w="3402" w:type="dxa"/>
            <w:tcBorders>
              <w:top w:val="single" w:sz="4" w:space="0" w:color="000000"/>
              <w:left w:val="single" w:sz="4" w:space="0" w:color="000000"/>
              <w:bottom w:val="single" w:sz="4" w:space="0" w:color="000000"/>
              <w:right w:val="single" w:sz="4" w:space="0" w:color="000000"/>
            </w:tcBorders>
            <w:vAlign w:val="center"/>
          </w:tcPr>
          <w:p w:rsidR="004A20DF" w:rsidRDefault="004A20DF" w:rsidP="00F64EA9">
            <w:pPr>
              <w:pStyle w:val="normal"/>
              <w:jc w:val="center"/>
              <w:rPr>
                <w:smallCaps/>
              </w:rPr>
            </w:pPr>
            <w:r>
              <w:rPr>
                <w:smallCaps/>
              </w:rPr>
              <w:t>CONOSCENZE</w:t>
            </w:r>
          </w:p>
        </w:tc>
        <w:tc>
          <w:tcPr>
            <w:tcW w:w="2978" w:type="dxa"/>
            <w:tcBorders>
              <w:top w:val="single" w:sz="4" w:space="0" w:color="000000"/>
              <w:left w:val="single" w:sz="4" w:space="0" w:color="000000"/>
              <w:bottom w:val="single" w:sz="4" w:space="0" w:color="000000"/>
              <w:right w:val="single" w:sz="4" w:space="0" w:color="000000"/>
            </w:tcBorders>
            <w:vAlign w:val="center"/>
          </w:tcPr>
          <w:p w:rsidR="004A20DF" w:rsidRDefault="004A20DF" w:rsidP="00F64EA9">
            <w:pPr>
              <w:pStyle w:val="normal"/>
              <w:jc w:val="center"/>
              <w:rPr>
                <w:smallCaps/>
              </w:rPr>
            </w:pPr>
            <w:r>
              <w:rPr>
                <w:smallCaps/>
              </w:rPr>
              <w:t>CONTENUTI</w:t>
            </w:r>
          </w:p>
        </w:tc>
      </w:tr>
      <w:tr w:rsidR="004A20DF" w:rsidTr="004A20DF">
        <w:trPr>
          <w:cantSplit/>
          <w:trHeight w:val="2294"/>
          <w:tblHeader/>
        </w:trPr>
        <w:tc>
          <w:tcPr>
            <w:tcW w:w="3543" w:type="dxa"/>
            <w:tcBorders>
              <w:top w:val="single" w:sz="4" w:space="0" w:color="000000"/>
              <w:left w:val="single" w:sz="4" w:space="0" w:color="000000"/>
              <w:bottom w:val="single" w:sz="4" w:space="0" w:color="000000"/>
              <w:right w:val="single" w:sz="4" w:space="0" w:color="000000"/>
            </w:tcBorders>
          </w:tcPr>
          <w:p w:rsidR="004A20DF" w:rsidRDefault="004A20DF" w:rsidP="00F64EA9">
            <w:pPr>
              <w:pStyle w:val="normal"/>
              <w:numPr>
                <w:ilvl w:val="0"/>
                <w:numId w:val="18"/>
              </w:numPr>
              <w:pBdr>
                <w:top w:val="nil"/>
                <w:left w:val="nil"/>
                <w:bottom w:val="nil"/>
                <w:right w:val="nil"/>
                <w:between w:val="nil"/>
              </w:pBdr>
              <w:spacing w:before="120"/>
              <w:jc w:val="both"/>
            </w:pPr>
            <w:r>
              <w:rPr>
                <w:color w:val="000000"/>
              </w:rPr>
              <w:lastRenderedPageBreak/>
              <w:t>Essere in grado d’individuare e segnalare situazioni di disagio nel proprio contesto sia scolastico che extra-scolastico.</w:t>
            </w:r>
          </w:p>
          <w:p w:rsidR="004A20DF" w:rsidRDefault="004A20DF" w:rsidP="00F64EA9">
            <w:pPr>
              <w:pStyle w:val="normal"/>
              <w:numPr>
                <w:ilvl w:val="0"/>
                <w:numId w:val="18"/>
              </w:numPr>
              <w:pBdr>
                <w:top w:val="nil"/>
                <w:left w:val="nil"/>
                <w:bottom w:val="nil"/>
                <w:right w:val="nil"/>
                <w:between w:val="nil"/>
              </w:pBdr>
              <w:jc w:val="both"/>
            </w:pPr>
            <w:r>
              <w:rPr>
                <w:color w:val="000000"/>
              </w:rPr>
              <w:t>Saper individuare e distinguere situazioni che possono rientrare nello scherno reciproco oppure in forme di bullismo.</w:t>
            </w:r>
          </w:p>
          <w:p w:rsidR="004A20DF" w:rsidRDefault="004A20DF" w:rsidP="00F64EA9">
            <w:pPr>
              <w:pStyle w:val="normal"/>
              <w:numPr>
                <w:ilvl w:val="0"/>
                <w:numId w:val="18"/>
              </w:numPr>
              <w:pBdr>
                <w:top w:val="nil"/>
                <w:left w:val="nil"/>
                <w:bottom w:val="nil"/>
                <w:right w:val="nil"/>
                <w:between w:val="nil"/>
              </w:pBdr>
              <w:jc w:val="both"/>
            </w:pPr>
            <w:r>
              <w:rPr>
                <w:color w:val="000000"/>
              </w:rPr>
              <w:t>Saper riconoscere i danni sull’organismo derivanti da uso di alcool e/o droghe.</w:t>
            </w:r>
          </w:p>
          <w:p w:rsidR="004A20DF" w:rsidRDefault="004A20DF" w:rsidP="00F64EA9">
            <w:pPr>
              <w:pStyle w:val="normal"/>
              <w:pBdr>
                <w:top w:val="nil"/>
                <w:left w:val="nil"/>
                <w:bottom w:val="nil"/>
                <w:right w:val="nil"/>
                <w:between w:val="nil"/>
              </w:pBdr>
              <w:ind w:left="720"/>
              <w:rPr>
                <w:color w:val="000000"/>
              </w:rPr>
            </w:pPr>
          </w:p>
        </w:tc>
        <w:tc>
          <w:tcPr>
            <w:tcW w:w="3402" w:type="dxa"/>
            <w:tcBorders>
              <w:top w:val="single" w:sz="4" w:space="0" w:color="000000"/>
              <w:left w:val="single" w:sz="4" w:space="0" w:color="000000"/>
              <w:bottom w:val="single" w:sz="4" w:space="0" w:color="000000"/>
              <w:right w:val="single" w:sz="4" w:space="0" w:color="000000"/>
            </w:tcBorders>
          </w:tcPr>
          <w:p w:rsidR="004A20DF" w:rsidRDefault="004A20DF" w:rsidP="00F64EA9">
            <w:pPr>
              <w:pStyle w:val="normal"/>
              <w:numPr>
                <w:ilvl w:val="0"/>
                <w:numId w:val="19"/>
              </w:numPr>
              <w:pBdr>
                <w:top w:val="nil"/>
                <w:left w:val="nil"/>
                <w:bottom w:val="nil"/>
                <w:right w:val="nil"/>
                <w:between w:val="nil"/>
              </w:pBdr>
              <w:spacing w:before="120"/>
              <w:jc w:val="both"/>
            </w:pPr>
            <w:r>
              <w:rPr>
                <w:color w:val="000000"/>
              </w:rPr>
              <w:t xml:space="preserve">Conoscere i principali reati </w:t>
            </w:r>
            <w:proofErr w:type="spellStart"/>
            <w:r>
              <w:rPr>
                <w:color w:val="000000"/>
              </w:rPr>
              <w:t>procedibili</w:t>
            </w:r>
            <w:proofErr w:type="spellEnd"/>
            <w:r>
              <w:rPr>
                <w:color w:val="000000"/>
              </w:rPr>
              <w:t xml:space="preserve"> d’ufficio.</w:t>
            </w:r>
          </w:p>
          <w:p w:rsidR="004A20DF" w:rsidRDefault="004A20DF" w:rsidP="00F64EA9">
            <w:pPr>
              <w:pStyle w:val="normal"/>
              <w:numPr>
                <w:ilvl w:val="0"/>
                <w:numId w:val="19"/>
              </w:numPr>
              <w:pBdr>
                <w:top w:val="nil"/>
                <w:left w:val="nil"/>
                <w:bottom w:val="nil"/>
                <w:right w:val="nil"/>
                <w:between w:val="nil"/>
              </w:pBdr>
              <w:jc w:val="both"/>
            </w:pPr>
            <w:r>
              <w:rPr>
                <w:color w:val="000000"/>
              </w:rPr>
              <w:t>Conoscere i nuovi strumenti introdotti dalla L.71/17: ammonimento.</w:t>
            </w:r>
          </w:p>
          <w:p w:rsidR="004A20DF" w:rsidRDefault="004A20DF" w:rsidP="00F64EA9">
            <w:pPr>
              <w:pStyle w:val="normal"/>
              <w:numPr>
                <w:ilvl w:val="0"/>
                <w:numId w:val="19"/>
              </w:numPr>
              <w:pBdr>
                <w:top w:val="nil"/>
                <w:left w:val="nil"/>
                <w:bottom w:val="nil"/>
                <w:right w:val="nil"/>
                <w:between w:val="nil"/>
              </w:pBdr>
              <w:jc w:val="both"/>
            </w:pPr>
            <w:r>
              <w:rPr>
                <w:color w:val="000000"/>
              </w:rPr>
              <w:t>Conoscere i danni del tabagismo.</w:t>
            </w:r>
          </w:p>
        </w:tc>
        <w:tc>
          <w:tcPr>
            <w:tcW w:w="2978" w:type="dxa"/>
            <w:tcBorders>
              <w:top w:val="single" w:sz="4" w:space="0" w:color="000000"/>
              <w:left w:val="single" w:sz="4" w:space="0" w:color="000000"/>
              <w:bottom w:val="single" w:sz="4" w:space="0" w:color="000000"/>
              <w:right w:val="single" w:sz="4" w:space="0" w:color="000000"/>
            </w:tcBorders>
          </w:tcPr>
          <w:p w:rsidR="004A20DF" w:rsidRDefault="004A20DF" w:rsidP="00F64EA9">
            <w:pPr>
              <w:pStyle w:val="normal"/>
              <w:numPr>
                <w:ilvl w:val="0"/>
                <w:numId w:val="34"/>
              </w:numPr>
              <w:pBdr>
                <w:top w:val="nil"/>
                <w:left w:val="nil"/>
                <w:bottom w:val="nil"/>
                <w:right w:val="nil"/>
                <w:between w:val="nil"/>
              </w:pBdr>
              <w:spacing w:before="120"/>
              <w:jc w:val="both"/>
            </w:pPr>
            <w:r>
              <w:rPr>
                <w:color w:val="000000"/>
              </w:rPr>
              <w:t xml:space="preserve">Bullismo, cyber bullismo e </w:t>
            </w:r>
            <w:proofErr w:type="spellStart"/>
            <w:r>
              <w:rPr>
                <w:color w:val="000000"/>
              </w:rPr>
              <w:t>sexting</w:t>
            </w:r>
            <w:proofErr w:type="spellEnd"/>
            <w:r>
              <w:rPr>
                <w:color w:val="000000"/>
              </w:rPr>
              <w:t>.</w:t>
            </w:r>
          </w:p>
          <w:p w:rsidR="004A20DF" w:rsidRDefault="004A20DF" w:rsidP="00F64EA9">
            <w:pPr>
              <w:pStyle w:val="normal"/>
              <w:numPr>
                <w:ilvl w:val="0"/>
                <w:numId w:val="1"/>
              </w:numPr>
              <w:pBdr>
                <w:top w:val="nil"/>
                <w:left w:val="nil"/>
                <w:bottom w:val="nil"/>
                <w:right w:val="nil"/>
                <w:between w:val="nil"/>
              </w:pBdr>
              <w:ind w:left="1065" w:hanging="283"/>
              <w:jc w:val="both"/>
            </w:pPr>
            <w:r>
              <w:rPr>
                <w:color w:val="000000"/>
              </w:rPr>
              <w:t xml:space="preserve">Reati </w:t>
            </w:r>
            <w:proofErr w:type="spellStart"/>
            <w:r>
              <w:rPr>
                <w:color w:val="000000"/>
              </w:rPr>
              <w:t>procedibili</w:t>
            </w:r>
            <w:proofErr w:type="spellEnd"/>
            <w:r>
              <w:rPr>
                <w:color w:val="000000"/>
              </w:rPr>
              <w:t xml:space="preserve"> d’ufficio.</w:t>
            </w:r>
          </w:p>
          <w:p w:rsidR="004A20DF" w:rsidRDefault="004A20DF" w:rsidP="00F64EA9">
            <w:pPr>
              <w:pStyle w:val="normal"/>
              <w:numPr>
                <w:ilvl w:val="0"/>
                <w:numId w:val="1"/>
              </w:numPr>
              <w:pBdr>
                <w:top w:val="nil"/>
                <w:left w:val="nil"/>
                <w:bottom w:val="nil"/>
                <w:right w:val="nil"/>
                <w:between w:val="nil"/>
              </w:pBdr>
              <w:ind w:left="1065" w:hanging="283"/>
              <w:jc w:val="both"/>
            </w:pPr>
            <w:proofErr w:type="spellStart"/>
            <w:r>
              <w:rPr>
                <w:color w:val="000000"/>
              </w:rPr>
              <w:t>Smartphone</w:t>
            </w:r>
            <w:proofErr w:type="spellEnd"/>
            <w:r>
              <w:rPr>
                <w:color w:val="000000"/>
              </w:rPr>
              <w:t>: uso e cattivo uso</w:t>
            </w:r>
          </w:p>
          <w:p w:rsidR="004A20DF" w:rsidRDefault="004A20DF" w:rsidP="00F64EA9">
            <w:pPr>
              <w:pStyle w:val="normal"/>
              <w:numPr>
                <w:ilvl w:val="0"/>
                <w:numId w:val="1"/>
              </w:numPr>
              <w:pBdr>
                <w:top w:val="nil"/>
                <w:left w:val="nil"/>
                <w:bottom w:val="nil"/>
                <w:right w:val="nil"/>
                <w:between w:val="nil"/>
              </w:pBdr>
              <w:ind w:left="1065" w:hanging="283"/>
              <w:jc w:val="both"/>
            </w:pPr>
            <w:r>
              <w:rPr>
                <w:color w:val="000000"/>
              </w:rPr>
              <w:t>Effetti: fumo, alcool e droghe.</w:t>
            </w:r>
          </w:p>
        </w:tc>
      </w:tr>
    </w:tbl>
    <w:p w:rsidR="004A20DF" w:rsidRDefault="004A20DF">
      <w:pPr>
        <w:pStyle w:val="normal"/>
        <w:pBdr>
          <w:top w:val="single" w:sz="4" w:space="1" w:color="00000A"/>
          <w:left w:val="single" w:sz="4" w:space="4" w:color="00000A"/>
          <w:bottom w:val="single" w:sz="4" w:space="1" w:color="00000A"/>
          <w:right w:val="single" w:sz="4" w:space="4" w:color="00000A"/>
        </w:pBdr>
        <w:jc w:val="both"/>
      </w:pPr>
    </w:p>
    <w:p w:rsidR="004A20DF" w:rsidRDefault="004A20DF" w:rsidP="004A20DF">
      <w:pPr>
        <w:pStyle w:val="normal"/>
        <w:pBdr>
          <w:top w:val="single" w:sz="4" w:space="1" w:color="00000A"/>
          <w:left w:val="single" w:sz="4" w:space="5" w:color="00000A"/>
          <w:bottom w:val="single" w:sz="4" w:space="1" w:color="00000A"/>
          <w:right w:val="single" w:sz="4" w:space="4" w:color="00000A"/>
        </w:pBdr>
        <w:jc w:val="both"/>
      </w:pPr>
      <w:r>
        <w:t>Nel corso dell’anno, inoltre, verranno affrontati temi inerenti alla violazione dei diritti umani, sarà proposta l’elaborazione del modulo “L’emancipazione femminile” con valenza disciplinare trasversale e come approccio valoriale di un sistema democratico di partecipazione collettiva.</w:t>
      </w:r>
    </w:p>
    <w:p w:rsidR="004A20DF" w:rsidRDefault="004A20DF" w:rsidP="004A20DF">
      <w:pPr>
        <w:pStyle w:val="normal"/>
        <w:pBdr>
          <w:top w:val="single" w:sz="4" w:space="1" w:color="00000A"/>
          <w:left w:val="single" w:sz="4" w:space="5" w:color="00000A"/>
          <w:bottom w:val="single" w:sz="4" w:space="1" w:color="00000A"/>
          <w:right w:val="single" w:sz="4" w:space="4" w:color="00000A"/>
        </w:pBdr>
        <w:jc w:val="both"/>
      </w:pPr>
    </w:p>
    <w:p w:rsidR="00B519FB" w:rsidRDefault="00B519FB">
      <w:pPr>
        <w:pStyle w:val="normal"/>
        <w:pBdr>
          <w:top w:val="single" w:sz="4" w:space="1" w:color="00000A"/>
          <w:left w:val="single" w:sz="4" w:space="4" w:color="00000A"/>
          <w:bottom w:val="single" w:sz="4" w:space="1" w:color="00000A"/>
          <w:right w:val="single" w:sz="4" w:space="4" w:color="00000A"/>
        </w:pBdr>
        <w:jc w:val="both"/>
      </w:pPr>
    </w:p>
    <w:p w:rsidR="00DD681A" w:rsidRDefault="00DD681A">
      <w:pPr>
        <w:pStyle w:val="normal"/>
      </w:pPr>
    </w:p>
    <w:p w:rsidR="00DD681A" w:rsidRDefault="00DD681A">
      <w:pPr>
        <w:pStyle w:val="normal"/>
      </w:pPr>
    </w:p>
    <w:p w:rsidR="00DD681A" w:rsidRDefault="005571B5">
      <w:pPr>
        <w:pStyle w:val="normal"/>
        <w:jc w:val="both"/>
        <w:rPr>
          <w:i/>
          <w:sz w:val="22"/>
          <w:szCs w:val="22"/>
        </w:rPr>
      </w:pPr>
      <w:r>
        <w:rPr>
          <w:i/>
          <w:sz w:val="22"/>
          <w:szCs w:val="22"/>
        </w:rPr>
        <w:t xml:space="preserve">(*) </w:t>
      </w:r>
      <w:r>
        <w:rPr>
          <w:b/>
          <w:i/>
          <w:sz w:val="22"/>
          <w:szCs w:val="22"/>
        </w:rPr>
        <w:t>«Conoscenze</w:t>
      </w:r>
      <w:r>
        <w:rPr>
          <w:i/>
          <w:sz w:val="22"/>
          <w:szCs w:val="22"/>
        </w:rPr>
        <w:t xml:space="preserve">»: risultato dell'assimilazione di informazioni attraverso l'apprendimento. Le conoscenze sono un insieme di fatti, principi, teorie e pratiche relative ad un settore di lavoro o di studio. Nel contesto del Quadro europeo delle qualifiche le conoscenze sono descritte come teoriche e/o pratiche. </w:t>
      </w:r>
    </w:p>
    <w:p w:rsidR="00DD681A" w:rsidRDefault="005571B5">
      <w:pPr>
        <w:pStyle w:val="normal"/>
        <w:jc w:val="both"/>
        <w:rPr>
          <w:i/>
          <w:sz w:val="22"/>
          <w:szCs w:val="22"/>
        </w:rPr>
      </w:pPr>
      <w:r>
        <w:rPr>
          <w:i/>
          <w:sz w:val="22"/>
          <w:szCs w:val="22"/>
        </w:rPr>
        <w:t xml:space="preserve">(*) </w:t>
      </w:r>
      <w:r>
        <w:rPr>
          <w:b/>
          <w:i/>
          <w:sz w:val="22"/>
          <w:szCs w:val="22"/>
        </w:rPr>
        <w:t>«Abilità</w:t>
      </w:r>
      <w:r>
        <w:rPr>
          <w:i/>
          <w:sz w:val="22"/>
          <w:szCs w:val="22"/>
        </w:rPr>
        <w:t xml:space="preserve">»: indicano le capacità di applicare conoscenze e di utilizzare know-how per portare a termine compiti e risolvere problemi. Nel contesto del Quadro europeo delle qualifiche le abilità sono descritte come cognitive (comprendenti l'uso del pensiero logico, intuitivo e creativo) o pratiche (comprendenti l'abilità manuale e l'uso di metodi, materiali, strumenti). </w:t>
      </w:r>
    </w:p>
    <w:p w:rsidR="00DD681A" w:rsidRDefault="005571B5">
      <w:pPr>
        <w:pStyle w:val="normal"/>
        <w:jc w:val="both"/>
        <w:rPr>
          <w:i/>
          <w:sz w:val="22"/>
          <w:szCs w:val="22"/>
        </w:rPr>
      </w:pPr>
      <w:r>
        <w:rPr>
          <w:i/>
          <w:sz w:val="22"/>
          <w:szCs w:val="22"/>
        </w:rPr>
        <w:t>(*) «</w:t>
      </w:r>
      <w:r>
        <w:rPr>
          <w:b/>
          <w:i/>
          <w:sz w:val="22"/>
          <w:szCs w:val="22"/>
        </w:rPr>
        <w:t>Competenze»</w:t>
      </w:r>
      <w:r>
        <w:rPr>
          <w:i/>
          <w:sz w:val="22"/>
          <w:szCs w:val="22"/>
        </w:rPr>
        <w:t>: comprovata capacità di utilizzare conoscenze, abilità e capacità personali, sociali e/o metodologiche, in situazioni di lavoro o di studio e nello sviluppo professionale e personale. Nel contesto del Quadro europeo delle qualifiche le competenze sono descritte in termini di responsabilità e autonomia.</w:t>
      </w:r>
    </w:p>
    <w:p w:rsidR="00DD681A" w:rsidRDefault="00DD681A">
      <w:pPr>
        <w:pStyle w:val="normal"/>
        <w:rPr>
          <w:i/>
        </w:rPr>
      </w:pPr>
    </w:p>
    <w:p w:rsidR="006B58A8" w:rsidRDefault="006B58A8">
      <w:pPr>
        <w:pStyle w:val="normal"/>
        <w:rPr>
          <w:i/>
        </w:rPr>
      </w:pPr>
    </w:p>
    <w:p w:rsidR="006B58A8" w:rsidRDefault="006B58A8">
      <w:pPr>
        <w:pStyle w:val="normal"/>
        <w:rPr>
          <w:i/>
        </w:rPr>
      </w:pPr>
    </w:p>
    <w:p w:rsidR="006B58A8" w:rsidRDefault="006B58A8">
      <w:pPr>
        <w:pStyle w:val="normal"/>
        <w:rPr>
          <w:i/>
        </w:rPr>
      </w:pPr>
    </w:p>
    <w:p w:rsidR="006B58A8" w:rsidRDefault="006B58A8">
      <w:pPr>
        <w:pStyle w:val="normal"/>
        <w:rPr>
          <w:i/>
        </w:rPr>
      </w:pPr>
    </w:p>
    <w:p w:rsidR="006B58A8" w:rsidRDefault="006B58A8">
      <w:pPr>
        <w:pStyle w:val="normal"/>
        <w:rPr>
          <w:i/>
        </w:rPr>
      </w:pPr>
    </w:p>
    <w:p w:rsidR="006B58A8" w:rsidRDefault="006B58A8">
      <w:pPr>
        <w:pStyle w:val="normal"/>
        <w:rPr>
          <w:i/>
        </w:rPr>
      </w:pPr>
    </w:p>
    <w:p w:rsidR="00B75E7B" w:rsidRDefault="00B75E7B">
      <w:pPr>
        <w:pStyle w:val="normal"/>
        <w:rPr>
          <w:i/>
        </w:rPr>
      </w:pPr>
    </w:p>
    <w:p w:rsidR="00B75E7B" w:rsidRDefault="00B75E7B">
      <w:pPr>
        <w:pStyle w:val="normal"/>
        <w:rPr>
          <w:i/>
        </w:rPr>
      </w:pPr>
    </w:p>
    <w:p w:rsidR="00B75E7B" w:rsidRDefault="00B75E7B">
      <w:pPr>
        <w:pStyle w:val="normal"/>
        <w:rPr>
          <w:i/>
        </w:rPr>
      </w:pPr>
    </w:p>
    <w:p w:rsidR="00B75E7B" w:rsidRDefault="00B75E7B">
      <w:pPr>
        <w:pStyle w:val="normal"/>
        <w:rPr>
          <w:i/>
        </w:rPr>
      </w:pPr>
    </w:p>
    <w:p w:rsidR="00B75E7B" w:rsidRDefault="00B75E7B">
      <w:pPr>
        <w:pStyle w:val="normal"/>
        <w:rPr>
          <w:i/>
        </w:rPr>
      </w:pPr>
    </w:p>
    <w:p w:rsidR="00B75E7B" w:rsidRDefault="00B75E7B">
      <w:pPr>
        <w:pStyle w:val="normal"/>
        <w:rPr>
          <w:i/>
        </w:rPr>
      </w:pPr>
    </w:p>
    <w:p w:rsidR="00B75E7B" w:rsidRDefault="00B75E7B">
      <w:pPr>
        <w:pStyle w:val="normal"/>
        <w:rPr>
          <w:i/>
        </w:rPr>
      </w:pPr>
    </w:p>
    <w:p w:rsidR="00B75E7B" w:rsidRDefault="00B75E7B">
      <w:pPr>
        <w:pStyle w:val="normal"/>
        <w:rPr>
          <w:i/>
        </w:rPr>
      </w:pPr>
    </w:p>
    <w:p w:rsidR="00B75E7B" w:rsidRDefault="00B75E7B">
      <w:pPr>
        <w:pStyle w:val="normal"/>
        <w:rPr>
          <w:i/>
        </w:rPr>
      </w:pPr>
    </w:p>
    <w:p w:rsidR="006B58A8" w:rsidRDefault="006B58A8">
      <w:pPr>
        <w:pStyle w:val="normal"/>
        <w:rPr>
          <w:i/>
        </w:rPr>
      </w:pPr>
    </w:p>
    <w:p w:rsidR="006B58A8" w:rsidRDefault="006B58A8">
      <w:pPr>
        <w:pStyle w:val="normal"/>
        <w:rPr>
          <w:i/>
        </w:rPr>
      </w:pPr>
    </w:p>
    <w:p w:rsidR="006B58A8" w:rsidRDefault="006B58A8">
      <w:pPr>
        <w:pStyle w:val="normal"/>
        <w:rPr>
          <w:i/>
        </w:rPr>
      </w:pPr>
    </w:p>
    <w:p w:rsidR="00DD681A" w:rsidRDefault="00DD681A">
      <w:pPr>
        <w:pStyle w:val="normal"/>
      </w:pPr>
    </w:p>
    <w:p w:rsidR="00DD681A" w:rsidRDefault="005571B5">
      <w:pPr>
        <w:pStyle w:val="normal"/>
        <w:jc w:val="center"/>
        <w:rPr>
          <w:b/>
          <w:u w:val="single"/>
        </w:rPr>
      </w:pPr>
      <w:r>
        <w:rPr>
          <w:b/>
          <w:u w:val="single"/>
        </w:rPr>
        <w:lastRenderedPageBreak/>
        <w:t xml:space="preserve">OBIETTIVI MINIMI </w:t>
      </w:r>
    </w:p>
    <w:p w:rsidR="00DD681A" w:rsidRPr="006B58A8" w:rsidRDefault="005571B5">
      <w:pPr>
        <w:pStyle w:val="normal"/>
        <w:rPr>
          <w:b/>
        </w:rPr>
      </w:pPr>
      <w:r w:rsidRPr="006B58A8">
        <w:rPr>
          <w:b/>
        </w:rPr>
        <w:t>CONOSCENZE:</w:t>
      </w:r>
    </w:p>
    <w:tbl>
      <w:tblPr>
        <w:tblStyle w:val="ad"/>
        <w:tblW w:w="1027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0275"/>
      </w:tblGrid>
      <w:tr w:rsidR="00DD681A">
        <w:trPr>
          <w:cantSplit/>
          <w:trHeight w:val="2294"/>
          <w:tblHeader/>
        </w:trPr>
        <w:tc>
          <w:tcPr>
            <w:tcW w:w="10275" w:type="dxa"/>
            <w:tcBorders>
              <w:top w:val="single" w:sz="4" w:space="0" w:color="000000"/>
              <w:left w:val="single" w:sz="4" w:space="0" w:color="000000"/>
              <w:bottom w:val="single" w:sz="4" w:space="0" w:color="000000"/>
              <w:right w:val="single" w:sz="4" w:space="0" w:color="000000"/>
            </w:tcBorders>
          </w:tcPr>
          <w:p w:rsidR="00DD681A" w:rsidRPr="006B58A8" w:rsidRDefault="005571B5">
            <w:pPr>
              <w:pStyle w:val="normal"/>
              <w:pBdr>
                <w:top w:val="nil"/>
                <w:left w:val="nil"/>
                <w:bottom w:val="nil"/>
                <w:right w:val="nil"/>
                <w:between w:val="nil"/>
              </w:pBdr>
              <w:spacing w:before="120"/>
              <w:ind w:left="640"/>
              <w:jc w:val="both"/>
              <w:rPr>
                <w:b/>
                <w:color w:val="000000"/>
                <w:u w:val="single"/>
              </w:rPr>
            </w:pPr>
            <w:r w:rsidRPr="006B58A8">
              <w:rPr>
                <w:b/>
                <w:color w:val="000000"/>
                <w:u w:val="single"/>
              </w:rPr>
              <w:t>DIRITTO</w:t>
            </w:r>
          </w:p>
          <w:p w:rsidR="006B58A8" w:rsidRDefault="005571B5" w:rsidP="006B58A8">
            <w:pPr>
              <w:pStyle w:val="normal"/>
              <w:numPr>
                <w:ilvl w:val="0"/>
                <w:numId w:val="1"/>
              </w:numPr>
              <w:pBdr>
                <w:top w:val="nil"/>
                <w:left w:val="nil"/>
                <w:bottom w:val="nil"/>
                <w:right w:val="nil"/>
                <w:between w:val="nil"/>
              </w:pBdr>
              <w:ind w:left="640" w:hanging="283"/>
              <w:jc w:val="both"/>
            </w:pPr>
            <w:r>
              <w:rPr>
                <w:color w:val="000000"/>
              </w:rPr>
              <w:t>Il Parlamento italiano e le due camere</w:t>
            </w:r>
          </w:p>
          <w:p w:rsidR="006B58A8" w:rsidRDefault="006B58A8" w:rsidP="006B58A8">
            <w:pPr>
              <w:pStyle w:val="normal"/>
              <w:numPr>
                <w:ilvl w:val="0"/>
                <w:numId w:val="1"/>
              </w:numPr>
              <w:pBdr>
                <w:top w:val="nil"/>
                <w:left w:val="nil"/>
                <w:bottom w:val="nil"/>
                <w:right w:val="nil"/>
                <w:between w:val="nil"/>
              </w:pBdr>
              <w:ind w:left="640" w:hanging="283"/>
              <w:jc w:val="both"/>
            </w:pPr>
            <w:r w:rsidRPr="006B58A8">
              <w:rPr>
                <w:color w:val="000000"/>
              </w:rPr>
              <w:t xml:space="preserve"> </w:t>
            </w:r>
            <w:r w:rsidR="005571B5" w:rsidRPr="006B58A8">
              <w:rPr>
                <w:color w:val="000000"/>
              </w:rPr>
              <w:t>Elezioni politiche e sistemi elettorali</w:t>
            </w:r>
          </w:p>
          <w:p w:rsidR="00DD681A" w:rsidRDefault="005571B5" w:rsidP="006B58A8">
            <w:pPr>
              <w:pStyle w:val="normal"/>
              <w:numPr>
                <w:ilvl w:val="0"/>
                <w:numId w:val="1"/>
              </w:numPr>
              <w:pBdr>
                <w:top w:val="nil"/>
                <w:left w:val="nil"/>
                <w:bottom w:val="nil"/>
                <w:right w:val="nil"/>
                <w:between w:val="nil"/>
              </w:pBdr>
              <w:ind w:left="640" w:hanging="283"/>
              <w:jc w:val="both"/>
            </w:pPr>
            <w:r w:rsidRPr="006B58A8">
              <w:rPr>
                <w:color w:val="000000"/>
              </w:rPr>
              <w:t>Funzionamento e organi delle camere</w:t>
            </w:r>
          </w:p>
          <w:p w:rsidR="00DD681A" w:rsidRDefault="005571B5">
            <w:pPr>
              <w:pStyle w:val="normal"/>
              <w:numPr>
                <w:ilvl w:val="0"/>
                <w:numId w:val="1"/>
              </w:numPr>
              <w:pBdr>
                <w:top w:val="nil"/>
                <w:left w:val="nil"/>
                <w:bottom w:val="nil"/>
                <w:right w:val="nil"/>
                <w:between w:val="nil"/>
              </w:pBdr>
              <w:ind w:left="640" w:hanging="283"/>
              <w:jc w:val="both"/>
            </w:pPr>
            <w:r>
              <w:rPr>
                <w:color w:val="000000"/>
              </w:rPr>
              <w:t>Le funzioni del Parlamento: legislativa, di indirizzo politico e di controllo</w:t>
            </w:r>
          </w:p>
          <w:p w:rsidR="00DD681A" w:rsidRDefault="005571B5">
            <w:pPr>
              <w:pStyle w:val="normal"/>
              <w:numPr>
                <w:ilvl w:val="0"/>
                <w:numId w:val="9"/>
              </w:numPr>
              <w:pBdr>
                <w:top w:val="nil"/>
                <w:left w:val="nil"/>
                <w:bottom w:val="nil"/>
                <w:right w:val="nil"/>
                <w:between w:val="nil"/>
              </w:pBdr>
            </w:pPr>
            <w:r>
              <w:rPr>
                <w:color w:val="000000"/>
              </w:rPr>
              <w:t>Il Governo e la sua composizione</w:t>
            </w:r>
          </w:p>
          <w:p w:rsidR="00DD681A" w:rsidRDefault="005571B5">
            <w:pPr>
              <w:pStyle w:val="normal"/>
              <w:numPr>
                <w:ilvl w:val="0"/>
                <w:numId w:val="9"/>
              </w:numPr>
              <w:pBdr>
                <w:top w:val="nil"/>
                <w:left w:val="nil"/>
                <w:bottom w:val="nil"/>
                <w:right w:val="nil"/>
                <w:between w:val="nil"/>
              </w:pBdr>
            </w:pPr>
            <w:r>
              <w:rPr>
                <w:color w:val="000000"/>
              </w:rPr>
              <w:t>La formazione del Governo</w:t>
            </w:r>
          </w:p>
          <w:p w:rsidR="00DD681A" w:rsidRDefault="005571B5">
            <w:pPr>
              <w:pStyle w:val="normal"/>
              <w:numPr>
                <w:ilvl w:val="0"/>
                <w:numId w:val="9"/>
              </w:numPr>
              <w:pBdr>
                <w:top w:val="nil"/>
                <w:left w:val="nil"/>
                <w:bottom w:val="nil"/>
                <w:right w:val="nil"/>
                <w:between w:val="nil"/>
              </w:pBdr>
            </w:pPr>
            <w:r>
              <w:rPr>
                <w:color w:val="000000"/>
              </w:rPr>
              <w:t>Le crisi di Governo</w:t>
            </w:r>
          </w:p>
          <w:p w:rsidR="00DD681A" w:rsidRDefault="005571B5">
            <w:pPr>
              <w:pStyle w:val="normal"/>
              <w:numPr>
                <w:ilvl w:val="0"/>
                <w:numId w:val="14"/>
              </w:numPr>
              <w:pBdr>
                <w:top w:val="nil"/>
                <w:left w:val="nil"/>
                <w:bottom w:val="nil"/>
                <w:right w:val="nil"/>
                <w:between w:val="nil"/>
              </w:pBdr>
            </w:pPr>
            <w:r>
              <w:rPr>
                <w:color w:val="000000"/>
              </w:rPr>
              <w:t>La Magistratura</w:t>
            </w:r>
          </w:p>
          <w:p w:rsidR="00DD681A" w:rsidRDefault="005571B5">
            <w:pPr>
              <w:pStyle w:val="normal"/>
              <w:numPr>
                <w:ilvl w:val="0"/>
                <w:numId w:val="14"/>
              </w:numPr>
              <w:pBdr>
                <w:top w:val="nil"/>
                <w:left w:val="nil"/>
                <w:bottom w:val="nil"/>
                <w:right w:val="nil"/>
                <w:between w:val="nil"/>
              </w:pBdr>
            </w:pPr>
            <w:r>
              <w:rPr>
                <w:color w:val="000000"/>
              </w:rPr>
              <w:t>I principi costituzionali che disciplinano l’attività dei giudici</w:t>
            </w:r>
          </w:p>
          <w:p w:rsidR="00DD681A" w:rsidRDefault="005571B5">
            <w:pPr>
              <w:pStyle w:val="normal"/>
              <w:numPr>
                <w:ilvl w:val="0"/>
                <w:numId w:val="36"/>
              </w:numPr>
              <w:pBdr>
                <w:top w:val="nil"/>
                <w:left w:val="nil"/>
                <w:bottom w:val="nil"/>
                <w:right w:val="nil"/>
                <w:between w:val="nil"/>
              </w:pBdr>
            </w:pPr>
            <w:proofErr w:type="spellStart"/>
            <w:r>
              <w:rPr>
                <w:color w:val="000000"/>
              </w:rPr>
              <w:t>P.d.R</w:t>
            </w:r>
            <w:proofErr w:type="spellEnd"/>
            <w:r>
              <w:rPr>
                <w:color w:val="000000"/>
              </w:rPr>
              <w:t xml:space="preserve">: requisiti, ruolo, responsabilità, funzioni </w:t>
            </w:r>
          </w:p>
          <w:p w:rsidR="00DD681A" w:rsidRDefault="005571B5">
            <w:pPr>
              <w:pStyle w:val="normal"/>
              <w:numPr>
                <w:ilvl w:val="0"/>
                <w:numId w:val="36"/>
              </w:numPr>
              <w:pBdr>
                <w:top w:val="nil"/>
                <w:left w:val="nil"/>
                <w:bottom w:val="nil"/>
                <w:right w:val="nil"/>
                <w:between w:val="nil"/>
              </w:pBdr>
            </w:pPr>
            <w:r>
              <w:rPr>
                <w:color w:val="000000"/>
              </w:rPr>
              <w:t xml:space="preserve">Elezione del </w:t>
            </w:r>
            <w:proofErr w:type="spellStart"/>
            <w:r>
              <w:rPr>
                <w:color w:val="000000"/>
              </w:rPr>
              <w:t>P.d.R.</w:t>
            </w:r>
            <w:proofErr w:type="spellEnd"/>
          </w:p>
          <w:p w:rsidR="00DD681A" w:rsidRDefault="00DD681A">
            <w:pPr>
              <w:pStyle w:val="normal"/>
              <w:pBdr>
                <w:top w:val="nil"/>
                <w:left w:val="nil"/>
                <w:bottom w:val="nil"/>
                <w:right w:val="nil"/>
                <w:between w:val="nil"/>
              </w:pBdr>
              <w:ind w:left="720"/>
              <w:rPr>
                <w:color w:val="000000"/>
              </w:rPr>
            </w:pPr>
          </w:p>
          <w:p w:rsidR="00DD681A" w:rsidRPr="006B58A8" w:rsidRDefault="005571B5">
            <w:pPr>
              <w:pStyle w:val="normal"/>
              <w:pBdr>
                <w:top w:val="nil"/>
                <w:left w:val="nil"/>
                <w:bottom w:val="nil"/>
                <w:right w:val="nil"/>
                <w:between w:val="nil"/>
              </w:pBdr>
              <w:ind w:left="720"/>
              <w:rPr>
                <w:b/>
                <w:color w:val="000000"/>
                <w:u w:val="single"/>
              </w:rPr>
            </w:pPr>
            <w:r w:rsidRPr="006B58A8">
              <w:rPr>
                <w:b/>
                <w:color w:val="000000"/>
                <w:u w:val="single"/>
              </w:rPr>
              <w:t>ECONOMIA</w:t>
            </w:r>
          </w:p>
          <w:p w:rsidR="00DD681A" w:rsidRDefault="005571B5">
            <w:pPr>
              <w:pStyle w:val="normal"/>
              <w:numPr>
                <w:ilvl w:val="0"/>
                <w:numId w:val="36"/>
              </w:numPr>
              <w:pBdr>
                <w:top w:val="nil"/>
                <w:left w:val="nil"/>
                <w:bottom w:val="nil"/>
                <w:right w:val="nil"/>
                <w:between w:val="nil"/>
              </w:pBdr>
            </w:pPr>
            <w:r>
              <w:rPr>
                <w:color w:val="000000"/>
              </w:rPr>
              <w:t>Il mercato e le sue varie forme</w:t>
            </w:r>
          </w:p>
          <w:p w:rsidR="00DD681A" w:rsidRDefault="005571B5">
            <w:pPr>
              <w:pStyle w:val="normal"/>
              <w:numPr>
                <w:ilvl w:val="0"/>
                <w:numId w:val="36"/>
              </w:numPr>
              <w:pBdr>
                <w:top w:val="nil"/>
                <w:left w:val="nil"/>
                <w:bottom w:val="nil"/>
                <w:right w:val="nil"/>
                <w:between w:val="nil"/>
              </w:pBdr>
            </w:pPr>
            <w:r>
              <w:rPr>
                <w:color w:val="000000"/>
              </w:rPr>
              <w:t>La domanda</w:t>
            </w:r>
          </w:p>
          <w:p w:rsidR="00DD681A" w:rsidRDefault="005571B5">
            <w:pPr>
              <w:pStyle w:val="normal"/>
              <w:numPr>
                <w:ilvl w:val="0"/>
                <w:numId w:val="36"/>
              </w:numPr>
              <w:pBdr>
                <w:top w:val="nil"/>
                <w:left w:val="nil"/>
                <w:bottom w:val="nil"/>
                <w:right w:val="nil"/>
                <w:between w:val="nil"/>
              </w:pBdr>
            </w:pPr>
            <w:r>
              <w:rPr>
                <w:color w:val="000000"/>
              </w:rPr>
              <w:t>L’offerta</w:t>
            </w:r>
          </w:p>
          <w:p w:rsidR="00DD681A" w:rsidRDefault="005571B5">
            <w:pPr>
              <w:pStyle w:val="normal"/>
              <w:numPr>
                <w:ilvl w:val="0"/>
                <w:numId w:val="36"/>
              </w:numPr>
              <w:pBdr>
                <w:top w:val="nil"/>
                <w:left w:val="nil"/>
                <w:bottom w:val="nil"/>
                <w:right w:val="nil"/>
                <w:between w:val="nil"/>
              </w:pBdr>
            </w:pPr>
            <w:r>
              <w:rPr>
                <w:color w:val="000000"/>
              </w:rPr>
              <w:t>Il prezzo d’equilibrio</w:t>
            </w:r>
          </w:p>
          <w:p w:rsidR="00DD681A" w:rsidRDefault="005571B5">
            <w:pPr>
              <w:pStyle w:val="normal"/>
              <w:numPr>
                <w:ilvl w:val="0"/>
                <w:numId w:val="3"/>
              </w:numPr>
              <w:pBdr>
                <w:top w:val="nil"/>
                <w:left w:val="nil"/>
                <w:bottom w:val="nil"/>
                <w:right w:val="nil"/>
                <w:between w:val="nil"/>
              </w:pBdr>
              <w:jc w:val="both"/>
            </w:pPr>
            <w:r>
              <w:rPr>
                <w:color w:val="000000"/>
              </w:rPr>
              <w:t>Lavoro autonomo e subordinato</w:t>
            </w:r>
          </w:p>
          <w:p w:rsidR="00DD681A" w:rsidRDefault="005571B5">
            <w:pPr>
              <w:pStyle w:val="normal"/>
              <w:numPr>
                <w:ilvl w:val="0"/>
                <w:numId w:val="3"/>
              </w:numPr>
              <w:pBdr>
                <w:top w:val="nil"/>
                <w:left w:val="nil"/>
                <w:bottom w:val="nil"/>
                <w:right w:val="nil"/>
                <w:between w:val="nil"/>
              </w:pBdr>
              <w:jc w:val="both"/>
            </w:pPr>
            <w:r>
              <w:rPr>
                <w:color w:val="000000"/>
              </w:rPr>
              <w:t>Diritti e doveri del lavoratore e del datore di lavoro</w:t>
            </w:r>
          </w:p>
          <w:p w:rsidR="00DD681A" w:rsidRDefault="005571B5">
            <w:pPr>
              <w:pStyle w:val="normal"/>
              <w:numPr>
                <w:ilvl w:val="0"/>
                <w:numId w:val="3"/>
              </w:numPr>
              <w:pBdr>
                <w:top w:val="nil"/>
                <w:left w:val="nil"/>
                <w:bottom w:val="nil"/>
                <w:right w:val="nil"/>
                <w:between w:val="nil"/>
              </w:pBdr>
              <w:jc w:val="both"/>
            </w:pPr>
            <w:r>
              <w:rPr>
                <w:color w:val="000000"/>
              </w:rPr>
              <w:t>Le funzioni della moneta</w:t>
            </w:r>
          </w:p>
          <w:p w:rsidR="00DD681A" w:rsidRDefault="00DD681A">
            <w:pPr>
              <w:pStyle w:val="normal"/>
              <w:pBdr>
                <w:top w:val="nil"/>
                <w:left w:val="nil"/>
                <w:bottom w:val="nil"/>
                <w:right w:val="nil"/>
                <w:between w:val="nil"/>
              </w:pBdr>
              <w:ind w:left="640"/>
              <w:jc w:val="both"/>
              <w:rPr>
                <w:color w:val="000000"/>
              </w:rPr>
            </w:pPr>
          </w:p>
        </w:tc>
      </w:tr>
    </w:tbl>
    <w:p w:rsidR="00DD681A" w:rsidRDefault="00DD681A">
      <w:pPr>
        <w:pStyle w:val="normal"/>
      </w:pPr>
    </w:p>
    <w:p w:rsidR="00DD681A" w:rsidRDefault="00DD681A">
      <w:pPr>
        <w:pStyle w:val="normal"/>
      </w:pPr>
    </w:p>
    <w:p w:rsidR="00DD681A" w:rsidRDefault="00DD681A">
      <w:pPr>
        <w:pStyle w:val="normal"/>
      </w:pPr>
    </w:p>
    <w:p w:rsidR="00DD681A" w:rsidRPr="006B58A8" w:rsidRDefault="005571B5">
      <w:pPr>
        <w:pStyle w:val="normal"/>
        <w:rPr>
          <w:b/>
        </w:rPr>
      </w:pPr>
      <w:r w:rsidRPr="006B58A8">
        <w:rPr>
          <w:b/>
        </w:rPr>
        <w:t>COMPETENZE:</w:t>
      </w:r>
    </w:p>
    <w:tbl>
      <w:tblPr>
        <w:tblStyle w:val="ae"/>
        <w:tblW w:w="1027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0275"/>
      </w:tblGrid>
      <w:tr w:rsidR="00DD681A">
        <w:trPr>
          <w:cantSplit/>
          <w:trHeight w:val="2294"/>
          <w:tblHeader/>
        </w:trPr>
        <w:tc>
          <w:tcPr>
            <w:tcW w:w="10275" w:type="dxa"/>
            <w:tcBorders>
              <w:top w:val="single" w:sz="4" w:space="0" w:color="000000"/>
              <w:left w:val="single" w:sz="4" w:space="0" w:color="000000"/>
              <w:bottom w:val="single" w:sz="4" w:space="0" w:color="000000"/>
              <w:right w:val="single" w:sz="4" w:space="0" w:color="000000"/>
            </w:tcBorders>
          </w:tcPr>
          <w:p w:rsidR="00DD681A" w:rsidRPr="006B58A8" w:rsidRDefault="005571B5">
            <w:pPr>
              <w:pStyle w:val="normal"/>
              <w:pBdr>
                <w:top w:val="nil"/>
                <w:left w:val="nil"/>
                <w:bottom w:val="nil"/>
                <w:right w:val="nil"/>
                <w:between w:val="nil"/>
              </w:pBdr>
              <w:spacing w:before="120"/>
              <w:ind w:left="720"/>
              <w:jc w:val="both"/>
              <w:rPr>
                <w:b/>
                <w:color w:val="000000"/>
                <w:u w:val="single"/>
              </w:rPr>
            </w:pPr>
            <w:r w:rsidRPr="006B58A8">
              <w:rPr>
                <w:b/>
                <w:color w:val="000000"/>
                <w:u w:val="single"/>
              </w:rPr>
              <w:t>DIRITTO</w:t>
            </w:r>
          </w:p>
          <w:p w:rsidR="00DD681A" w:rsidRDefault="005571B5">
            <w:pPr>
              <w:pStyle w:val="normal"/>
              <w:numPr>
                <w:ilvl w:val="0"/>
                <w:numId w:val="3"/>
              </w:numPr>
              <w:pBdr>
                <w:top w:val="nil"/>
                <w:left w:val="nil"/>
                <w:bottom w:val="nil"/>
                <w:right w:val="nil"/>
                <w:between w:val="nil"/>
              </w:pBdr>
              <w:jc w:val="both"/>
            </w:pPr>
            <w:r>
              <w:rPr>
                <w:color w:val="000000"/>
              </w:rPr>
              <w:t>Saper descrivere la composizione delle due camere</w:t>
            </w:r>
          </w:p>
          <w:p w:rsidR="00DD681A" w:rsidRDefault="005571B5">
            <w:pPr>
              <w:pStyle w:val="normal"/>
              <w:numPr>
                <w:ilvl w:val="0"/>
                <w:numId w:val="3"/>
              </w:numPr>
              <w:pBdr>
                <w:top w:val="nil"/>
                <w:left w:val="nil"/>
                <w:bottom w:val="nil"/>
                <w:right w:val="nil"/>
                <w:between w:val="nil"/>
              </w:pBdr>
              <w:jc w:val="both"/>
            </w:pPr>
            <w:r>
              <w:rPr>
                <w:color w:val="000000"/>
              </w:rPr>
              <w:t xml:space="preserve">Saper esporre in modo chiaro i principali passaggi dell’iter legislativo </w:t>
            </w:r>
          </w:p>
          <w:p w:rsidR="00DD681A" w:rsidRDefault="005571B5">
            <w:pPr>
              <w:pStyle w:val="normal"/>
              <w:numPr>
                <w:ilvl w:val="0"/>
                <w:numId w:val="3"/>
              </w:numPr>
              <w:pBdr>
                <w:top w:val="nil"/>
                <w:left w:val="nil"/>
                <w:bottom w:val="nil"/>
                <w:right w:val="nil"/>
                <w:between w:val="nil"/>
              </w:pBdr>
              <w:jc w:val="both"/>
            </w:pPr>
            <w:r>
              <w:rPr>
                <w:color w:val="000000"/>
              </w:rPr>
              <w:t>Saper discriminare le diverse funzioni del Parlamento</w:t>
            </w:r>
          </w:p>
          <w:p w:rsidR="00DD681A" w:rsidRDefault="005571B5">
            <w:pPr>
              <w:pStyle w:val="normal"/>
              <w:numPr>
                <w:ilvl w:val="0"/>
                <w:numId w:val="3"/>
              </w:numPr>
              <w:pBdr>
                <w:top w:val="nil"/>
                <w:left w:val="nil"/>
                <w:bottom w:val="nil"/>
                <w:right w:val="nil"/>
                <w:between w:val="nil"/>
              </w:pBdr>
              <w:jc w:val="both"/>
            </w:pPr>
            <w:r>
              <w:rPr>
                <w:color w:val="000000"/>
              </w:rPr>
              <w:t>Saper esporre in modo chiaro le principali fasi della nomina ed eventuale caduta del Governo</w:t>
            </w:r>
          </w:p>
          <w:p w:rsidR="00DD681A" w:rsidRDefault="005571B5">
            <w:pPr>
              <w:pStyle w:val="normal"/>
              <w:numPr>
                <w:ilvl w:val="0"/>
                <w:numId w:val="3"/>
              </w:numPr>
              <w:pBdr>
                <w:top w:val="nil"/>
                <w:left w:val="nil"/>
                <w:bottom w:val="nil"/>
                <w:right w:val="nil"/>
                <w:between w:val="nil"/>
              </w:pBdr>
              <w:jc w:val="both"/>
            </w:pPr>
            <w:r>
              <w:rPr>
                <w:color w:val="000000"/>
              </w:rPr>
              <w:t>Saper distinguere in generale i presupposti per ricorrere rispettivamente avanti il tribunale civile, penale o amministrativo attraverso esempi concreti</w:t>
            </w:r>
          </w:p>
          <w:p w:rsidR="00DD681A" w:rsidRDefault="005571B5">
            <w:pPr>
              <w:pStyle w:val="normal"/>
              <w:numPr>
                <w:ilvl w:val="0"/>
                <w:numId w:val="3"/>
              </w:numPr>
              <w:pBdr>
                <w:top w:val="nil"/>
                <w:left w:val="nil"/>
                <w:bottom w:val="nil"/>
                <w:right w:val="nil"/>
                <w:between w:val="nil"/>
              </w:pBdr>
              <w:jc w:val="both"/>
            </w:pPr>
            <w:r>
              <w:rPr>
                <w:color w:val="000000"/>
              </w:rPr>
              <w:t xml:space="preserve">Saper distinguere il ruolo del </w:t>
            </w:r>
            <w:proofErr w:type="spellStart"/>
            <w:r>
              <w:rPr>
                <w:color w:val="000000"/>
              </w:rPr>
              <w:t>PdR</w:t>
            </w:r>
            <w:proofErr w:type="spellEnd"/>
            <w:r>
              <w:rPr>
                <w:color w:val="000000"/>
              </w:rPr>
              <w:t xml:space="preserve"> rispettivamente in una Repubblica parlamentare, Repubblica semi-presidenziale e Repubblica Presidenziale</w:t>
            </w:r>
          </w:p>
          <w:p w:rsidR="00DD681A" w:rsidRDefault="005571B5">
            <w:pPr>
              <w:pStyle w:val="normal"/>
              <w:numPr>
                <w:ilvl w:val="0"/>
                <w:numId w:val="3"/>
              </w:numPr>
              <w:pBdr>
                <w:top w:val="nil"/>
                <w:left w:val="nil"/>
                <w:bottom w:val="nil"/>
                <w:right w:val="nil"/>
                <w:between w:val="nil"/>
              </w:pBdr>
              <w:jc w:val="both"/>
            </w:pPr>
            <w:r>
              <w:rPr>
                <w:color w:val="000000"/>
              </w:rPr>
              <w:t xml:space="preserve">Saper riconoscere i requisiti, la responsabilità, le funzioni e da quale organo viene eletto il </w:t>
            </w:r>
            <w:proofErr w:type="spellStart"/>
            <w:r>
              <w:rPr>
                <w:color w:val="000000"/>
              </w:rPr>
              <w:t>PdR</w:t>
            </w:r>
            <w:proofErr w:type="spellEnd"/>
            <w:r>
              <w:rPr>
                <w:color w:val="000000"/>
              </w:rPr>
              <w:t xml:space="preserve"> in Italia</w:t>
            </w:r>
          </w:p>
          <w:p w:rsidR="00DD681A" w:rsidRDefault="00DD681A">
            <w:pPr>
              <w:pStyle w:val="normal"/>
              <w:pBdr>
                <w:top w:val="nil"/>
                <w:left w:val="nil"/>
                <w:bottom w:val="nil"/>
                <w:right w:val="nil"/>
                <w:between w:val="nil"/>
              </w:pBdr>
              <w:ind w:left="720"/>
              <w:jc w:val="both"/>
              <w:rPr>
                <w:color w:val="000000"/>
              </w:rPr>
            </w:pPr>
          </w:p>
          <w:p w:rsidR="00DD681A" w:rsidRPr="006B58A8" w:rsidRDefault="005571B5">
            <w:pPr>
              <w:pStyle w:val="normal"/>
              <w:pBdr>
                <w:top w:val="nil"/>
                <w:left w:val="nil"/>
                <w:bottom w:val="nil"/>
                <w:right w:val="nil"/>
                <w:between w:val="nil"/>
              </w:pBdr>
              <w:ind w:left="720"/>
              <w:jc w:val="both"/>
              <w:rPr>
                <w:b/>
                <w:color w:val="000000"/>
                <w:u w:val="single"/>
              </w:rPr>
            </w:pPr>
            <w:r w:rsidRPr="006B58A8">
              <w:rPr>
                <w:b/>
                <w:color w:val="000000"/>
                <w:u w:val="single"/>
              </w:rPr>
              <w:t>ECONOMIA</w:t>
            </w:r>
          </w:p>
          <w:p w:rsidR="00DD681A" w:rsidRDefault="005571B5">
            <w:pPr>
              <w:pStyle w:val="normal"/>
              <w:numPr>
                <w:ilvl w:val="0"/>
                <w:numId w:val="3"/>
              </w:numPr>
              <w:pBdr>
                <w:top w:val="nil"/>
                <w:left w:val="nil"/>
                <w:bottom w:val="nil"/>
                <w:right w:val="nil"/>
                <w:between w:val="nil"/>
              </w:pBdr>
              <w:jc w:val="both"/>
            </w:pPr>
            <w:r>
              <w:rPr>
                <w:color w:val="000000"/>
              </w:rPr>
              <w:t>Saper discriminare le varie forme di mercato</w:t>
            </w:r>
          </w:p>
          <w:p w:rsidR="00DD681A" w:rsidRDefault="005571B5">
            <w:pPr>
              <w:pStyle w:val="normal"/>
              <w:numPr>
                <w:ilvl w:val="0"/>
                <w:numId w:val="3"/>
              </w:numPr>
              <w:pBdr>
                <w:top w:val="nil"/>
                <w:left w:val="nil"/>
                <w:bottom w:val="nil"/>
                <w:right w:val="nil"/>
                <w:between w:val="nil"/>
              </w:pBdr>
              <w:jc w:val="both"/>
            </w:pPr>
            <w:r>
              <w:rPr>
                <w:color w:val="000000"/>
              </w:rPr>
              <w:t>Saper rappresentare graficamente l’andamento della domanda e di offerta di beni/servizi</w:t>
            </w:r>
          </w:p>
          <w:p w:rsidR="00DD681A" w:rsidRDefault="005571B5">
            <w:pPr>
              <w:pStyle w:val="normal"/>
              <w:numPr>
                <w:ilvl w:val="0"/>
                <w:numId w:val="3"/>
              </w:numPr>
              <w:pBdr>
                <w:top w:val="nil"/>
                <w:left w:val="nil"/>
                <w:bottom w:val="nil"/>
                <w:right w:val="nil"/>
                <w:between w:val="nil"/>
              </w:pBdr>
              <w:jc w:val="both"/>
            </w:pPr>
            <w:r>
              <w:rPr>
                <w:color w:val="000000"/>
              </w:rPr>
              <w:t>Saper individuare sul grafico il prezzo d’equilibrio</w:t>
            </w:r>
          </w:p>
          <w:p w:rsidR="00DD681A" w:rsidRDefault="005571B5">
            <w:pPr>
              <w:pStyle w:val="normal"/>
              <w:numPr>
                <w:ilvl w:val="0"/>
                <w:numId w:val="3"/>
              </w:numPr>
              <w:pBdr>
                <w:top w:val="nil"/>
                <w:left w:val="nil"/>
                <w:bottom w:val="nil"/>
                <w:right w:val="nil"/>
                <w:between w:val="nil"/>
              </w:pBdr>
              <w:jc w:val="both"/>
            </w:pPr>
            <w:r>
              <w:rPr>
                <w:color w:val="000000"/>
              </w:rPr>
              <w:t xml:space="preserve">Sapere come funziona il mercato del lavoro, discriminando le tipologie di contratto di lavoro </w:t>
            </w:r>
          </w:p>
          <w:p w:rsidR="00DD681A" w:rsidRDefault="005571B5">
            <w:pPr>
              <w:pStyle w:val="normal"/>
              <w:numPr>
                <w:ilvl w:val="0"/>
                <w:numId w:val="3"/>
              </w:numPr>
              <w:pBdr>
                <w:top w:val="nil"/>
                <w:left w:val="nil"/>
                <w:bottom w:val="nil"/>
                <w:right w:val="nil"/>
                <w:between w:val="nil"/>
              </w:pBdr>
              <w:jc w:val="both"/>
            </w:pPr>
            <w:r>
              <w:rPr>
                <w:color w:val="000000"/>
              </w:rPr>
              <w:t>Saper riconoscere i diritti/doveri sia dei lavoratori che dei datori di lavoro</w:t>
            </w:r>
          </w:p>
          <w:p w:rsidR="00DD681A" w:rsidRDefault="005571B5">
            <w:pPr>
              <w:pStyle w:val="normal"/>
              <w:numPr>
                <w:ilvl w:val="0"/>
                <w:numId w:val="3"/>
              </w:numPr>
              <w:pBdr>
                <w:top w:val="nil"/>
                <w:left w:val="nil"/>
                <w:bottom w:val="nil"/>
                <w:right w:val="nil"/>
                <w:between w:val="nil"/>
              </w:pBdr>
              <w:jc w:val="both"/>
            </w:pPr>
            <w:bookmarkStart w:id="1" w:name="_gjdgxs" w:colFirst="0" w:colLast="0"/>
            <w:bookmarkEnd w:id="1"/>
            <w:r>
              <w:rPr>
                <w:color w:val="000000"/>
              </w:rPr>
              <w:t>Saper riconoscere le funzioni e le tipologie principali di moneta</w:t>
            </w:r>
          </w:p>
        </w:tc>
      </w:tr>
    </w:tbl>
    <w:p w:rsidR="00DD681A" w:rsidRDefault="00DD681A">
      <w:pPr>
        <w:pStyle w:val="normal"/>
      </w:pPr>
    </w:p>
    <w:p w:rsidR="006B58A8" w:rsidRDefault="006B58A8" w:rsidP="006B58A8">
      <w:pPr>
        <w:spacing w:line="360" w:lineRule="auto"/>
        <w:jc w:val="both"/>
        <w:rPr>
          <w:b/>
          <w:bCs/>
          <w:iCs/>
          <w:color w:val="000000"/>
        </w:rPr>
      </w:pPr>
    </w:p>
    <w:p w:rsidR="006B58A8" w:rsidRPr="001700E7" w:rsidRDefault="006B58A8" w:rsidP="006B58A8">
      <w:pPr>
        <w:spacing w:line="360" w:lineRule="auto"/>
        <w:jc w:val="both"/>
      </w:pPr>
      <w:r w:rsidRPr="001700E7">
        <w:rPr>
          <w:b/>
          <w:bCs/>
          <w:iCs/>
          <w:color w:val="000000"/>
        </w:rPr>
        <w:t xml:space="preserve">Al fine di procedere ad una personalizzazione degli apprendimenti per gli allievi DSA e con Bisogni educativi non certificati, si riportano i seguenti strumenti compensativi e dispensativi </w:t>
      </w:r>
      <w:r w:rsidRPr="001700E7">
        <w:rPr>
          <w:b/>
          <w:bCs/>
          <w:iCs/>
          <w:color w:val="000000"/>
        </w:rPr>
        <w:lastRenderedPageBreak/>
        <w:t xml:space="preserve">al fine di adattare i contenuti alle reali necessità </w:t>
      </w:r>
      <w:r>
        <w:rPr>
          <w:b/>
          <w:bCs/>
          <w:iCs/>
          <w:color w:val="000000"/>
        </w:rPr>
        <w:t xml:space="preserve">dello studente </w:t>
      </w:r>
      <w:r w:rsidRPr="001700E7">
        <w:rPr>
          <w:b/>
          <w:bCs/>
          <w:iCs/>
          <w:color w:val="000000"/>
        </w:rPr>
        <w:t xml:space="preserve">e </w:t>
      </w:r>
      <w:r>
        <w:rPr>
          <w:b/>
          <w:bCs/>
          <w:iCs/>
          <w:color w:val="000000"/>
        </w:rPr>
        <w:t>favorirne</w:t>
      </w:r>
      <w:r w:rsidRPr="001700E7">
        <w:rPr>
          <w:b/>
          <w:bCs/>
          <w:iCs/>
          <w:color w:val="000000"/>
        </w:rPr>
        <w:t xml:space="preserve"> il successo scolastico.</w:t>
      </w:r>
    </w:p>
    <w:p w:rsidR="006B58A8" w:rsidRPr="001700E7" w:rsidRDefault="006B58A8" w:rsidP="006B58A8">
      <w:pPr>
        <w:pStyle w:val="Paragrafoelenco"/>
        <w:numPr>
          <w:ilvl w:val="0"/>
          <w:numId w:val="41"/>
        </w:numPr>
        <w:spacing w:after="0" w:line="360" w:lineRule="auto"/>
        <w:contextualSpacing w:val="0"/>
        <w:jc w:val="both"/>
        <w:rPr>
          <w:rFonts w:ascii="Times New Roman" w:hAnsi="Times New Roman" w:cs="Times New Roman"/>
          <w:sz w:val="24"/>
          <w:szCs w:val="24"/>
        </w:rPr>
      </w:pPr>
      <w:r w:rsidRPr="001700E7">
        <w:rPr>
          <w:rFonts w:ascii="Times New Roman" w:hAnsi="Times New Roman" w:cs="Times New Roman"/>
          <w:sz w:val="24"/>
          <w:szCs w:val="24"/>
        </w:rPr>
        <w:t>Sintetizzare i concetti con l’uso di mappe concettuali e/o mentali</w:t>
      </w:r>
    </w:p>
    <w:p w:rsidR="006B58A8" w:rsidRPr="001700E7" w:rsidRDefault="006B58A8" w:rsidP="006B58A8">
      <w:pPr>
        <w:pStyle w:val="Paragrafoelenco"/>
        <w:numPr>
          <w:ilvl w:val="0"/>
          <w:numId w:val="41"/>
        </w:numPr>
        <w:spacing w:after="0" w:line="360" w:lineRule="auto"/>
        <w:contextualSpacing w:val="0"/>
        <w:jc w:val="both"/>
        <w:rPr>
          <w:rFonts w:ascii="Times New Roman" w:hAnsi="Times New Roman" w:cs="Times New Roman"/>
          <w:sz w:val="24"/>
          <w:szCs w:val="24"/>
        </w:rPr>
      </w:pPr>
      <w:r w:rsidRPr="001700E7">
        <w:rPr>
          <w:rFonts w:ascii="Times New Roman" w:hAnsi="Times New Roman" w:cs="Times New Roman"/>
          <w:sz w:val="24"/>
          <w:szCs w:val="24"/>
        </w:rPr>
        <w:t>Privilegiare le verifiche orali consentendo l’uso di mappe durante l’interrogazione</w:t>
      </w:r>
    </w:p>
    <w:p w:rsidR="006B58A8" w:rsidRPr="001700E7" w:rsidRDefault="006B58A8" w:rsidP="006B58A8">
      <w:pPr>
        <w:pStyle w:val="Paragrafoelenco"/>
        <w:numPr>
          <w:ilvl w:val="0"/>
          <w:numId w:val="41"/>
        </w:numPr>
        <w:autoSpaceDE w:val="0"/>
        <w:autoSpaceDN w:val="0"/>
        <w:adjustRightInd w:val="0"/>
        <w:spacing w:after="0" w:line="240" w:lineRule="auto"/>
        <w:contextualSpacing w:val="0"/>
        <w:rPr>
          <w:rFonts w:ascii="Times New Roman" w:hAnsi="Times New Roman" w:cs="Times New Roman"/>
          <w:sz w:val="24"/>
          <w:szCs w:val="24"/>
        </w:rPr>
      </w:pPr>
      <w:r w:rsidRPr="001700E7">
        <w:rPr>
          <w:rFonts w:ascii="Times New Roman" w:hAnsi="Times New Roman" w:cs="Times New Roman"/>
          <w:sz w:val="24"/>
          <w:szCs w:val="24"/>
        </w:rPr>
        <w:t>Limitare ed, ove necessario, evitare lo studio mnemonico, tenere presente che vi è una</w:t>
      </w:r>
    </w:p>
    <w:p w:rsidR="006B58A8" w:rsidRPr="001700E7" w:rsidRDefault="006B58A8" w:rsidP="006B58A8">
      <w:pPr>
        <w:pStyle w:val="Paragrafoelenco"/>
        <w:autoSpaceDE w:val="0"/>
        <w:autoSpaceDN w:val="0"/>
        <w:adjustRightInd w:val="0"/>
        <w:rPr>
          <w:rFonts w:ascii="Times New Roman" w:hAnsi="Times New Roman" w:cs="Times New Roman"/>
          <w:sz w:val="24"/>
          <w:szCs w:val="24"/>
        </w:rPr>
      </w:pPr>
      <w:r w:rsidRPr="001700E7">
        <w:rPr>
          <w:rFonts w:ascii="Times New Roman" w:hAnsi="Times New Roman" w:cs="Times New Roman"/>
          <w:sz w:val="24"/>
          <w:szCs w:val="24"/>
        </w:rPr>
        <w:t>notevole difficoltà nel ricordare nomi, termini tecnici e definizioni</w:t>
      </w:r>
    </w:p>
    <w:p w:rsidR="006B58A8" w:rsidRPr="001700E7" w:rsidRDefault="006B58A8" w:rsidP="006B58A8">
      <w:pPr>
        <w:pStyle w:val="Paragrafoelenco"/>
        <w:numPr>
          <w:ilvl w:val="0"/>
          <w:numId w:val="41"/>
        </w:numPr>
        <w:autoSpaceDE w:val="0"/>
        <w:autoSpaceDN w:val="0"/>
        <w:adjustRightInd w:val="0"/>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P</w:t>
      </w:r>
      <w:r w:rsidRPr="001700E7">
        <w:rPr>
          <w:rFonts w:ascii="Times New Roman" w:hAnsi="Times New Roman" w:cs="Times New Roman"/>
          <w:sz w:val="24"/>
          <w:szCs w:val="24"/>
        </w:rPr>
        <w:t>revedere momenti di affiancamento per un immediato intervento di supporto anche se a distanza</w:t>
      </w:r>
    </w:p>
    <w:p w:rsidR="006B58A8" w:rsidRDefault="006B58A8" w:rsidP="006B58A8">
      <w:pPr>
        <w:pStyle w:val="Paragrafoelenco"/>
        <w:numPr>
          <w:ilvl w:val="0"/>
          <w:numId w:val="41"/>
        </w:numPr>
        <w:autoSpaceDE w:val="0"/>
        <w:autoSpaceDN w:val="0"/>
        <w:adjustRightInd w:val="0"/>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P</w:t>
      </w:r>
      <w:r w:rsidRPr="001700E7">
        <w:rPr>
          <w:rFonts w:ascii="Times New Roman" w:hAnsi="Times New Roman" w:cs="Times New Roman"/>
          <w:sz w:val="24"/>
          <w:szCs w:val="24"/>
        </w:rPr>
        <w:t>rivilegiare i contenuti anziché la forma espositiva</w:t>
      </w:r>
      <w:bookmarkStart w:id="2" w:name="_GoBack"/>
      <w:bookmarkEnd w:id="2"/>
    </w:p>
    <w:p w:rsidR="00946CA5" w:rsidRDefault="00946CA5" w:rsidP="006B58A8">
      <w:pPr>
        <w:pStyle w:val="Paragrafoelenco"/>
        <w:numPr>
          <w:ilvl w:val="0"/>
          <w:numId w:val="41"/>
        </w:numPr>
        <w:autoSpaceDE w:val="0"/>
        <w:autoSpaceDN w:val="0"/>
        <w:adjustRightInd w:val="0"/>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Far uso di schemi, tabelle, esemplificazioni e slides.</w:t>
      </w:r>
    </w:p>
    <w:p w:rsidR="006B58A8" w:rsidRPr="001700E7" w:rsidRDefault="006B58A8" w:rsidP="006B58A8">
      <w:pPr>
        <w:pStyle w:val="Paragrafoelenco"/>
        <w:autoSpaceDE w:val="0"/>
        <w:autoSpaceDN w:val="0"/>
        <w:adjustRightInd w:val="0"/>
        <w:spacing w:after="0" w:line="240" w:lineRule="auto"/>
        <w:contextualSpacing w:val="0"/>
        <w:rPr>
          <w:rFonts w:ascii="Times New Roman" w:hAnsi="Times New Roman" w:cs="Times New Roman"/>
          <w:sz w:val="24"/>
          <w:szCs w:val="24"/>
        </w:rPr>
      </w:pPr>
    </w:p>
    <w:p w:rsidR="006B58A8" w:rsidRPr="001700E7" w:rsidRDefault="006B58A8" w:rsidP="006B58A8">
      <w:pPr>
        <w:spacing w:line="360" w:lineRule="auto"/>
        <w:jc w:val="both"/>
        <w:rPr>
          <w:bCs/>
          <w:iCs/>
          <w:color w:val="000000"/>
        </w:rPr>
      </w:pPr>
      <w:r w:rsidRPr="001700E7">
        <w:rPr>
          <w:bCs/>
          <w:iCs/>
          <w:color w:val="000000"/>
        </w:rPr>
        <w:t>Per gli allievi con disabilità, in particolare con programmazione differenziata, si individueranno, attraverso un confronto con l’insegnante di sostegno, contenuti semplificati e funzionali ad acquisire e consolidare un’apprezzabile autonomia operativa nel percorso di vita scolastica e formativa quotidiana.</w:t>
      </w:r>
    </w:p>
    <w:p w:rsidR="006B58A8" w:rsidRPr="001700E7" w:rsidRDefault="006B58A8" w:rsidP="006B58A8">
      <w:pPr>
        <w:jc w:val="both"/>
      </w:pPr>
      <w:r>
        <w:t xml:space="preserve">Nel caso di alunni H, DSA e BES verranno predisposte verifiche programmate utilizzando gli strumenti compensativi e misure </w:t>
      </w:r>
      <w:proofErr w:type="spellStart"/>
      <w:r>
        <w:t>dispensative</w:t>
      </w:r>
      <w:proofErr w:type="spellEnd"/>
      <w:r>
        <w:t xml:space="preserve"> indicate nei rispettivi PDP.  Ai fini della valutazione verranno tenuti in considerazione, oltre agli obiettivi raggiunti, i progressi, l'impegno e la partecipazione con cui l'alunno/a dimostrerà di affrontare l’iter scolastico.</w:t>
      </w:r>
    </w:p>
    <w:p w:rsidR="006B58A8" w:rsidRPr="00B55C08" w:rsidRDefault="006B58A8" w:rsidP="006B58A8">
      <w:pPr>
        <w:pStyle w:val="Corpodeltesto"/>
        <w:spacing w:line="240" w:lineRule="auto"/>
        <w:jc w:val="both"/>
        <w:rPr>
          <w:color w:val="auto"/>
          <w:sz w:val="24"/>
          <w:szCs w:val="24"/>
        </w:rPr>
      </w:pPr>
    </w:p>
    <w:p w:rsidR="006B58A8" w:rsidRDefault="006B58A8" w:rsidP="006B58A8">
      <w:pPr>
        <w:ind w:left="360"/>
      </w:pPr>
    </w:p>
    <w:p w:rsidR="006B58A8" w:rsidRDefault="006B58A8" w:rsidP="006B58A8">
      <w:r>
        <w:t xml:space="preserve">Savignano sul  Rubicone, 27/10/2021                    </w:t>
      </w:r>
      <w:proofErr w:type="spellStart"/>
      <w:r>
        <w:t>ins</w:t>
      </w:r>
      <w:proofErr w:type="spellEnd"/>
      <w:r>
        <w:t>.   Ingenito   Cinzia.</w:t>
      </w:r>
    </w:p>
    <w:p w:rsidR="00DD681A" w:rsidRDefault="00DD681A">
      <w:pPr>
        <w:pStyle w:val="normal"/>
      </w:pPr>
    </w:p>
    <w:sectPr w:rsidR="00DD681A" w:rsidSect="004A20DF">
      <w:pgSz w:w="11906" w:h="16838"/>
      <w:pgMar w:top="1276" w:right="1134" w:bottom="624" w:left="1134" w:header="0" w:footer="0" w:gutter="0"/>
      <w:pgNumType w:start="1"/>
      <w:cols w:space="72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panose1 w:val="020B0604020202020204"/>
    <w:charset w:val="00"/>
    <w:family w:val="swiss"/>
    <w:pitch w:val="variable"/>
    <w:sig w:usb0="E0000AFF" w:usb1="500078FF" w:usb2="00000021" w:usb3="00000000" w:csb0="000001B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B6B15"/>
    <w:multiLevelType w:val="multilevel"/>
    <w:tmpl w:val="89C4A60A"/>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07E45E06"/>
    <w:multiLevelType w:val="multilevel"/>
    <w:tmpl w:val="A09C19C8"/>
    <w:lvl w:ilvl="0">
      <w:start w:val="1"/>
      <w:numFmt w:val="bullet"/>
      <w:lvlText w:val="o"/>
      <w:lvlJc w:val="left"/>
      <w:pPr>
        <w:ind w:left="720" w:hanging="360"/>
      </w:pPr>
      <w:rPr>
        <w:rFonts w:ascii="Courier New" w:eastAsia="Courier New" w:hAnsi="Courier New" w:cs="Courier New"/>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08747A97"/>
    <w:multiLevelType w:val="multilevel"/>
    <w:tmpl w:val="7C76259E"/>
    <w:lvl w:ilvl="0">
      <w:start w:val="1"/>
      <w:numFmt w:val="bullet"/>
      <w:lvlText w:val="⮚"/>
      <w:lvlJc w:val="left"/>
      <w:pPr>
        <w:ind w:left="454" w:hanging="454"/>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nsid w:val="0C5F5C1F"/>
    <w:multiLevelType w:val="multilevel"/>
    <w:tmpl w:val="B24A70A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nsid w:val="0CF00AAB"/>
    <w:multiLevelType w:val="multilevel"/>
    <w:tmpl w:val="F48C525C"/>
    <w:lvl w:ilvl="0">
      <w:start w:val="1"/>
      <w:numFmt w:val="bullet"/>
      <w:lvlText w:val="o"/>
      <w:lvlJc w:val="left"/>
      <w:pPr>
        <w:ind w:left="720" w:hanging="360"/>
      </w:pPr>
      <w:rPr>
        <w:rFonts w:ascii="Courier New" w:eastAsia="Courier New" w:hAnsi="Courier New" w:cs="Courier New"/>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nsid w:val="0DD305C5"/>
    <w:multiLevelType w:val="multilevel"/>
    <w:tmpl w:val="20246DC6"/>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10135ABA"/>
    <w:multiLevelType w:val="multilevel"/>
    <w:tmpl w:val="D2849B0E"/>
    <w:lvl w:ilvl="0">
      <w:start w:val="1"/>
      <w:numFmt w:val="bullet"/>
      <w:lvlText w:val="o"/>
      <w:lvlJc w:val="left"/>
      <w:pPr>
        <w:ind w:left="720" w:hanging="360"/>
      </w:pPr>
      <w:rPr>
        <w:rFonts w:ascii="Courier New" w:eastAsia="Courier New" w:hAnsi="Courier New" w:cs="Courier New"/>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13ED2373"/>
    <w:multiLevelType w:val="multilevel"/>
    <w:tmpl w:val="5F861C0C"/>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nsid w:val="17A24941"/>
    <w:multiLevelType w:val="multilevel"/>
    <w:tmpl w:val="FB882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1D0116"/>
    <w:multiLevelType w:val="multilevel"/>
    <w:tmpl w:val="90A45628"/>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nsid w:val="1E1E1F82"/>
    <w:multiLevelType w:val="multilevel"/>
    <w:tmpl w:val="DFF68B78"/>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nsid w:val="1ED163D5"/>
    <w:multiLevelType w:val="multilevel"/>
    <w:tmpl w:val="8228D066"/>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nsid w:val="216A0637"/>
    <w:multiLevelType w:val="multilevel"/>
    <w:tmpl w:val="492C6930"/>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nsid w:val="2CAE3893"/>
    <w:multiLevelType w:val="multilevel"/>
    <w:tmpl w:val="3E5CA540"/>
    <w:lvl w:ilvl="0">
      <w:start w:val="1"/>
      <w:numFmt w:val="bullet"/>
      <w:lvlText w:val="o"/>
      <w:lvlJc w:val="left"/>
      <w:pPr>
        <w:ind w:left="720" w:hanging="360"/>
      </w:pPr>
      <w:rPr>
        <w:rFonts w:ascii="Courier New" w:eastAsia="Courier New" w:hAnsi="Courier New" w:cs="Courier New"/>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nsid w:val="32CB4B31"/>
    <w:multiLevelType w:val="multilevel"/>
    <w:tmpl w:val="AF945546"/>
    <w:lvl w:ilvl="0">
      <w:start w:val="1"/>
      <w:numFmt w:val="bullet"/>
      <w:lvlText w:val="o"/>
      <w:lvlJc w:val="left"/>
      <w:pPr>
        <w:ind w:left="720" w:hanging="360"/>
      </w:pPr>
      <w:rPr>
        <w:rFonts w:ascii="Courier New" w:eastAsia="Courier New" w:hAnsi="Courier New" w:cs="Courier New"/>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nsid w:val="33922342"/>
    <w:multiLevelType w:val="hybridMultilevel"/>
    <w:tmpl w:val="98C0889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69B2777"/>
    <w:multiLevelType w:val="hybridMultilevel"/>
    <w:tmpl w:val="50040EA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nsid w:val="36DB3DD6"/>
    <w:multiLevelType w:val="multilevel"/>
    <w:tmpl w:val="127A0FC4"/>
    <w:lvl w:ilvl="0">
      <w:start w:val="1"/>
      <w:numFmt w:val="bullet"/>
      <w:lvlText w:val="⮚"/>
      <w:lvlJc w:val="left"/>
      <w:pPr>
        <w:ind w:left="454" w:hanging="454"/>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nsid w:val="388515F1"/>
    <w:multiLevelType w:val="multilevel"/>
    <w:tmpl w:val="0B504BD8"/>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nsid w:val="390520FF"/>
    <w:multiLevelType w:val="multilevel"/>
    <w:tmpl w:val="0868D3BE"/>
    <w:lvl w:ilvl="0">
      <w:start w:val="1"/>
      <w:numFmt w:val="bullet"/>
      <w:lvlText w:val="o"/>
      <w:lvlJc w:val="left"/>
      <w:pPr>
        <w:ind w:left="720" w:hanging="360"/>
      </w:pPr>
      <w:rPr>
        <w:rFonts w:ascii="Courier New" w:eastAsia="Courier New" w:hAnsi="Courier New" w:cs="Courier New"/>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nsid w:val="3B9217E7"/>
    <w:multiLevelType w:val="multilevel"/>
    <w:tmpl w:val="5600BD9E"/>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nsid w:val="3E602B8A"/>
    <w:multiLevelType w:val="multilevel"/>
    <w:tmpl w:val="297CD98A"/>
    <w:lvl w:ilvl="0">
      <w:start w:val="1"/>
      <w:numFmt w:val="bullet"/>
      <w:lvlText w:val="o"/>
      <w:lvlJc w:val="left"/>
      <w:pPr>
        <w:ind w:left="720" w:hanging="360"/>
      </w:pPr>
      <w:rPr>
        <w:rFonts w:ascii="Courier New" w:eastAsia="Courier New" w:hAnsi="Courier New" w:cs="Courier New"/>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nsid w:val="3F05604E"/>
    <w:multiLevelType w:val="multilevel"/>
    <w:tmpl w:val="AFFC00BA"/>
    <w:lvl w:ilvl="0">
      <w:start w:val="1"/>
      <w:numFmt w:val="bullet"/>
      <w:lvlText w:val=""/>
      <w:lvlJc w:val="left"/>
      <w:pPr>
        <w:ind w:left="144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nsid w:val="3FFD18A6"/>
    <w:multiLevelType w:val="multilevel"/>
    <w:tmpl w:val="A39AEF50"/>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nsid w:val="411458D7"/>
    <w:multiLevelType w:val="multilevel"/>
    <w:tmpl w:val="05AA89C4"/>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nsid w:val="41AF17A5"/>
    <w:multiLevelType w:val="multilevel"/>
    <w:tmpl w:val="AFB64F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4A7115F5"/>
    <w:multiLevelType w:val="multilevel"/>
    <w:tmpl w:val="313E915A"/>
    <w:lvl w:ilvl="0">
      <w:start w:val="1"/>
      <w:numFmt w:val="bullet"/>
      <w:lvlText w:val="o"/>
      <w:lvlJc w:val="left"/>
      <w:pPr>
        <w:ind w:left="720" w:hanging="360"/>
      </w:pPr>
      <w:rPr>
        <w:rFonts w:ascii="Courier New" w:eastAsia="Courier New" w:hAnsi="Courier New" w:cs="Courier New"/>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nsid w:val="4B1F2FB2"/>
    <w:multiLevelType w:val="multilevel"/>
    <w:tmpl w:val="072A3082"/>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nsid w:val="4D1B3B71"/>
    <w:multiLevelType w:val="multilevel"/>
    <w:tmpl w:val="23921138"/>
    <w:lvl w:ilvl="0">
      <w:start w:val="1"/>
      <w:numFmt w:val="bullet"/>
      <w:lvlText w:val="o"/>
      <w:lvlJc w:val="left"/>
      <w:pPr>
        <w:ind w:left="720" w:hanging="360"/>
      </w:pPr>
      <w:rPr>
        <w:rFonts w:ascii="Courier New" w:eastAsia="Courier New" w:hAnsi="Courier New" w:cs="Courier New"/>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nsid w:val="4EAB4227"/>
    <w:multiLevelType w:val="multilevel"/>
    <w:tmpl w:val="243A13EC"/>
    <w:lvl w:ilvl="0">
      <w:start w:val="1"/>
      <w:numFmt w:val="bullet"/>
      <w:lvlText w:val="⮚"/>
      <w:lvlJc w:val="left"/>
      <w:pPr>
        <w:ind w:left="454" w:hanging="454"/>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0">
    <w:nsid w:val="4F3F70C3"/>
    <w:multiLevelType w:val="multilevel"/>
    <w:tmpl w:val="851C171E"/>
    <w:lvl w:ilvl="0">
      <w:start w:val="1"/>
      <w:numFmt w:val="bullet"/>
      <w:lvlText w:val="⮚"/>
      <w:lvlJc w:val="left"/>
      <w:pPr>
        <w:ind w:left="454" w:hanging="454"/>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1">
    <w:nsid w:val="50AD566A"/>
    <w:multiLevelType w:val="multilevel"/>
    <w:tmpl w:val="EF10F222"/>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2">
    <w:nsid w:val="51323B14"/>
    <w:multiLevelType w:val="multilevel"/>
    <w:tmpl w:val="47469452"/>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3">
    <w:nsid w:val="57855DAC"/>
    <w:multiLevelType w:val="multilevel"/>
    <w:tmpl w:val="8FAAFE68"/>
    <w:lvl w:ilvl="0">
      <w:start w:val="1"/>
      <w:numFmt w:val="bullet"/>
      <w:lvlText w:val="o"/>
      <w:lvlJc w:val="left"/>
      <w:pPr>
        <w:ind w:left="720" w:hanging="360"/>
      </w:pPr>
      <w:rPr>
        <w:rFonts w:ascii="Courier New" w:eastAsia="Courier New" w:hAnsi="Courier New" w:cs="Courier New"/>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4">
    <w:nsid w:val="5B581AC7"/>
    <w:multiLevelType w:val="multilevel"/>
    <w:tmpl w:val="D9788048"/>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5">
    <w:nsid w:val="62256FE7"/>
    <w:multiLevelType w:val="multilevel"/>
    <w:tmpl w:val="75906FF8"/>
    <w:lvl w:ilvl="0">
      <w:start w:val="1"/>
      <w:numFmt w:val="bullet"/>
      <w:lvlText w:val="o"/>
      <w:lvlJc w:val="left"/>
      <w:pPr>
        <w:ind w:left="720" w:hanging="360"/>
      </w:pPr>
      <w:rPr>
        <w:rFonts w:ascii="Courier New" w:eastAsia="Courier New" w:hAnsi="Courier New" w:cs="Courier New"/>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6">
    <w:nsid w:val="62762264"/>
    <w:multiLevelType w:val="multilevel"/>
    <w:tmpl w:val="0C7C5D50"/>
    <w:lvl w:ilvl="0">
      <w:start w:val="1"/>
      <w:numFmt w:val="bullet"/>
      <w:lvlText w:val="o"/>
      <w:lvlJc w:val="left"/>
      <w:pPr>
        <w:ind w:left="720" w:hanging="360"/>
      </w:pPr>
      <w:rPr>
        <w:rFonts w:ascii="Courier New" w:eastAsia="Courier New" w:hAnsi="Courier New" w:cs="Courier New"/>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7">
    <w:nsid w:val="6D151A02"/>
    <w:multiLevelType w:val="multilevel"/>
    <w:tmpl w:val="E550C81C"/>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8">
    <w:nsid w:val="6ED3599C"/>
    <w:multiLevelType w:val="multilevel"/>
    <w:tmpl w:val="EA381900"/>
    <w:lvl w:ilvl="0">
      <w:start w:val="1"/>
      <w:numFmt w:val="bullet"/>
      <w:lvlText w:val="o"/>
      <w:lvlJc w:val="left"/>
      <w:pPr>
        <w:ind w:left="720" w:hanging="360"/>
      </w:pPr>
      <w:rPr>
        <w:rFonts w:ascii="Courier New" w:eastAsia="Courier New" w:hAnsi="Courier New" w:cs="Courier New"/>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9">
    <w:nsid w:val="710A6D8F"/>
    <w:multiLevelType w:val="multilevel"/>
    <w:tmpl w:val="A710A924"/>
    <w:lvl w:ilvl="0">
      <w:start w:val="1"/>
      <w:numFmt w:val="bullet"/>
      <w:lvlText w:val="•"/>
      <w:lvlJc w:val="left"/>
      <w:pPr>
        <w:ind w:left="284" w:hanging="284"/>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nsid w:val="7336420B"/>
    <w:multiLevelType w:val="multilevel"/>
    <w:tmpl w:val="BB205F86"/>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1">
    <w:nsid w:val="766E29EE"/>
    <w:multiLevelType w:val="multilevel"/>
    <w:tmpl w:val="AEDCBCEE"/>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2">
    <w:nsid w:val="7E88698B"/>
    <w:multiLevelType w:val="multilevel"/>
    <w:tmpl w:val="84A8A366"/>
    <w:lvl w:ilvl="0">
      <w:start w:val="1"/>
      <w:numFmt w:val="bullet"/>
      <w:lvlText w:val="o"/>
      <w:lvlJc w:val="left"/>
      <w:pPr>
        <w:ind w:left="720" w:hanging="360"/>
      </w:pPr>
      <w:rPr>
        <w:rFonts w:ascii="Courier New" w:eastAsia="Courier New" w:hAnsi="Courier New" w:cs="Courier New"/>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2"/>
  </w:num>
  <w:num w:numId="2">
    <w:abstractNumId w:val="27"/>
  </w:num>
  <w:num w:numId="3">
    <w:abstractNumId w:val="12"/>
  </w:num>
  <w:num w:numId="4">
    <w:abstractNumId w:val="36"/>
  </w:num>
  <w:num w:numId="5">
    <w:abstractNumId w:val="11"/>
  </w:num>
  <w:num w:numId="6">
    <w:abstractNumId w:val="14"/>
  </w:num>
  <w:num w:numId="7">
    <w:abstractNumId w:val="35"/>
  </w:num>
  <w:num w:numId="8">
    <w:abstractNumId w:val="42"/>
  </w:num>
  <w:num w:numId="9">
    <w:abstractNumId w:val="7"/>
  </w:num>
  <w:num w:numId="10">
    <w:abstractNumId w:val="19"/>
  </w:num>
  <w:num w:numId="11">
    <w:abstractNumId w:val="29"/>
  </w:num>
  <w:num w:numId="12">
    <w:abstractNumId w:val="34"/>
  </w:num>
  <w:num w:numId="13">
    <w:abstractNumId w:val="41"/>
  </w:num>
  <w:num w:numId="14">
    <w:abstractNumId w:val="18"/>
  </w:num>
  <w:num w:numId="15">
    <w:abstractNumId w:val="9"/>
  </w:num>
  <w:num w:numId="16">
    <w:abstractNumId w:val="33"/>
  </w:num>
  <w:num w:numId="17">
    <w:abstractNumId w:val="24"/>
  </w:num>
  <w:num w:numId="18">
    <w:abstractNumId w:val="31"/>
  </w:num>
  <w:num w:numId="19">
    <w:abstractNumId w:val="26"/>
  </w:num>
  <w:num w:numId="20">
    <w:abstractNumId w:val="30"/>
  </w:num>
  <w:num w:numId="21">
    <w:abstractNumId w:val="6"/>
  </w:num>
  <w:num w:numId="22">
    <w:abstractNumId w:val="2"/>
  </w:num>
  <w:num w:numId="23">
    <w:abstractNumId w:val="32"/>
  </w:num>
  <w:num w:numId="24">
    <w:abstractNumId w:val="21"/>
  </w:num>
  <w:num w:numId="25">
    <w:abstractNumId w:val="1"/>
  </w:num>
  <w:num w:numId="26">
    <w:abstractNumId w:val="20"/>
  </w:num>
  <w:num w:numId="27">
    <w:abstractNumId w:val="39"/>
  </w:num>
  <w:num w:numId="28">
    <w:abstractNumId w:val="10"/>
  </w:num>
  <w:num w:numId="29">
    <w:abstractNumId w:val="4"/>
  </w:num>
  <w:num w:numId="30">
    <w:abstractNumId w:val="40"/>
  </w:num>
  <w:num w:numId="31">
    <w:abstractNumId w:val="0"/>
  </w:num>
  <w:num w:numId="32">
    <w:abstractNumId w:val="23"/>
  </w:num>
  <w:num w:numId="33">
    <w:abstractNumId w:val="17"/>
  </w:num>
  <w:num w:numId="34">
    <w:abstractNumId w:val="3"/>
  </w:num>
  <w:num w:numId="35">
    <w:abstractNumId w:val="13"/>
  </w:num>
  <w:num w:numId="36">
    <w:abstractNumId w:val="5"/>
  </w:num>
  <w:num w:numId="37">
    <w:abstractNumId w:val="37"/>
  </w:num>
  <w:num w:numId="38">
    <w:abstractNumId w:val="25"/>
  </w:num>
  <w:num w:numId="39">
    <w:abstractNumId w:val="28"/>
  </w:num>
  <w:num w:numId="40">
    <w:abstractNumId w:val="38"/>
  </w:num>
  <w:num w:numId="41">
    <w:abstractNumId w:val="15"/>
  </w:num>
  <w:num w:numId="42">
    <w:abstractNumId w:val="16"/>
  </w:num>
  <w:num w:numId="4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283"/>
  <w:characterSpacingControl w:val="doNotCompress"/>
  <w:compat/>
  <w:rsids>
    <w:rsidRoot w:val="00DD681A"/>
    <w:rsid w:val="000F1D7B"/>
    <w:rsid w:val="00124E78"/>
    <w:rsid w:val="00363436"/>
    <w:rsid w:val="004A20DF"/>
    <w:rsid w:val="005571B5"/>
    <w:rsid w:val="00632B84"/>
    <w:rsid w:val="006B58A8"/>
    <w:rsid w:val="0073643D"/>
    <w:rsid w:val="00881844"/>
    <w:rsid w:val="00893877"/>
    <w:rsid w:val="00907315"/>
    <w:rsid w:val="00946CA5"/>
    <w:rsid w:val="00967F2C"/>
    <w:rsid w:val="009B597B"/>
    <w:rsid w:val="00B519FB"/>
    <w:rsid w:val="00B75E7B"/>
    <w:rsid w:val="00C20E21"/>
    <w:rsid w:val="00DD681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3643D"/>
  </w:style>
  <w:style w:type="paragraph" w:styleId="Titolo1">
    <w:name w:val="heading 1"/>
    <w:basedOn w:val="normal"/>
    <w:next w:val="normal"/>
    <w:rsid w:val="00DD681A"/>
    <w:pPr>
      <w:keepNext/>
      <w:keepLines/>
      <w:spacing w:before="480" w:after="120"/>
      <w:outlineLvl w:val="0"/>
    </w:pPr>
    <w:rPr>
      <w:b/>
      <w:sz w:val="48"/>
      <w:szCs w:val="48"/>
    </w:rPr>
  </w:style>
  <w:style w:type="paragraph" w:styleId="Titolo2">
    <w:name w:val="heading 2"/>
    <w:basedOn w:val="normal"/>
    <w:next w:val="normal"/>
    <w:rsid w:val="00DD681A"/>
    <w:pPr>
      <w:keepNext/>
      <w:outlineLvl w:val="1"/>
    </w:pPr>
    <w:rPr>
      <w:b/>
    </w:rPr>
  </w:style>
  <w:style w:type="paragraph" w:styleId="Titolo3">
    <w:name w:val="heading 3"/>
    <w:basedOn w:val="normal"/>
    <w:next w:val="normal"/>
    <w:rsid w:val="00DD681A"/>
    <w:pPr>
      <w:keepNext/>
      <w:keepLines/>
      <w:spacing w:before="280" w:after="80"/>
      <w:outlineLvl w:val="2"/>
    </w:pPr>
    <w:rPr>
      <w:b/>
      <w:sz w:val="28"/>
      <w:szCs w:val="28"/>
    </w:rPr>
  </w:style>
  <w:style w:type="paragraph" w:styleId="Titolo4">
    <w:name w:val="heading 4"/>
    <w:basedOn w:val="normal"/>
    <w:next w:val="normal"/>
    <w:rsid w:val="00DD681A"/>
    <w:pPr>
      <w:keepNext/>
      <w:keepLines/>
      <w:spacing w:before="240" w:after="40"/>
      <w:outlineLvl w:val="3"/>
    </w:pPr>
    <w:rPr>
      <w:b/>
    </w:rPr>
  </w:style>
  <w:style w:type="paragraph" w:styleId="Titolo5">
    <w:name w:val="heading 5"/>
    <w:basedOn w:val="normal"/>
    <w:next w:val="normal"/>
    <w:rsid w:val="00DD681A"/>
    <w:pPr>
      <w:keepNext/>
      <w:keepLines/>
      <w:spacing w:before="220" w:after="40"/>
      <w:outlineLvl w:val="4"/>
    </w:pPr>
    <w:rPr>
      <w:b/>
      <w:sz w:val="22"/>
      <w:szCs w:val="22"/>
    </w:rPr>
  </w:style>
  <w:style w:type="paragraph" w:styleId="Titolo6">
    <w:name w:val="heading 6"/>
    <w:basedOn w:val="normal"/>
    <w:next w:val="normal"/>
    <w:rsid w:val="00DD681A"/>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
    <w:name w:val="normal"/>
    <w:rsid w:val="00DD681A"/>
  </w:style>
  <w:style w:type="table" w:customStyle="1" w:styleId="TableNormal">
    <w:name w:val="Table Normal"/>
    <w:rsid w:val="00DD681A"/>
    <w:tblPr>
      <w:tblCellMar>
        <w:top w:w="0" w:type="dxa"/>
        <w:left w:w="0" w:type="dxa"/>
        <w:bottom w:w="0" w:type="dxa"/>
        <w:right w:w="0" w:type="dxa"/>
      </w:tblCellMar>
    </w:tblPr>
  </w:style>
  <w:style w:type="paragraph" w:styleId="Titolo">
    <w:name w:val="Title"/>
    <w:basedOn w:val="normal"/>
    <w:next w:val="normal"/>
    <w:rsid w:val="00DD681A"/>
    <w:pPr>
      <w:keepNext/>
      <w:spacing w:before="240" w:after="120"/>
    </w:pPr>
    <w:rPr>
      <w:rFonts w:ascii="Liberation Sans" w:eastAsia="Liberation Sans" w:hAnsi="Liberation Sans" w:cs="Liberation Sans"/>
      <w:sz w:val="28"/>
      <w:szCs w:val="28"/>
    </w:rPr>
  </w:style>
  <w:style w:type="paragraph" w:styleId="Sottotitolo">
    <w:name w:val="Subtitle"/>
    <w:basedOn w:val="normal"/>
    <w:next w:val="normal"/>
    <w:rsid w:val="00DD681A"/>
    <w:pPr>
      <w:keepNext/>
      <w:keepLines/>
      <w:spacing w:before="360" w:after="80"/>
    </w:pPr>
    <w:rPr>
      <w:rFonts w:ascii="Georgia" w:eastAsia="Georgia" w:hAnsi="Georgia" w:cs="Georgia"/>
      <w:i/>
      <w:color w:val="666666"/>
      <w:sz w:val="48"/>
      <w:szCs w:val="48"/>
    </w:rPr>
  </w:style>
  <w:style w:type="table" w:customStyle="1" w:styleId="a">
    <w:basedOn w:val="TableNormal"/>
    <w:rsid w:val="00DD681A"/>
    <w:tblPr>
      <w:tblStyleRowBandSize w:val="1"/>
      <w:tblStyleColBandSize w:val="1"/>
      <w:tblCellMar>
        <w:top w:w="0" w:type="dxa"/>
        <w:left w:w="108" w:type="dxa"/>
        <w:bottom w:w="0" w:type="dxa"/>
        <w:right w:w="108" w:type="dxa"/>
      </w:tblCellMar>
    </w:tblPr>
  </w:style>
  <w:style w:type="table" w:customStyle="1" w:styleId="a0">
    <w:basedOn w:val="TableNormal"/>
    <w:rsid w:val="00DD681A"/>
    <w:tblPr>
      <w:tblStyleRowBandSize w:val="1"/>
      <w:tblStyleColBandSize w:val="1"/>
      <w:tblCellMar>
        <w:top w:w="0" w:type="dxa"/>
        <w:left w:w="70" w:type="dxa"/>
        <w:bottom w:w="0" w:type="dxa"/>
        <w:right w:w="70" w:type="dxa"/>
      </w:tblCellMar>
    </w:tblPr>
  </w:style>
  <w:style w:type="table" w:customStyle="1" w:styleId="a1">
    <w:basedOn w:val="TableNormal"/>
    <w:rsid w:val="00DD681A"/>
    <w:tblPr>
      <w:tblStyleRowBandSize w:val="1"/>
      <w:tblStyleColBandSize w:val="1"/>
      <w:tblCellMar>
        <w:top w:w="0" w:type="dxa"/>
        <w:left w:w="70" w:type="dxa"/>
        <w:bottom w:w="0" w:type="dxa"/>
        <w:right w:w="70" w:type="dxa"/>
      </w:tblCellMar>
    </w:tblPr>
  </w:style>
  <w:style w:type="table" w:customStyle="1" w:styleId="a2">
    <w:basedOn w:val="TableNormal"/>
    <w:rsid w:val="00DD681A"/>
    <w:tblPr>
      <w:tblStyleRowBandSize w:val="1"/>
      <w:tblStyleColBandSize w:val="1"/>
      <w:tblCellMar>
        <w:top w:w="0" w:type="dxa"/>
        <w:left w:w="70" w:type="dxa"/>
        <w:bottom w:w="0" w:type="dxa"/>
        <w:right w:w="70" w:type="dxa"/>
      </w:tblCellMar>
    </w:tblPr>
  </w:style>
  <w:style w:type="table" w:customStyle="1" w:styleId="a3">
    <w:basedOn w:val="TableNormal"/>
    <w:rsid w:val="00DD681A"/>
    <w:tblPr>
      <w:tblStyleRowBandSize w:val="1"/>
      <w:tblStyleColBandSize w:val="1"/>
      <w:tblCellMar>
        <w:top w:w="0" w:type="dxa"/>
        <w:left w:w="70" w:type="dxa"/>
        <w:bottom w:w="0" w:type="dxa"/>
        <w:right w:w="70" w:type="dxa"/>
      </w:tblCellMar>
    </w:tblPr>
  </w:style>
  <w:style w:type="table" w:customStyle="1" w:styleId="a4">
    <w:basedOn w:val="TableNormal"/>
    <w:rsid w:val="00DD681A"/>
    <w:tblPr>
      <w:tblStyleRowBandSize w:val="1"/>
      <w:tblStyleColBandSize w:val="1"/>
      <w:tblCellMar>
        <w:top w:w="0" w:type="dxa"/>
        <w:left w:w="70" w:type="dxa"/>
        <w:bottom w:w="0" w:type="dxa"/>
        <w:right w:w="70" w:type="dxa"/>
      </w:tblCellMar>
    </w:tblPr>
  </w:style>
  <w:style w:type="table" w:customStyle="1" w:styleId="a5">
    <w:basedOn w:val="TableNormal"/>
    <w:rsid w:val="00DD681A"/>
    <w:tblPr>
      <w:tblStyleRowBandSize w:val="1"/>
      <w:tblStyleColBandSize w:val="1"/>
      <w:tblCellMar>
        <w:top w:w="0" w:type="dxa"/>
        <w:left w:w="70" w:type="dxa"/>
        <w:bottom w:w="0" w:type="dxa"/>
        <w:right w:w="70" w:type="dxa"/>
      </w:tblCellMar>
    </w:tblPr>
  </w:style>
  <w:style w:type="table" w:customStyle="1" w:styleId="a6">
    <w:basedOn w:val="TableNormal"/>
    <w:rsid w:val="00DD681A"/>
    <w:tblPr>
      <w:tblStyleRowBandSize w:val="1"/>
      <w:tblStyleColBandSize w:val="1"/>
      <w:tblCellMar>
        <w:top w:w="0" w:type="dxa"/>
        <w:left w:w="70" w:type="dxa"/>
        <w:bottom w:w="0" w:type="dxa"/>
        <w:right w:w="70" w:type="dxa"/>
      </w:tblCellMar>
    </w:tblPr>
  </w:style>
  <w:style w:type="table" w:customStyle="1" w:styleId="a7">
    <w:basedOn w:val="TableNormal"/>
    <w:rsid w:val="00DD681A"/>
    <w:tblPr>
      <w:tblStyleRowBandSize w:val="1"/>
      <w:tblStyleColBandSize w:val="1"/>
      <w:tblCellMar>
        <w:top w:w="0" w:type="dxa"/>
        <w:left w:w="70" w:type="dxa"/>
        <w:bottom w:w="0" w:type="dxa"/>
        <w:right w:w="70" w:type="dxa"/>
      </w:tblCellMar>
    </w:tblPr>
  </w:style>
  <w:style w:type="table" w:customStyle="1" w:styleId="a8">
    <w:basedOn w:val="TableNormal"/>
    <w:rsid w:val="00DD681A"/>
    <w:tblPr>
      <w:tblStyleRowBandSize w:val="1"/>
      <w:tblStyleColBandSize w:val="1"/>
      <w:tblCellMar>
        <w:top w:w="0" w:type="dxa"/>
        <w:left w:w="108" w:type="dxa"/>
        <w:bottom w:w="0" w:type="dxa"/>
        <w:right w:w="108" w:type="dxa"/>
      </w:tblCellMar>
    </w:tblPr>
  </w:style>
  <w:style w:type="table" w:customStyle="1" w:styleId="a9">
    <w:basedOn w:val="TableNormal"/>
    <w:rsid w:val="00DD681A"/>
    <w:tblPr>
      <w:tblStyleRowBandSize w:val="1"/>
      <w:tblStyleColBandSize w:val="1"/>
      <w:tblCellMar>
        <w:top w:w="0" w:type="dxa"/>
        <w:left w:w="70" w:type="dxa"/>
        <w:bottom w:w="0" w:type="dxa"/>
        <w:right w:w="70" w:type="dxa"/>
      </w:tblCellMar>
    </w:tblPr>
  </w:style>
  <w:style w:type="table" w:customStyle="1" w:styleId="aa">
    <w:basedOn w:val="TableNormal"/>
    <w:rsid w:val="00DD681A"/>
    <w:tblPr>
      <w:tblStyleRowBandSize w:val="1"/>
      <w:tblStyleColBandSize w:val="1"/>
      <w:tblCellMar>
        <w:top w:w="0" w:type="dxa"/>
        <w:left w:w="70" w:type="dxa"/>
        <w:bottom w:w="0" w:type="dxa"/>
        <w:right w:w="70" w:type="dxa"/>
      </w:tblCellMar>
    </w:tblPr>
  </w:style>
  <w:style w:type="table" w:customStyle="1" w:styleId="ab">
    <w:basedOn w:val="TableNormal"/>
    <w:rsid w:val="00DD681A"/>
    <w:tblPr>
      <w:tblStyleRowBandSize w:val="1"/>
      <w:tblStyleColBandSize w:val="1"/>
      <w:tblCellMar>
        <w:top w:w="0" w:type="dxa"/>
        <w:left w:w="70" w:type="dxa"/>
        <w:bottom w:w="0" w:type="dxa"/>
        <w:right w:w="70" w:type="dxa"/>
      </w:tblCellMar>
    </w:tblPr>
  </w:style>
  <w:style w:type="table" w:customStyle="1" w:styleId="ac">
    <w:basedOn w:val="TableNormal"/>
    <w:rsid w:val="00DD681A"/>
    <w:tblPr>
      <w:tblStyleRowBandSize w:val="1"/>
      <w:tblStyleColBandSize w:val="1"/>
      <w:tblCellMar>
        <w:top w:w="0" w:type="dxa"/>
        <w:left w:w="70" w:type="dxa"/>
        <w:bottom w:w="0" w:type="dxa"/>
        <w:right w:w="70" w:type="dxa"/>
      </w:tblCellMar>
    </w:tblPr>
  </w:style>
  <w:style w:type="table" w:customStyle="1" w:styleId="ad">
    <w:basedOn w:val="TableNormal"/>
    <w:rsid w:val="00DD681A"/>
    <w:tblPr>
      <w:tblStyleRowBandSize w:val="1"/>
      <w:tblStyleColBandSize w:val="1"/>
      <w:tblCellMar>
        <w:top w:w="0" w:type="dxa"/>
        <w:left w:w="70" w:type="dxa"/>
        <w:bottom w:w="0" w:type="dxa"/>
        <w:right w:w="70" w:type="dxa"/>
      </w:tblCellMar>
    </w:tblPr>
  </w:style>
  <w:style w:type="table" w:customStyle="1" w:styleId="ae">
    <w:basedOn w:val="TableNormal"/>
    <w:rsid w:val="00DD681A"/>
    <w:tblPr>
      <w:tblStyleRowBandSize w:val="1"/>
      <w:tblStyleColBandSize w:val="1"/>
      <w:tblCellMar>
        <w:top w:w="0" w:type="dxa"/>
        <w:left w:w="70" w:type="dxa"/>
        <w:bottom w:w="0" w:type="dxa"/>
        <w:right w:w="70" w:type="dxa"/>
      </w:tblCellMar>
    </w:tblPr>
  </w:style>
  <w:style w:type="paragraph" w:styleId="Testofumetto">
    <w:name w:val="Balloon Text"/>
    <w:basedOn w:val="Normale"/>
    <w:link w:val="TestofumettoCarattere"/>
    <w:uiPriority w:val="99"/>
    <w:semiHidden/>
    <w:unhideWhenUsed/>
    <w:rsid w:val="005571B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571B5"/>
    <w:rPr>
      <w:rFonts w:ascii="Tahoma" w:hAnsi="Tahoma" w:cs="Tahoma"/>
      <w:sz w:val="16"/>
      <w:szCs w:val="16"/>
    </w:rPr>
  </w:style>
  <w:style w:type="paragraph" w:styleId="Paragrafoelenco">
    <w:name w:val="List Paragraph"/>
    <w:basedOn w:val="Normale"/>
    <w:qFormat/>
    <w:rsid w:val="006B58A8"/>
    <w:pPr>
      <w:spacing w:after="200" w:line="276" w:lineRule="auto"/>
      <w:ind w:left="720"/>
      <w:contextualSpacing/>
    </w:pPr>
    <w:rPr>
      <w:rFonts w:ascii="Calibri" w:eastAsia="Calibri" w:hAnsi="Calibri" w:cs="Calibri"/>
      <w:sz w:val="22"/>
      <w:szCs w:val="22"/>
    </w:rPr>
  </w:style>
  <w:style w:type="paragraph" w:styleId="Corpodeltesto">
    <w:name w:val="Body Text"/>
    <w:basedOn w:val="Normale"/>
    <w:link w:val="CorpodeltestoCarattere"/>
    <w:rsid w:val="006B58A8"/>
    <w:pPr>
      <w:spacing w:after="140" w:line="288" w:lineRule="auto"/>
    </w:pPr>
    <w:rPr>
      <w:rFonts w:eastAsiaTheme="minorHAnsi"/>
      <w:color w:val="00000A"/>
      <w:sz w:val="20"/>
      <w:szCs w:val="20"/>
      <w:lang w:eastAsia="en-US"/>
    </w:rPr>
  </w:style>
  <w:style w:type="character" w:customStyle="1" w:styleId="CorpodeltestoCarattere">
    <w:name w:val="Corpo del testo Carattere"/>
    <w:basedOn w:val="Carpredefinitoparagrafo"/>
    <w:link w:val="Corpodeltesto"/>
    <w:rsid w:val="006B58A8"/>
    <w:rPr>
      <w:rFonts w:eastAsiaTheme="minorHAnsi"/>
      <w:color w:val="00000A"/>
      <w:sz w:val="20"/>
      <w:szCs w:val="20"/>
      <w:lang w:eastAsia="en-US"/>
    </w:rPr>
  </w:style>
  <w:style w:type="paragraph" w:customStyle="1" w:styleId="Default">
    <w:name w:val="Default"/>
    <w:qFormat/>
    <w:rsid w:val="00632B84"/>
    <w:rPr>
      <w:rFonts w:ascii="Calibri" w:hAnsi="Calibri" w:cs="Calibri"/>
      <w:color w:val="000000"/>
    </w:rPr>
  </w:style>
  <w:style w:type="paragraph" w:styleId="NormaleWeb">
    <w:name w:val="Normal (Web)"/>
    <w:basedOn w:val="Normale"/>
    <w:uiPriority w:val="99"/>
    <w:unhideWhenUsed/>
    <w:rsid w:val="00B519F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12331416">
      <w:bodyDiv w:val="1"/>
      <w:marLeft w:val="0"/>
      <w:marRight w:val="0"/>
      <w:marTop w:val="0"/>
      <w:marBottom w:val="0"/>
      <w:divBdr>
        <w:top w:val="none" w:sz="0" w:space="0" w:color="auto"/>
        <w:left w:val="none" w:sz="0" w:space="0" w:color="auto"/>
        <w:bottom w:val="none" w:sz="0" w:space="0" w:color="auto"/>
        <w:right w:val="none" w:sz="0" w:space="0" w:color="auto"/>
      </w:divBdr>
      <w:divsChild>
        <w:div w:id="255021956">
          <w:marLeft w:val="-101"/>
          <w:marRight w:val="0"/>
          <w:marTop w:val="0"/>
          <w:marBottom w:val="0"/>
          <w:divBdr>
            <w:top w:val="none" w:sz="0" w:space="0" w:color="auto"/>
            <w:left w:val="none" w:sz="0" w:space="0" w:color="auto"/>
            <w:bottom w:val="none" w:sz="0" w:space="0" w:color="auto"/>
            <w:right w:val="none" w:sz="0" w:space="0" w:color="auto"/>
          </w:divBdr>
        </w:div>
      </w:divsChild>
    </w:div>
    <w:div w:id="414984737">
      <w:bodyDiv w:val="1"/>
      <w:marLeft w:val="0"/>
      <w:marRight w:val="0"/>
      <w:marTop w:val="0"/>
      <w:marBottom w:val="0"/>
      <w:divBdr>
        <w:top w:val="none" w:sz="0" w:space="0" w:color="auto"/>
        <w:left w:val="none" w:sz="0" w:space="0" w:color="auto"/>
        <w:bottom w:val="none" w:sz="0" w:space="0" w:color="auto"/>
        <w:right w:val="none" w:sz="0" w:space="0" w:color="auto"/>
      </w:divBdr>
      <w:divsChild>
        <w:div w:id="977340907">
          <w:marLeft w:val="-101"/>
          <w:marRight w:val="0"/>
          <w:marTop w:val="0"/>
          <w:marBottom w:val="0"/>
          <w:divBdr>
            <w:top w:val="none" w:sz="0" w:space="0" w:color="auto"/>
            <w:left w:val="none" w:sz="0" w:space="0" w:color="auto"/>
            <w:bottom w:val="none" w:sz="0" w:space="0" w:color="auto"/>
            <w:right w:val="none" w:sz="0" w:space="0" w:color="auto"/>
          </w:divBdr>
        </w:div>
      </w:divsChild>
    </w:div>
    <w:div w:id="14449557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14</Pages>
  <Words>3870</Words>
  <Characters>22062</Characters>
  <Application>Microsoft Office Word</Application>
  <DocSecurity>0</DocSecurity>
  <Lines>183</Lines>
  <Paragraphs>51</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25881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Utente Windows</cp:lastModifiedBy>
  <cp:revision>13</cp:revision>
  <dcterms:created xsi:type="dcterms:W3CDTF">2021-09-26T13:21:00Z</dcterms:created>
  <dcterms:modified xsi:type="dcterms:W3CDTF">2021-09-28T14:10:00Z</dcterms:modified>
</cp:coreProperties>
</file>