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45"/>
        <w:gridCol w:w="2611"/>
        <w:gridCol w:w="3277"/>
      </w:tblGrid>
      <w:tr w:rsidR="00DE7046" w:rsidTr="00DE7046">
        <w:tc>
          <w:tcPr>
            <w:tcW w:w="3745" w:type="dxa"/>
          </w:tcPr>
          <w:p w:rsidR="00DE7046" w:rsidRDefault="00DE7046" w:rsidP="00181A22">
            <w:pPr>
              <w:rPr>
                <w:b/>
                <w:bCs/>
                <w:sz w:val="32"/>
                <w:szCs w:val="32"/>
              </w:rPr>
            </w:pPr>
            <w:r w:rsidRPr="00CC059B">
              <w:rPr>
                <w:noProof/>
                <w:color w:val="244061"/>
                <w:lang w:eastAsia="it-IT"/>
              </w:rPr>
              <w:drawing>
                <wp:inline distT="0" distB="0" distL="0" distR="0">
                  <wp:extent cx="1504950" cy="828675"/>
                  <wp:effectExtent l="0" t="0" r="0" b="9525"/>
                  <wp:docPr id="2" name="Immagine 2" descr="Logo Completo CO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1" descr="Logo Completo COSM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04950" cy="828675"/>
                          </a:xfrm>
                          <a:prstGeom prst="rect">
                            <a:avLst/>
                          </a:prstGeom>
                          <a:noFill/>
                          <a:ln>
                            <a:noFill/>
                          </a:ln>
                        </pic:spPr>
                      </pic:pic>
                    </a:graphicData>
                  </a:graphic>
                </wp:inline>
              </w:drawing>
            </w:r>
          </w:p>
        </w:tc>
        <w:tc>
          <w:tcPr>
            <w:tcW w:w="2611" w:type="dxa"/>
          </w:tcPr>
          <w:p w:rsidR="00DE7046" w:rsidRPr="00CC059B" w:rsidRDefault="00DE7046" w:rsidP="00181A22">
            <w:pPr>
              <w:autoSpaceDE w:val="0"/>
              <w:autoSpaceDN w:val="0"/>
              <w:adjustRightInd w:val="0"/>
              <w:jc w:val="right"/>
              <w:rPr>
                <w:rFonts w:ascii="Arial-BoldMT" w:hAnsi="Arial-BoldMT" w:cs="Arial-BoldMT"/>
                <w:b/>
                <w:bCs/>
                <w:color w:val="244061"/>
                <w:sz w:val="16"/>
                <w:szCs w:val="16"/>
                <w:lang w:eastAsia="it-IT"/>
              </w:rPr>
            </w:pPr>
          </w:p>
        </w:tc>
        <w:tc>
          <w:tcPr>
            <w:tcW w:w="3277" w:type="dxa"/>
          </w:tcPr>
          <w:tbl>
            <w:tblPr>
              <w:tblW w:w="0" w:type="auto"/>
              <w:tblLook w:val="04A0"/>
            </w:tblPr>
            <w:tblGrid>
              <w:gridCol w:w="3061"/>
            </w:tblGrid>
            <w:tr w:rsidR="00DE7046" w:rsidRPr="00CC059B" w:rsidTr="00181A22">
              <w:tc>
                <w:tcPr>
                  <w:tcW w:w="4598" w:type="dxa"/>
                </w:tcPr>
                <w:p w:rsidR="00DE7046" w:rsidRPr="00CC059B" w:rsidRDefault="00DE7046" w:rsidP="00181A22">
                  <w:pPr>
                    <w:autoSpaceDE w:val="0"/>
                    <w:autoSpaceDN w:val="0"/>
                    <w:adjustRightInd w:val="0"/>
                    <w:spacing w:after="0" w:line="240" w:lineRule="auto"/>
                    <w:jc w:val="right"/>
                    <w:rPr>
                      <w:rFonts w:ascii="Arial-BoldMT" w:hAnsi="Arial-BoldMT" w:cs="Arial-BoldMT"/>
                      <w:b/>
                      <w:bCs/>
                      <w:color w:val="244061"/>
                      <w:sz w:val="16"/>
                      <w:szCs w:val="16"/>
                      <w:lang w:eastAsia="it-IT"/>
                    </w:rPr>
                  </w:pPr>
                  <w:r w:rsidRPr="00CC059B">
                    <w:rPr>
                      <w:rFonts w:ascii="Arial-BoldMT" w:hAnsi="Arial-BoldMT" w:cs="Arial-BoldMT"/>
                      <w:b/>
                      <w:bCs/>
                      <w:color w:val="244061"/>
                      <w:sz w:val="16"/>
                      <w:szCs w:val="16"/>
                      <w:lang w:eastAsia="it-IT"/>
                    </w:rPr>
                    <w:t>Sede Legale</w:t>
                  </w:r>
                </w:p>
                <w:p w:rsidR="00DE7046" w:rsidRPr="00CC059B" w:rsidRDefault="00DE7046" w:rsidP="00181A22">
                  <w:pPr>
                    <w:autoSpaceDE w:val="0"/>
                    <w:autoSpaceDN w:val="0"/>
                    <w:adjustRightInd w:val="0"/>
                    <w:spacing w:after="0" w:line="240" w:lineRule="auto"/>
                    <w:jc w:val="right"/>
                    <w:rPr>
                      <w:rFonts w:ascii="ArialMT" w:hAnsi="ArialMT" w:cs="ArialMT"/>
                      <w:color w:val="244061"/>
                      <w:sz w:val="16"/>
                      <w:szCs w:val="16"/>
                      <w:lang w:eastAsia="it-IT"/>
                    </w:rPr>
                  </w:pPr>
                  <w:r w:rsidRPr="00CC059B">
                    <w:rPr>
                      <w:rFonts w:ascii="ArialMT" w:hAnsi="ArialMT" w:cs="ArialMT"/>
                      <w:color w:val="244061"/>
                      <w:sz w:val="16"/>
                      <w:szCs w:val="16"/>
                      <w:lang w:eastAsia="it-IT"/>
                    </w:rPr>
                    <w:t>Via Michele Sanmicheli n. 8 - Padova</w:t>
                  </w:r>
                </w:p>
                <w:p w:rsidR="00DE7046" w:rsidRPr="00CC059B" w:rsidRDefault="00DE7046" w:rsidP="00181A22">
                  <w:pPr>
                    <w:autoSpaceDE w:val="0"/>
                    <w:autoSpaceDN w:val="0"/>
                    <w:adjustRightInd w:val="0"/>
                    <w:spacing w:after="0" w:line="240" w:lineRule="auto"/>
                    <w:jc w:val="right"/>
                    <w:rPr>
                      <w:rFonts w:ascii="ArialMT" w:hAnsi="ArialMT" w:cs="ArialMT"/>
                      <w:color w:val="244061"/>
                      <w:sz w:val="16"/>
                      <w:szCs w:val="16"/>
                      <w:lang w:eastAsia="it-IT"/>
                    </w:rPr>
                  </w:pPr>
                  <w:r w:rsidRPr="00CC059B">
                    <w:rPr>
                      <w:rFonts w:ascii="ArialMT" w:hAnsi="ArialMT" w:cs="ArialMT"/>
                      <w:color w:val="244061"/>
                      <w:sz w:val="16"/>
                      <w:szCs w:val="16"/>
                      <w:lang w:eastAsia="it-IT"/>
                    </w:rPr>
                    <w:t>Iscritta al Registro prefettizio di Padova N. 57P</w:t>
                  </w:r>
                </w:p>
                <w:p w:rsidR="00DE7046" w:rsidRPr="00CC059B" w:rsidRDefault="00DE7046" w:rsidP="00181A22">
                  <w:pPr>
                    <w:autoSpaceDE w:val="0"/>
                    <w:autoSpaceDN w:val="0"/>
                    <w:adjustRightInd w:val="0"/>
                    <w:spacing w:after="0" w:line="240" w:lineRule="auto"/>
                    <w:jc w:val="right"/>
                    <w:rPr>
                      <w:rFonts w:ascii="ArialMT" w:hAnsi="ArialMT" w:cs="ArialMT"/>
                      <w:color w:val="244061"/>
                      <w:sz w:val="16"/>
                      <w:szCs w:val="16"/>
                      <w:lang w:eastAsia="it-IT"/>
                    </w:rPr>
                  </w:pPr>
                  <w:r w:rsidRPr="00CC059B">
                    <w:rPr>
                      <w:rFonts w:ascii="ArialMT" w:hAnsi="ArialMT" w:cs="ArialMT"/>
                      <w:color w:val="244061"/>
                      <w:sz w:val="16"/>
                      <w:szCs w:val="16"/>
                      <w:lang w:eastAsia="it-IT"/>
                    </w:rPr>
                    <w:t>Codice Fiscale 92227360283</w:t>
                  </w:r>
                </w:p>
                <w:p w:rsidR="00DE7046" w:rsidRPr="00CC059B" w:rsidRDefault="00DE7046" w:rsidP="00181A22">
                  <w:pPr>
                    <w:autoSpaceDE w:val="0"/>
                    <w:autoSpaceDN w:val="0"/>
                    <w:adjustRightInd w:val="0"/>
                    <w:spacing w:after="0" w:line="240" w:lineRule="auto"/>
                    <w:jc w:val="right"/>
                    <w:rPr>
                      <w:rFonts w:ascii="ArialMT" w:hAnsi="ArialMT" w:cs="ArialMT"/>
                      <w:color w:val="244061"/>
                      <w:sz w:val="16"/>
                      <w:szCs w:val="16"/>
                      <w:lang w:eastAsia="it-IT"/>
                    </w:rPr>
                  </w:pPr>
                  <w:r w:rsidRPr="00CC059B">
                    <w:rPr>
                      <w:rFonts w:ascii="ArialMT" w:hAnsi="ArialMT" w:cs="ArialMT"/>
                      <w:color w:val="244061"/>
                      <w:sz w:val="16"/>
                      <w:szCs w:val="16"/>
                      <w:lang w:eastAsia="it-IT"/>
                    </w:rPr>
                    <w:t>info@itscosmo.it</w:t>
                  </w:r>
                </w:p>
                <w:p w:rsidR="00DE7046" w:rsidRPr="00CC059B" w:rsidRDefault="00DE7046" w:rsidP="00181A22">
                  <w:pPr>
                    <w:jc w:val="right"/>
                    <w:rPr>
                      <w:noProof/>
                      <w:color w:val="244061"/>
                      <w:lang w:eastAsia="it-IT"/>
                    </w:rPr>
                  </w:pPr>
                  <w:r w:rsidRPr="00CC059B">
                    <w:rPr>
                      <w:rFonts w:ascii="ArialMT" w:hAnsi="ArialMT" w:cs="ArialMT"/>
                      <w:color w:val="244061"/>
                      <w:sz w:val="16"/>
                      <w:szCs w:val="16"/>
                      <w:lang w:eastAsia="it-IT"/>
                    </w:rPr>
                    <w:t>www.itscosmo.it</w:t>
                  </w:r>
                </w:p>
              </w:tc>
            </w:tr>
          </w:tbl>
          <w:p w:rsidR="00DE7046" w:rsidRDefault="00DE7046" w:rsidP="00181A22">
            <w:pPr>
              <w:rPr>
                <w:b/>
                <w:bCs/>
                <w:sz w:val="32"/>
                <w:szCs w:val="32"/>
              </w:rPr>
            </w:pPr>
          </w:p>
        </w:tc>
      </w:tr>
    </w:tbl>
    <w:p w:rsidR="00181A22" w:rsidRDefault="00181A22" w:rsidP="00181A22">
      <w:pPr>
        <w:rPr>
          <w:b/>
          <w:bCs/>
          <w:sz w:val="32"/>
          <w:szCs w:val="32"/>
        </w:rPr>
      </w:pPr>
    </w:p>
    <w:p w:rsidR="00291D10" w:rsidRPr="00A359E3" w:rsidRDefault="00291D10" w:rsidP="00291D10">
      <w:pPr>
        <w:jc w:val="center"/>
        <w:rPr>
          <w:b/>
          <w:bCs/>
          <w:color w:val="222A35" w:themeColor="text2" w:themeShade="80"/>
          <w:sz w:val="32"/>
          <w:szCs w:val="32"/>
        </w:rPr>
      </w:pPr>
      <w:r w:rsidRPr="00A359E3">
        <w:rPr>
          <w:b/>
          <w:bCs/>
          <w:color w:val="222A35" w:themeColor="text2" w:themeShade="80"/>
          <w:sz w:val="32"/>
          <w:szCs w:val="32"/>
        </w:rPr>
        <w:t xml:space="preserve">FONDAZIONE ITS COSMO </w:t>
      </w:r>
    </w:p>
    <w:p w:rsidR="00291D10" w:rsidRPr="0053072C" w:rsidRDefault="00291D10" w:rsidP="0053072C">
      <w:pPr>
        <w:jc w:val="center"/>
        <w:rPr>
          <w:b/>
          <w:bCs/>
          <w:color w:val="222A35" w:themeColor="text2" w:themeShade="80"/>
          <w:sz w:val="28"/>
          <w:szCs w:val="28"/>
        </w:rPr>
      </w:pPr>
      <w:r w:rsidRPr="00A359E3">
        <w:rPr>
          <w:b/>
          <w:bCs/>
          <w:color w:val="222A35" w:themeColor="text2" w:themeShade="80"/>
          <w:sz w:val="28"/>
          <w:szCs w:val="28"/>
        </w:rPr>
        <w:t>Nuove Tecnologie per il Made in Italy Comparto Moda</w:t>
      </w:r>
      <w:bookmarkStart w:id="0" w:name="_GoBack"/>
      <w:bookmarkEnd w:id="0"/>
    </w:p>
    <w:p w:rsidR="005D16B9" w:rsidRPr="00F4592F" w:rsidRDefault="005D16B9" w:rsidP="00DE7046">
      <w:pPr>
        <w:ind w:firstLine="708"/>
        <w:rPr>
          <w:color w:val="222A35" w:themeColor="text2" w:themeShade="80"/>
          <w:sz w:val="24"/>
          <w:szCs w:val="24"/>
        </w:rPr>
      </w:pPr>
      <w:r w:rsidRPr="00F4592F">
        <w:rPr>
          <w:b/>
          <w:bCs/>
          <w:color w:val="222A35" w:themeColor="text2" w:themeShade="80"/>
          <w:sz w:val="24"/>
          <w:szCs w:val="24"/>
        </w:rPr>
        <w:t xml:space="preserve">MISSION </w:t>
      </w:r>
    </w:p>
    <w:p w:rsidR="005D16B9" w:rsidRPr="00A359E3" w:rsidRDefault="005D16B9" w:rsidP="005D16B9">
      <w:pPr>
        <w:rPr>
          <w:color w:val="222A35" w:themeColor="text2" w:themeShade="80"/>
        </w:rPr>
      </w:pPr>
      <w:r w:rsidRPr="00A359E3">
        <w:rPr>
          <w:color w:val="222A35" w:themeColor="text2" w:themeShade="80"/>
        </w:rPr>
        <w:t xml:space="preserve">La </w:t>
      </w:r>
      <w:r w:rsidRPr="00A359E3">
        <w:rPr>
          <w:b/>
          <w:bCs/>
          <w:color w:val="222A35" w:themeColor="text2" w:themeShade="80"/>
        </w:rPr>
        <w:t>Fondazione ITS COSMO - Nuove Tecnologie per il Made in Italy</w:t>
      </w:r>
      <w:r w:rsidRPr="00A359E3">
        <w:rPr>
          <w:color w:val="222A35" w:themeColor="text2" w:themeShade="80"/>
        </w:rPr>
        <w:t xml:space="preserve">, Comparto Moda si costituisce nel 2010 a Padova in </w:t>
      </w:r>
      <w:r w:rsidRPr="00A359E3">
        <w:rPr>
          <w:i/>
          <w:iCs/>
          <w:color w:val="222A35" w:themeColor="text2" w:themeShade="80"/>
        </w:rPr>
        <w:t xml:space="preserve">Fondazione di Partecipazione, </w:t>
      </w:r>
      <w:r w:rsidRPr="00A359E3">
        <w:rPr>
          <w:color w:val="222A35" w:themeColor="text2" w:themeShade="80"/>
        </w:rPr>
        <w:t>dotata di personalità giuridi</w:t>
      </w:r>
      <w:r w:rsidRPr="00A359E3">
        <w:rPr>
          <w:i/>
          <w:iCs/>
          <w:color w:val="222A35" w:themeColor="text2" w:themeShade="80"/>
        </w:rPr>
        <w:t>ca</w:t>
      </w:r>
      <w:r w:rsidRPr="00A359E3">
        <w:rPr>
          <w:color w:val="222A35" w:themeColor="text2" w:themeShade="80"/>
        </w:rPr>
        <w:t>, senza scopo di lucro, per volontà di Istituti Scolastici, Agenzie Fo</w:t>
      </w:r>
      <w:r w:rsidR="0079340C" w:rsidRPr="00A359E3">
        <w:rPr>
          <w:color w:val="222A35" w:themeColor="text2" w:themeShade="80"/>
        </w:rPr>
        <w:t>r</w:t>
      </w:r>
      <w:r w:rsidRPr="00A359E3">
        <w:rPr>
          <w:color w:val="222A35" w:themeColor="text2" w:themeShade="80"/>
        </w:rPr>
        <w:t xml:space="preserve">mative, Enti locali, Associazione di categoria e Università del Veneto. </w:t>
      </w:r>
    </w:p>
    <w:p w:rsidR="005D16B9" w:rsidRPr="00A359E3" w:rsidRDefault="005D16B9" w:rsidP="0079340C">
      <w:pPr>
        <w:jc w:val="both"/>
        <w:rPr>
          <w:color w:val="222A35" w:themeColor="text2" w:themeShade="80"/>
        </w:rPr>
      </w:pPr>
      <w:r w:rsidRPr="00A359E3">
        <w:rPr>
          <w:color w:val="222A35" w:themeColor="text2" w:themeShade="80"/>
        </w:rPr>
        <w:t xml:space="preserve">Nel 2013 il Consiglio di Indirizzo approva l’ingresso di partner lombardi, con </w:t>
      </w:r>
      <w:r w:rsidRPr="00A359E3">
        <w:rPr>
          <w:b/>
          <w:bCs/>
          <w:color w:val="222A35" w:themeColor="text2" w:themeShade="80"/>
        </w:rPr>
        <w:t>l’obiettivo di promuovere un’offerta formativa stabile e permanente nel settore Moda</w:t>
      </w:r>
      <w:r w:rsidR="0079340C" w:rsidRPr="00A359E3">
        <w:rPr>
          <w:b/>
          <w:bCs/>
          <w:color w:val="222A35" w:themeColor="text2" w:themeShade="80"/>
        </w:rPr>
        <w:t>, nei distretti produttivi di eccellenza, veneti e lombardi</w:t>
      </w:r>
      <w:r w:rsidRPr="00A359E3">
        <w:rPr>
          <w:color w:val="222A35" w:themeColor="text2" w:themeShade="80"/>
        </w:rPr>
        <w:t xml:space="preserve">. </w:t>
      </w:r>
    </w:p>
    <w:p w:rsidR="005D16B9" w:rsidRPr="00A359E3" w:rsidRDefault="005D16B9" w:rsidP="0079340C">
      <w:pPr>
        <w:jc w:val="both"/>
        <w:rPr>
          <w:color w:val="222A35" w:themeColor="text2" w:themeShade="80"/>
        </w:rPr>
      </w:pPr>
      <w:r w:rsidRPr="00A359E3">
        <w:rPr>
          <w:color w:val="222A35" w:themeColor="text2" w:themeShade="80"/>
        </w:rPr>
        <w:t xml:space="preserve">La Fondazione opera nell’ambito delle programmazioni comunitarie e secondo le priorità strategiche regionali con la finalità istituzionale di: </w:t>
      </w:r>
    </w:p>
    <w:p w:rsidR="005D16B9" w:rsidRPr="00A359E3" w:rsidRDefault="005D16B9" w:rsidP="005D16B9">
      <w:pPr>
        <w:pStyle w:val="Paragrafoelenco"/>
        <w:numPr>
          <w:ilvl w:val="0"/>
          <w:numId w:val="1"/>
        </w:numPr>
        <w:rPr>
          <w:color w:val="222A35" w:themeColor="text2" w:themeShade="80"/>
        </w:rPr>
      </w:pPr>
      <w:r w:rsidRPr="00A359E3">
        <w:rPr>
          <w:color w:val="222A35" w:themeColor="text2" w:themeShade="80"/>
        </w:rPr>
        <w:t>Promuovere la diffusione della cultura tecnica e scientifica</w:t>
      </w:r>
    </w:p>
    <w:p w:rsidR="005D16B9" w:rsidRPr="00A359E3" w:rsidRDefault="005D16B9" w:rsidP="0079340C">
      <w:pPr>
        <w:pStyle w:val="Paragrafoelenco"/>
        <w:numPr>
          <w:ilvl w:val="0"/>
          <w:numId w:val="1"/>
        </w:numPr>
        <w:rPr>
          <w:color w:val="222A35" w:themeColor="text2" w:themeShade="80"/>
        </w:rPr>
      </w:pPr>
      <w:r w:rsidRPr="00A359E3">
        <w:rPr>
          <w:color w:val="222A35" w:themeColor="text2" w:themeShade="80"/>
        </w:rPr>
        <w:t xml:space="preserve">Assicurare, con continuità, l’offerta di </w:t>
      </w:r>
      <w:r w:rsidRPr="00A359E3">
        <w:rPr>
          <w:b/>
          <w:bCs/>
          <w:color w:val="222A35" w:themeColor="text2" w:themeShade="80"/>
        </w:rPr>
        <w:t xml:space="preserve">Istituti Tecnici Superiori </w:t>
      </w:r>
      <w:r w:rsidRPr="00A359E3">
        <w:rPr>
          <w:color w:val="222A35" w:themeColor="text2" w:themeShade="80"/>
        </w:rPr>
        <w:t xml:space="preserve">a livello post-secondario, in relazione a figure che rispondano alla domanda proveniente dal mondo del lavoro, in relazione al settore di riferimento della Moda </w:t>
      </w:r>
    </w:p>
    <w:p w:rsidR="005D16B9" w:rsidRPr="00A359E3" w:rsidRDefault="005D16B9" w:rsidP="005D16B9">
      <w:pPr>
        <w:pStyle w:val="Paragrafoelenco"/>
        <w:numPr>
          <w:ilvl w:val="0"/>
          <w:numId w:val="1"/>
        </w:numPr>
        <w:rPr>
          <w:color w:val="222A35" w:themeColor="text2" w:themeShade="80"/>
        </w:rPr>
      </w:pPr>
      <w:r w:rsidRPr="00A359E3">
        <w:rPr>
          <w:color w:val="222A35" w:themeColor="text2" w:themeShade="80"/>
        </w:rPr>
        <w:t xml:space="preserve">Sostenere </w:t>
      </w:r>
      <w:r w:rsidRPr="00A359E3">
        <w:rPr>
          <w:b/>
          <w:bCs/>
          <w:color w:val="222A35" w:themeColor="text2" w:themeShade="80"/>
        </w:rPr>
        <w:t>l’integrazione tra i sistemi di Istruzione, Formazione e Lavoro</w:t>
      </w:r>
    </w:p>
    <w:p w:rsidR="005D16B9" w:rsidRPr="00A359E3" w:rsidRDefault="005D16B9" w:rsidP="005D16B9">
      <w:pPr>
        <w:pStyle w:val="Paragrafoelenco"/>
        <w:numPr>
          <w:ilvl w:val="0"/>
          <w:numId w:val="1"/>
        </w:numPr>
        <w:rPr>
          <w:color w:val="222A35" w:themeColor="text2" w:themeShade="80"/>
        </w:rPr>
      </w:pPr>
      <w:r w:rsidRPr="00A359E3">
        <w:rPr>
          <w:color w:val="222A35" w:themeColor="text2" w:themeShade="80"/>
        </w:rPr>
        <w:t xml:space="preserve">Sostenere le misure per l’innovazione e il trasferimento tecnologico in particolare delle piccole e medie imprese, anche con la </w:t>
      </w:r>
      <w:r w:rsidRPr="00A359E3">
        <w:rPr>
          <w:b/>
          <w:bCs/>
          <w:color w:val="222A35" w:themeColor="text2" w:themeShade="80"/>
        </w:rPr>
        <w:t xml:space="preserve">formazione continua </w:t>
      </w:r>
      <w:r w:rsidRPr="00A359E3">
        <w:rPr>
          <w:color w:val="222A35" w:themeColor="text2" w:themeShade="80"/>
        </w:rPr>
        <w:t>tramite Fondi Interprofessionali</w:t>
      </w:r>
    </w:p>
    <w:p w:rsidR="005D16B9" w:rsidRPr="00A359E3" w:rsidRDefault="005D16B9" w:rsidP="005D16B9">
      <w:pPr>
        <w:pStyle w:val="Paragrafoelenco"/>
        <w:numPr>
          <w:ilvl w:val="0"/>
          <w:numId w:val="1"/>
        </w:numPr>
        <w:rPr>
          <w:color w:val="222A35" w:themeColor="text2" w:themeShade="80"/>
        </w:rPr>
      </w:pPr>
      <w:r w:rsidRPr="00A359E3">
        <w:rPr>
          <w:color w:val="222A35" w:themeColor="text2" w:themeShade="80"/>
        </w:rPr>
        <w:t xml:space="preserve">Condurre </w:t>
      </w:r>
      <w:r w:rsidRPr="00A359E3">
        <w:rPr>
          <w:b/>
          <w:bCs/>
          <w:color w:val="222A35" w:themeColor="text2" w:themeShade="80"/>
        </w:rPr>
        <w:t xml:space="preserve">attività di studio, ricerca e consulenza </w:t>
      </w:r>
      <w:r w:rsidRPr="00A359E3">
        <w:rPr>
          <w:color w:val="222A35" w:themeColor="text2" w:themeShade="80"/>
        </w:rPr>
        <w:t>nel settore moda</w:t>
      </w:r>
    </w:p>
    <w:p w:rsidR="005D16B9" w:rsidRPr="00A359E3" w:rsidRDefault="005D16B9" w:rsidP="005D16B9">
      <w:pPr>
        <w:pStyle w:val="Paragrafoelenco"/>
        <w:numPr>
          <w:ilvl w:val="0"/>
          <w:numId w:val="1"/>
        </w:numPr>
        <w:rPr>
          <w:color w:val="222A35" w:themeColor="text2" w:themeShade="80"/>
        </w:rPr>
      </w:pPr>
      <w:r w:rsidRPr="00A359E3">
        <w:rPr>
          <w:color w:val="222A35" w:themeColor="text2" w:themeShade="80"/>
        </w:rPr>
        <w:t>Realizzare attività promozionale, organizzare convegni e seminari</w:t>
      </w:r>
    </w:p>
    <w:p w:rsidR="005D16B9" w:rsidRPr="00A359E3" w:rsidRDefault="005D16B9" w:rsidP="005D16B9">
      <w:pPr>
        <w:pStyle w:val="Paragrafoelenco"/>
        <w:numPr>
          <w:ilvl w:val="0"/>
          <w:numId w:val="1"/>
        </w:numPr>
        <w:rPr>
          <w:color w:val="222A35" w:themeColor="text2" w:themeShade="80"/>
        </w:rPr>
      </w:pPr>
      <w:r w:rsidRPr="00A359E3">
        <w:rPr>
          <w:color w:val="222A35" w:themeColor="text2" w:themeShade="80"/>
        </w:rPr>
        <w:t xml:space="preserve">Promuovere forme di </w:t>
      </w:r>
      <w:r w:rsidRPr="00A359E3">
        <w:rPr>
          <w:b/>
          <w:bCs/>
          <w:color w:val="222A35" w:themeColor="text2" w:themeShade="80"/>
        </w:rPr>
        <w:t>cooperazione e scambio tra soggetti pubblici e privati, nazionali ed esteri</w:t>
      </w:r>
    </w:p>
    <w:p w:rsidR="005D16B9" w:rsidRPr="00A359E3" w:rsidRDefault="005D16B9" w:rsidP="005D16B9">
      <w:pPr>
        <w:rPr>
          <w:color w:val="222A35" w:themeColor="text2" w:themeShade="80"/>
        </w:rPr>
      </w:pPr>
    </w:p>
    <w:p w:rsidR="005D16B9" w:rsidRPr="000A4126" w:rsidRDefault="005D16B9" w:rsidP="00DE7046">
      <w:pPr>
        <w:ind w:firstLine="360"/>
        <w:rPr>
          <w:color w:val="222A35" w:themeColor="text2" w:themeShade="80"/>
          <w:sz w:val="24"/>
          <w:szCs w:val="24"/>
        </w:rPr>
      </w:pPr>
      <w:r w:rsidRPr="000A4126">
        <w:rPr>
          <w:b/>
          <w:bCs/>
          <w:color w:val="222A35" w:themeColor="text2" w:themeShade="80"/>
          <w:sz w:val="24"/>
          <w:szCs w:val="24"/>
        </w:rPr>
        <w:t xml:space="preserve">PARTNERSHIP E SEDI OPERATIVE </w:t>
      </w:r>
    </w:p>
    <w:p w:rsidR="005D16B9" w:rsidRPr="00A359E3" w:rsidRDefault="005D16B9" w:rsidP="005574B6">
      <w:pPr>
        <w:spacing w:after="0" w:line="360" w:lineRule="auto"/>
        <w:jc w:val="both"/>
        <w:rPr>
          <w:color w:val="222A35" w:themeColor="text2" w:themeShade="80"/>
        </w:rPr>
      </w:pPr>
      <w:r w:rsidRPr="00A359E3">
        <w:rPr>
          <w:color w:val="222A35" w:themeColor="text2" w:themeShade="80"/>
        </w:rPr>
        <w:t xml:space="preserve">Nel 2013, in occasione dell’Avviso Pubblico di Regione Lombardia per la costituzione di nuove Fondazioni di </w:t>
      </w:r>
      <w:r w:rsidRPr="00A359E3">
        <w:rPr>
          <w:b/>
          <w:bCs/>
          <w:color w:val="222A35" w:themeColor="text2" w:themeShade="80"/>
        </w:rPr>
        <w:t>Istituti Tecnici Superiori</w:t>
      </w:r>
      <w:r w:rsidRPr="00A359E3">
        <w:rPr>
          <w:color w:val="222A35" w:themeColor="text2" w:themeShade="80"/>
        </w:rPr>
        <w:t xml:space="preserve">, apre l’ingresso a nuovi partner lombardi, divenendo </w:t>
      </w:r>
      <w:r w:rsidRPr="00A359E3">
        <w:rPr>
          <w:b/>
          <w:color w:val="222A35" w:themeColor="text2" w:themeShade="80"/>
        </w:rPr>
        <w:t>Fondazione Interregionale</w:t>
      </w:r>
      <w:r w:rsidRPr="00A359E3">
        <w:rPr>
          <w:color w:val="222A35" w:themeColor="text2" w:themeShade="80"/>
        </w:rPr>
        <w:t xml:space="preserve">. </w:t>
      </w:r>
      <w:r w:rsidR="0079340C" w:rsidRPr="00A359E3">
        <w:rPr>
          <w:color w:val="222A35" w:themeColor="text2" w:themeShade="80"/>
        </w:rPr>
        <w:t>Nel gennaio</w:t>
      </w:r>
      <w:r w:rsidRPr="00A359E3">
        <w:rPr>
          <w:color w:val="222A35" w:themeColor="text2" w:themeShade="80"/>
        </w:rPr>
        <w:t xml:space="preserve"> 2014 viene costituito il nuovo assetto della fondazione, che vanta prestigiosi e importanti rappresentanti dei Sistemi Scuola, Formazione e Impresa, oltre alle partecipazioni in qualità di soci di Enti Pubblici veneti e lombardi. </w:t>
      </w:r>
    </w:p>
    <w:p w:rsidR="00416754" w:rsidRPr="00A359E3" w:rsidRDefault="005D16B9" w:rsidP="0075488F">
      <w:pPr>
        <w:spacing w:after="0" w:line="360" w:lineRule="auto"/>
        <w:jc w:val="both"/>
        <w:rPr>
          <w:color w:val="222A35" w:themeColor="text2" w:themeShade="80"/>
        </w:rPr>
      </w:pPr>
      <w:r w:rsidRPr="00A359E3">
        <w:rPr>
          <w:color w:val="222A35" w:themeColor="text2" w:themeShade="80"/>
        </w:rPr>
        <w:t xml:space="preserve">I soci fondatori, i partner e i soggetti che aderiscono alla Fondazione operano in sinergia per le finalità sopradescritte. Le sedi dei partner e delle attività formative sono collocate strategicamente nel cuore dei Distretti Industriali veneti </w:t>
      </w:r>
      <w:r w:rsidR="00291D10" w:rsidRPr="00A359E3">
        <w:rPr>
          <w:color w:val="222A35" w:themeColor="text2" w:themeShade="80"/>
        </w:rPr>
        <w:t>e lombardi del sistema Moda.</w:t>
      </w:r>
    </w:p>
    <w:p w:rsidR="00291D10" w:rsidRPr="00A359E3" w:rsidRDefault="00291D10" w:rsidP="005D16B9">
      <w:pPr>
        <w:rPr>
          <w:color w:val="222A35" w:themeColor="text2" w:themeShade="80"/>
        </w:rPr>
      </w:pPr>
    </w:p>
    <w:tbl>
      <w:tblPr>
        <w:tblW w:w="0" w:type="auto"/>
        <w:tblInd w:w="-108" w:type="dxa"/>
        <w:tblBorders>
          <w:top w:val="nil"/>
          <w:left w:val="nil"/>
          <w:bottom w:val="nil"/>
          <w:right w:val="nil"/>
        </w:tblBorders>
        <w:tblLayout w:type="fixed"/>
        <w:tblLook w:val="0000"/>
      </w:tblPr>
      <w:tblGrid>
        <w:gridCol w:w="3187"/>
        <w:gridCol w:w="3187"/>
        <w:gridCol w:w="3187"/>
      </w:tblGrid>
      <w:tr w:rsidR="00A359E3" w:rsidRPr="00A359E3" w:rsidTr="00DE7046">
        <w:trPr>
          <w:trHeight w:val="5112"/>
        </w:trPr>
        <w:tc>
          <w:tcPr>
            <w:tcW w:w="3187" w:type="dxa"/>
          </w:tcPr>
          <w:p w:rsidR="00291D10" w:rsidRDefault="00291D10">
            <w:pPr>
              <w:pStyle w:val="Default"/>
              <w:rPr>
                <w:rFonts w:asciiTheme="minorHAnsi" w:hAnsiTheme="minorHAnsi"/>
                <w:b/>
                <w:bCs/>
                <w:color w:val="222A35" w:themeColor="text2" w:themeShade="80"/>
                <w:sz w:val="22"/>
                <w:szCs w:val="22"/>
                <w:u w:val="single"/>
              </w:rPr>
            </w:pPr>
            <w:r w:rsidRPr="00A359E3">
              <w:rPr>
                <w:rFonts w:asciiTheme="minorHAnsi" w:hAnsiTheme="minorHAnsi"/>
                <w:b/>
                <w:bCs/>
                <w:color w:val="222A35" w:themeColor="text2" w:themeShade="80"/>
                <w:sz w:val="22"/>
                <w:szCs w:val="22"/>
                <w:u w:val="single"/>
              </w:rPr>
              <w:t xml:space="preserve">SOCI FONDATORI </w:t>
            </w:r>
          </w:p>
          <w:p w:rsidR="00806D41" w:rsidRPr="00A359E3" w:rsidRDefault="00806D41">
            <w:pPr>
              <w:pStyle w:val="Default"/>
              <w:rPr>
                <w:rFonts w:asciiTheme="minorHAnsi" w:hAnsiTheme="minorHAnsi"/>
                <w:color w:val="222A35" w:themeColor="text2" w:themeShade="80"/>
                <w:sz w:val="22"/>
                <w:szCs w:val="22"/>
                <w:u w:val="single"/>
              </w:rPr>
            </w:pPr>
          </w:p>
          <w:p w:rsidR="00291D10" w:rsidRPr="00A359E3" w:rsidRDefault="00291D10">
            <w:pPr>
              <w:pStyle w:val="Default"/>
              <w:rPr>
                <w:rFonts w:asciiTheme="minorHAnsi" w:hAnsiTheme="minorHAnsi"/>
                <w:color w:val="222A35" w:themeColor="text2" w:themeShade="80"/>
                <w:sz w:val="22"/>
                <w:szCs w:val="22"/>
              </w:rPr>
            </w:pPr>
            <w:r w:rsidRPr="00A359E3">
              <w:rPr>
                <w:rFonts w:asciiTheme="minorHAnsi" w:hAnsiTheme="minorHAnsi"/>
                <w:color w:val="222A35" w:themeColor="text2" w:themeShade="80"/>
                <w:sz w:val="22"/>
                <w:szCs w:val="22"/>
              </w:rPr>
              <w:t xml:space="preserve">IIS "E. Usuelli Ruzza" Padova (Ente di riferimento) </w:t>
            </w:r>
          </w:p>
          <w:p w:rsidR="00291D10" w:rsidRPr="00A359E3" w:rsidRDefault="00291D10">
            <w:pPr>
              <w:pStyle w:val="Default"/>
              <w:rPr>
                <w:rFonts w:asciiTheme="minorHAnsi" w:hAnsiTheme="minorHAnsi"/>
                <w:color w:val="222A35" w:themeColor="text2" w:themeShade="80"/>
                <w:sz w:val="22"/>
                <w:szCs w:val="22"/>
              </w:rPr>
            </w:pPr>
            <w:r w:rsidRPr="00A359E3">
              <w:rPr>
                <w:rFonts w:asciiTheme="minorHAnsi" w:hAnsiTheme="minorHAnsi"/>
                <w:color w:val="222A35" w:themeColor="text2" w:themeShade="80"/>
                <w:sz w:val="22"/>
                <w:szCs w:val="22"/>
              </w:rPr>
              <w:t xml:space="preserve">IPSIA "Carlo Scarpa" Montebelluna (TV) </w:t>
            </w:r>
          </w:p>
          <w:p w:rsidR="00291D10" w:rsidRPr="00A359E3" w:rsidRDefault="00291D10">
            <w:pPr>
              <w:pStyle w:val="Default"/>
              <w:rPr>
                <w:rFonts w:asciiTheme="minorHAnsi" w:hAnsiTheme="minorHAnsi"/>
                <w:color w:val="222A35" w:themeColor="text2" w:themeShade="80"/>
                <w:sz w:val="22"/>
                <w:szCs w:val="22"/>
              </w:rPr>
            </w:pPr>
            <w:r w:rsidRPr="00A359E3">
              <w:rPr>
                <w:rFonts w:asciiTheme="minorHAnsi" w:hAnsiTheme="minorHAnsi"/>
                <w:color w:val="222A35" w:themeColor="text2" w:themeShade="80"/>
                <w:sz w:val="22"/>
                <w:szCs w:val="22"/>
              </w:rPr>
              <w:t xml:space="preserve">FOREMA scarl - Padova </w:t>
            </w:r>
          </w:p>
          <w:p w:rsidR="00291D10" w:rsidRPr="00A359E3" w:rsidRDefault="00291D10">
            <w:pPr>
              <w:pStyle w:val="Default"/>
              <w:rPr>
                <w:rFonts w:asciiTheme="minorHAnsi" w:hAnsiTheme="minorHAnsi"/>
                <w:color w:val="222A35" w:themeColor="text2" w:themeShade="80"/>
                <w:sz w:val="22"/>
                <w:szCs w:val="22"/>
              </w:rPr>
            </w:pPr>
            <w:r w:rsidRPr="00A359E3">
              <w:rPr>
                <w:rFonts w:asciiTheme="minorHAnsi" w:hAnsiTheme="minorHAnsi"/>
                <w:color w:val="222A35" w:themeColor="text2" w:themeShade="80"/>
                <w:sz w:val="22"/>
                <w:szCs w:val="22"/>
              </w:rPr>
              <w:t xml:space="preserve">Provincia di Padova </w:t>
            </w:r>
          </w:p>
          <w:p w:rsidR="00291D10" w:rsidRPr="00A359E3" w:rsidRDefault="00291D10">
            <w:pPr>
              <w:pStyle w:val="Default"/>
              <w:rPr>
                <w:rFonts w:asciiTheme="minorHAnsi" w:hAnsiTheme="minorHAnsi"/>
                <w:color w:val="222A35" w:themeColor="text2" w:themeShade="80"/>
                <w:sz w:val="22"/>
                <w:szCs w:val="22"/>
              </w:rPr>
            </w:pPr>
            <w:r w:rsidRPr="00A359E3">
              <w:rPr>
                <w:rFonts w:asciiTheme="minorHAnsi" w:hAnsiTheme="minorHAnsi"/>
                <w:color w:val="222A35" w:themeColor="text2" w:themeShade="80"/>
                <w:sz w:val="22"/>
                <w:szCs w:val="22"/>
              </w:rPr>
              <w:t xml:space="preserve">Politecnico Calzaturiero Scarl - Strà (VE) </w:t>
            </w:r>
          </w:p>
          <w:p w:rsidR="00291D10" w:rsidRPr="00A359E3" w:rsidRDefault="00291D10">
            <w:pPr>
              <w:pStyle w:val="Default"/>
              <w:rPr>
                <w:rFonts w:asciiTheme="minorHAnsi" w:hAnsiTheme="minorHAnsi"/>
                <w:color w:val="222A35" w:themeColor="text2" w:themeShade="80"/>
                <w:sz w:val="22"/>
                <w:szCs w:val="22"/>
              </w:rPr>
            </w:pPr>
            <w:r w:rsidRPr="00A359E3">
              <w:rPr>
                <w:rFonts w:asciiTheme="minorHAnsi" w:hAnsiTheme="minorHAnsi"/>
                <w:color w:val="222A35" w:themeColor="text2" w:themeShade="80"/>
                <w:sz w:val="22"/>
                <w:szCs w:val="22"/>
              </w:rPr>
              <w:t xml:space="preserve">Unione degli Industriali della Provincia di Padova </w:t>
            </w:r>
          </w:p>
          <w:p w:rsidR="00291D10" w:rsidRPr="00A359E3" w:rsidRDefault="00291D10">
            <w:pPr>
              <w:pStyle w:val="Default"/>
              <w:rPr>
                <w:rFonts w:asciiTheme="minorHAnsi" w:hAnsiTheme="minorHAnsi"/>
                <w:color w:val="222A35" w:themeColor="text2" w:themeShade="80"/>
                <w:sz w:val="22"/>
                <w:szCs w:val="22"/>
              </w:rPr>
            </w:pPr>
            <w:r w:rsidRPr="00A359E3">
              <w:rPr>
                <w:rFonts w:asciiTheme="minorHAnsi" w:hAnsiTheme="minorHAnsi"/>
                <w:color w:val="222A35" w:themeColor="text2" w:themeShade="80"/>
                <w:sz w:val="22"/>
                <w:szCs w:val="22"/>
              </w:rPr>
              <w:t xml:space="preserve">Università degli studi di Padova </w:t>
            </w:r>
          </w:p>
        </w:tc>
        <w:tc>
          <w:tcPr>
            <w:tcW w:w="3187" w:type="dxa"/>
          </w:tcPr>
          <w:p w:rsidR="00291D10" w:rsidRDefault="00291D10">
            <w:pPr>
              <w:pStyle w:val="Default"/>
              <w:rPr>
                <w:rFonts w:asciiTheme="minorHAnsi" w:hAnsiTheme="minorHAnsi"/>
                <w:b/>
                <w:bCs/>
                <w:color w:val="222A35" w:themeColor="text2" w:themeShade="80"/>
                <w:sz w:val="22"/>
                <w:szCs w:val="22"/>
                <w:u w:val="single"/>
              </w:rPr>
            </w:pPr>
            <w:r w:rsidRPr="00A359E3">
              <w:rPr>
                <w:rFonts w:asciiTheme="minorHAnsi" w:hAnsiTheme="minorHAnsi"/>
                <w:b/>
                <w:bCs/>
                <w:color w:val="222A35" w:themeColor="text2" w:themeShade="80"/>
                <w:sz w:val="22"/>
                <w:szCs w:val="22"/>
                <w:u w:val="single"/>
              </w:rPr>
              <w:t xml:space="preserve">PARTNER VENETI </w:t>
            </w:r>
          </w:p>
          <w:p w:rsidR="00806D41" w:rsidRPr="00A359E3" w:rsidRDefault="00806D41">
            <w:pPr>
              <w:pStyle w:val="Default"/>
              <w:rPr>
                <w:rFonts w:asciiTheme="minorHAnsi" w:hAnsiTheme="minorHAnsi"/>
                <w:color w:val="222A35" w:themeColor="text2" w:themeShade="80"/>
                <w:sz w:val="22"/>
                <w:szCs w:val="22"/>
                <w:u w:val="single"/>
              </w:rPr>
            </w:pPr>
          </w:p>
          <w:p w:rsidR="00291D10" w:rsidRPr="00A359E3" w:rsidRDefault="00291D10">
            <w:pPr>
              <w:pStyle w:val="Default"/>
              <w:rPr>
                <w:rFonts w:asciiTheme="minorHAnsi" w:hAnsiTheme="minorHAnsi"/>
                <w:color w:val="222A35" w:themeColor="text2" w:themeShade="80"/>
                <w:sz w:val="22"/>
                <w:szCs w:val="22"/>
              </w:rPr>
            </w:pPr>
            <w:r w:rsidRPr="00A359E3">
              <w:rPr>
                <w:rFonts w:asciiTheme="minorHAnsi" w:hAnsiTheme="minorHAnsi"/>
                <w:color w:val="222A35" w:themeColor="text2" w:themeShade="80"/>
                <w:sz w:val="22"/>
                <w:szCs w:val="22"/>
              </w:rPr>
              <w:t xml:space="preserve">ANTIA </w:t>
            </w:r>
          </w:p>
          <w:p w:rsidR="00291D10" w:rsidRPr="00A359E3" w:rsidRDefault="00291D10">
            <w:pPr>
              <w:pStyle w:val="Default"/>
              <w:rPr>
                <w:rFonts w:asciiTheme="minorHAnsi" w:hAnsiTheme="minorHAnsi"/>
                <w:color w:val="222A35" w:themeColor="text2" w:themeShade="80"/>
                <w:sz w:val="22"/>
                <w:szCs w:val="22"/>
              </w:rPr>
            </w:pPr>
            <w:r w:rsidRPr="00A359E3">
              <w:rPr>
                <w:rFonts w:asciiTheme="minorHAnsi" w:hAnsiTheme="minorHAnsi"/>
                <w:color w:val="222A35" w:themeColor="text2" w:themeShade="80"/>
                <w:sz w:val="22"/>
                <w:szCs w:val="22"/>
              </w:rPr>
              <w:t xml:space="preserve">Certottica Scarl </w:t>
            </w:r>
          </w:p>
          <w:p w:rsidR="00291D10" w:rsidRPr="00A359E3" w:rsidRDefault="0075488F">
            <w:pPr>
              <w:pStyle w:val="Default"/>
              <w:rPr>
                <w:rFonts w:asciiTheme="minorHAnsi" w:hAnsiTheme="minorHAnsi"/>
                <w:color w:val="222A35" w:themeColor="text2" w:themeShade="80"/>
                <w:sz w:val="22"/>
                <w:szCs w:val="22"/>
              </w:rPr>
            </w:pPr>
            <w:r>
              <w:rPr>
                <w:rFonts w:asciiTheme="minorHAnsi" w:hAnsiTheme="minorHAnsi"/>
                <w:color w:val="222A35" w:themeColor="text2" w:themeShade="80"/>
                <w:sz w:val="22"/>
                <w:szCs w:val="22"/>
              </w:rPr>
              <w:t xml:space="preserve">SLOWEAR </w:t>
            </w:r>
          </w:p>
          <w:p w:rsidR="00291D10" w:rsidRPr="00A359E3" w:rsidRDefault="00291D10">
            <w:pPr>
              <w:pStyle w:val="Default"/>
              <w:rPr>
                <w:rFonts w:asciiTheme="minorHAnsi" w:hAnsiTheme="minorHAnsi"/>
                <w:color w:val="222A35" w:themeColor="text2" w:themeShade="80"/>
                <w:sz w:val="22"/>
                <w:szCs w:val="22"/>
              </w:rPr>
            </w:pPr>
            <w:r w:rsidRPr="00A359E3">
              <w:rPr>
                <w:rFonts w:asciiTheme="minorHAnsi" w:hAnsiTheme="minorHAnsi"/>
                <w:color w:val="222A35" w:themeColor="text2" w:themeShade="80"/>
                <w:sz w:val="22"/>
                <w:szCs w:val="22"/>
              </w:rPr>
              <w:t xml:space="preserve">Irecoop Veneto </w:t>
            </w:r>
          </w:p>
          <w:p w:rsidR="00291D10" w:rsidRPr="00A359E3" w:rsidRDefault="00291D10">
            <w:pPr>
              <w:pStyle w:val="Default"/>
              <w:rPr>
                <w:rFonts w:asciiTheme="minorHAnsi" w:hAnsiTheme="minorHAnsi"/>
                <w:color w:val="222A35" w:themeColor="text2" w:themeShade="80"/>
                <w:sz w:val="22"/>
                <w:szCs w:val="22"/>
              </w:rPr>
            </w:pPr>
            <w:r w:rsidRPr="00A359E3">
              <w:rPr>
                <w:rFonts w:asciiTheme="minorHAnsi" w:hAnsiTheme="minorHAnsi"/>
                <w:color w:val="222A35" w:themeColor="text2" w:themeShade="80"/>
                <w:sz w:val="22"/>
                <w:szCs w:val="22"/>
              </w:rPr>
              <w:t xml:space="preserve">Umana Spa </w:t>
            </w:r>
          </w:p>
          <w:p w:rsidR="00291D10" w:rsidRPr="00A359E3" w:rsidRDefault="00291D10">
            <w:pPr>
              <w:pStyle w:val="Default"/>
              <w:rPr>
                <w:rFonts w:asciiTheme="minorHAnsi" w:hAnsiTheme="minorHAnsi"/>
                <w:color w:val="222A35" w:themeColor="text2" w:themeShade="80"/>
                <w:sz w:val="22"/>
                <w:szCs w:val="22"/>
              </w:rPr>
            </w:pPr>
            <w:r w:rsidRPr="00A359E3">
              <w:rPr>
                <w:rFonts w:asciiTheme="minorHAnsi" w:hAnsiTheme="minorHAnsi"/>
                <w:color w:val="222A35" w:themeColor="text2" w:themeShade="80"/>
                <w:sz w:val="22"/>
                <w:szCs w:val="22"/>
              </w:rPr>
              <w:t xml:space="preserve">Italservice Spa </w:t>
            </w:r>
          </w:p>
          <w:p w:rsidR="00291D10" w:rsidRPr="00A359E3" w:rsidRDefault="00291D10">
            <w:pPr>
              <w:pStyle w:val="Default"/>
              <w:rPr>
                <w:rFonts w:asciiTheme="minorHAnsi" w:hAnsiTheme="minorHAnsi"/>
                <w:color w:val="222A35" w:themeColor="text2" w:themeShade="80"/>
                <w:sz w:val="22"/>
                <w:szCs w:val="22"/>
              </w:rPr>
            </w:pPr>
            <w:r w:rsidRPr="00A359E3">
              <w:rPr>
                <w:rFonts w:asciiTheme="minorHAnsi" w:hAnsiTheme="minorHAnsi"/>
                <w:color w:val="222A35" w:themeColor="text2" w:themeShade="80"/>
                <w:sz w:val="22"/>
                <w:szCs w:val="22"/>
              </w:rPr>
              <w:t xml:space="preserve">Liceo d'arte Selvatico </w:t>
            </w:r>
          </w:p>
          <w:p w:rsidR="00291D10" w:rsidRPr="00A359E3" w:rsidRDefault="00291D10">
            <w:pPr>
              <w:pStyle w:val="Default"/>
              <w:rPr>
                <w:rFonts w:asciiTheme="minorHAnsi" w:hAnsiTheme="minorHAnsi"/>
                <w:color w:val="222A35" w:themeColor="text2" w:themeShade="80"/>
                <w:sz w:val="22"/>
                <w:szCs w:val="22"/>
              </w:rPr>
            </w:pPr>
            <w:r w:rsidRPr="00A359E3">
              <w:rPr>
                <w:rFonts w:asciiTheme="minorHAnsi" w:hAnsiTheme="minorHAnsi"/>
                <w:color w:val="222A35" w:themeColor="text2" w:themeShade="80"/>
                <w:sz w:val="22"/>
                <w:szCs w:val="22"/>
              </w:rPr>
              <w:t xml:space="preserve">IPSIA "B. Montagna" </w:t>
            </w:r>
          </w:p>
          <w:p w:rsidR="00291D10" w:rsidRPr="00A359E3" w:rsidRDefault="00291D10">
            <w:pPr>
              <w:pStyle w:val="Default"/>
              <w:rPr>
                <w:rFonts w:asciiTheme="minorHAnsi" w:hAnsiTheme="minorHAnsi"/>
                <w:color w:val="222A35" w:themeColor="text2" w:themeShade="80"/>
                <w:sz w:val="22"/>
                <w:szCs w:val="22"/>
              </w:rPr>
            </w:pPr>
            <w:r w:rsidRPr="00A359E3">
              <w:rPr>
                <w:rFonts w:asciiTheme="minorHAnsi" w:hAnsiTheme="minorHAnsi"/>
                <w:color w:val="222A35" w:themeColor="text2" w:themeShade="80"/>
                <w:sz w:val="22"/>
                <w:szCs w:val="22"/>
              </w:rPr>
              <w:t xml:space="preserve">Comune di Padova </w:t>
            </w:r>
          </w:p>
          <w:p w:rsidR="00291D10" w:rsidRPr="00A359E3" w:rsidRDefault="00291D10">
            <w:pPr>
              <w:pStyle w:val="Default"/>
              <w:rPr>
                <w:rFonts w:asciiTheme="minorHAnsi" w:hAnsiTheme="minorHAnsi"/>
                <w:color w:val="222A35" w:themeColor="text2" w:themeShade="80"/>
                <w:sz w:val="22"/>
                <w:szCs w:val="22"/>
              </w:rPr>
            </w:pPr>
            <w:r w:rsidRPr="00A359E3">
              <w:rPr>
                <w:rFonts w:asciiTheme="minorHAnsi" w:hAnsiTheme="minorHAnsi"/>
                <w:color w:val="222A35" w:themeColor="text2" w:themeShade="80"/>
                <w:sz w:val="22"/>
                <w:szCs w:val="22"/>
              </w:rPr>
              <w:t xml:space="preserve">Fondazione Giacomo Rumor - CPV </w:t>
            </w:r>
          </w:p>
          <w:p w:rsidR="00291D10" w:rsidRPr="00A359E3" w:rsidRDefault="00291D10">
            <w:pPr>
              <w:pStyle w:val="Default"/>
              <w:rPr>
                <w:rFonts w:asciiTheme="minorHAnsi" w:hAnsiTheme="minorHAnsi"/>
                <w:color w:val="222A35" w:themeColor="text2" w:themeShade="80"/>
                <w:sz w:val="22"/>
                <w:szCs w:val="22"/>
              </w:rPr>
            </w:pPr>
            <w:r w:rsidRPr="00A359E3">
              <w:rPr>
                <w:rFonts w:asciiTheme="minorHAnsi" w:hAnsiTheme="minorHAnsi"/>
                <w:color w:val="222A35" w:themeColor="text2" w:themeShade="80"/>
                <w:sz w:val="22"/>
                <w:szCs w:val="22"/>
              </w:rPr>
              <w:t xml:space="preserve">Unione Provinciale Artigiani di Padova </w:t>
            </w:r>
          </w:p>
        </w:tc>
        <w:tc>
          <w:tcPr>
            <w:tcW w:w="3187" w:type="dxa"/>
          </w:tcPr>
          <w:p w:rsidR="00291D10" w:rsidRDefault="00291D10">
            <w:pPr>
              <w:pStyle w:val="Default"/>
              <w:rPr>
                <w:rFonts w:asciiTheme="minorHAnsi" w:hAnsiTheme="minorHAnsi"/>
                <w:b/>
                <w:bCs/>
                <w:color w:val="222A35" w:themeColor="text2" w:themeShade="80"/>
                <w:sz w:val="22"/>
                <w:szCs w:val="22"/>
                <w:u w:val="single"/>
              </w:rPr>
            </w:pPr>
            <w:r w:rsidRPr="00A359E3">
              <w:rPr>
                <w:rFonts w:asciiTheme="minorHAnsi" w:hAnsiTheme="minorHAnsi"/>
                <w:b/>
                <w:bCs/>
                <w:color w:val="222A35" w:themeColor="text2" w:themeShade="80"/>
                <w:sz w:val="22"/>
                <w:szCs w:val="22"/>
                <w:u w:val="single"/>
              </w:rPr>
              <w:t xml:space="preserve">PARTNER LOMBARDI </w:t>
            </w:r>
          </w:p>
          <w:p w:rsidR="00806D41" w:rsidRPr="00A359E3" w:rsidRDefault="00806D41">
            <w:pPr>
              <w:pStyle w:val="Default"/>
              <w:rPr>
                <w:rFonts w:asciiTheme="minorHAnsi" w:hAnsiTheme="minorHAnsi"/>
                <w:color w:val="222A35" w:themeColor="text2" w:themeShade="80"/>
                <w:sz w:val="22"/>
                <w:szCs w:val="22"/>
                <w:u w:val="single"/>
              </w:rPr>
            </w:pPr>
          </w:p>
          <w:p w:rsidR="00291D10" w:rsidRPr="00A359E3" w:rsidRDefault="0079340C">
            <w:pPr>
              <w:pStyle w:val="Default"/>
              <w:rPr>
                <w:rFonts w:asciiTheme="minorHAnsi" w:hAnsiTheme="minorHAnsi"/>
                <w:color w:val="222A35" w:themeColor="text2" w:themeShade="80"/>
                <w:sz w:val="22"/>
                <w:szCs w:val="22"/>
              </w:rPr>
            </w:pPr>
            <w:r w:rsidRPr="00A359E3">
              <w:rPr>
                <w:rFonts w:asciiTheme="minorHAnsi" w:hAnsiTheme="minorHAnsi"/>
                <w:color w:val="222A35" w:themeColor="text2" w:themeShade="80"/>
                <w:sz w:val="22"/>
                <w:szCs w:val="22"/>
              </w:rPr>
              <w:t>ISIS</w:t>
            </w:r>
            <w:r w:rsidR="00291D10" w:rsidRPr="00A359E3">
              <w:rPr>
                <w:rFonts w:asciiTheme="minorHAnsi" w:hAnsiTheme="minorHAnsi"/>
                <w:color w:val="222A35" w:themeColor="text2" w:themeShade="80"/>
                <w:sz w:val="22"/>
                <w:szCs w:val="22"/>
              </w:rPr>
              <w:t xml:space="preserve"> Facchinetti </w:t>
            </w:r>
          </w:p>
          <w:p w:rsidR="00291D10" w:rsidRDefault="00291D10">
            <w:pPr>
              <w:pStyle w:val="Default"/>
              <w:rPr>
                <w:rFonts w:asciiTheme="minorHAnsi" w:hAnsiTheme="minorHAnsi"/>
                <w:color w:val="222A35" w:themeColor="text2" w:themeShade="80"/>
                <w:sz w:val="22"/>
                <w:szCs w:val="22"/>
              </w:rPr>
            </w:pPr>
            <w:r w:rsidRPr="00A359E3">
              <w:rPr>
                <w:rFonts w:asciiTheme="minorHAnsi" w:hAnsiTheme="minorHAnsi"/>
                <w:color w:val="222A35" w:themeColor="text2" w:themeShade="80"/>
                <w:sz w:val="22"/>
                <w:szCs w:val="22"/>
              </w:rPr>
              <w:t xml:space="preserve">ACOF </w:t>
            </w:r>
            <w:r w:rsidR="0079340C" w:rsidRPr="00A359E3">
              <w:rPr>
                <w:rFonts w:asciiTheme="minorHAnsi" w:hAnsiTheme="minorHAnsi"/>
                <w:color w:val="222A35" w:themeColor="text2" w:themeShade="80"/>
                <w:sz w:val="22"/>
                <w:szCs w:val="22"/>
              </w:rPr>
              <w:t xml:space="preserve">Olga Fiorini </w:t>
            </w:r>
          </w:p>
          <w:p w:rsidR="00555E76" w:rsidRDefault="00555E76">
            <w:pPr>
              <w:pStyle w:val="Default"/>
              <w:rPr>
                <w:rFonts w:asciiTheme="minorHAnsi" w:hAnsiTheme="minorHAnsi"/>
                <w:color w:val="222A35" w:themeColor="text2" w:themeShade="80"/>
                <w:sz w:val="22"/>
                <w:szCs w:val="22"/>
              </w:rPr>
            </w:pPr>
            <w:r>
              <w:rPr>
                <w:rFonts w:asciiTheme="minorHAnsi" w:hAnsiTheme="minorHAnsi"/>
                <w:color w:val="222A35" w:themeColor="text2" w:themeShade="80"/>
                <w:sz w:val="22"/>
                <w:szCs w:val="22"/>
              </w:rPr>
              <w:t xml:space="preserve">AFOL Città Metropolitana </w:t>
            </w:r>
          </w:p>
          <w:p w:rsidR="00555E76" w:rsidRPr="00A359E3" w:rsidRDefault="00AA3273">
            <w:pPr>
              <w:pStyle w:val="Default"/>
              <w:rPr>
                <w:rFonts w:asciiTheme="minorHAnsi" w:hAnsiTheme="minorHAnsi"/>
                <w:color w:val="222A35" w:themeColor="text2" w:themeShade="80"/>
                <w:sz w:val="22"/>
                <w:szCs w:val="22"/>
              </w:rPr>
            </w:pPr>
            <w:r w:rsidRPr="00AA3273">
              <w:rPr>
                <w:rFonts w:asciiTheme="minorHAnsi" w:hAnsiTheme="minorHAnsi"/>
                <w:color w:val="222A35" w:themeColor="text2" w:themeShade="80"/>
                <w:sz w:val="22"/>
                <w:szCs w:val="22"/>
              </w:rPr>
              <w:t>I.S.I.S.</w:t>
            </w:r>
            <w:r w:rsidR="00555E76">
              <w:rPr>
                <w:rFonts w:asciiTheme="minorHAnsi" w:hAnsiTheme="minorHAnsi"/>
                <w:color w:val="222A35" w:themeColor="text2" w:themeShade="80"/>
                <w:sz w:val="22"/>
                <w:szCs w:val="22"/>
              </w:rPr>
              <w:t>Paolo Carcano (Setificio)</w:t>
            </w:r>
          </w:p>
          <w:p w:rsidR="00291D10" w:rsidRPr="00A359E3" w:rsidRDefault="0079340C">
            <w:pPr>
              <w:pStyle w:val="Default"/>
              <w:rPr>
                <w:rFonts w:asciiTheme="minorHAnsi" w:hAnsiTheme="minorHAnsi"/>
                <w:color w:val="222A35" w:themeColor="text2" w:themeShade="80"/>
                <w:sz w:val="22"/>
                <w:szCs w:val="22"/>
              </w:rPr>
            </w:pPr>
            <w:r w:rsidRPr="00A359E3">
              <w:rPr>
                <w:rFonts w:asciiTheme="minorHAnsi" w:hAnsiTheme="minorHAnsi"/>
                <w:color w:val="222A35" w:themeColor="text2" w:themeShade="80"/>
                <w:sz w:val="22"/>
                <w:szCs w:val="22"/>
              </w:rPr>
              <w:t>ITE Enrico Tosi</w:t>
            </w:r>
          </w:p>
          <w:p w:rsidR="00291D10" w:rsidRPr="00A359E3" w:rsidRDefault="0079340C">
            <w:pPr>
              <w:pStyle w:val="Default"/>
              <w:rPr>
                <w:rFonts w:asciiTheme="minorHAnsi" w:hAnsiTheme="minorHAnsi"/>
                <w:color w:val="222A35" w:themeColor="text2" w:themeShade="80"/>
                <w:sz w:val="22"/>
                <w:szCs w:val="22"/>
              </w:rPr>
            </w:pPr>
            <w:r w:rsidRPr="00A359E3">
              <w:rPr>
                <w:rFonts w:asciiTheme="minorHAnsi" w:hAnsiTheme="minorHAnsi"/>
                <w:color w:val="222A35" w:themeColor="text2" w:themeShade="80"/>
                <w:sz w:val="22"/>
                <w:szCs w:val="22"/>
              </w:rPr>
              <w:t>IISS G. Torno</w:t>
            </w:r>
          </w:p>
          <w:p w:rsidR="00291D10" w:rsidRPr="00A359E3" w:rsidRDefault="00291D10">
            <w:pPr>
              <w:pStyle w:val="Default"/>
              <w:rPr>
                <w:rFonts w:asciiTheme="minorHAnsi" w:hAnsiTheme="minorHAnsi"/>
                <w:color w:val="222A35" w:themeColor="text2" w:themeShade="80"/>
                <w:sz w:val="22"/>
                <w:szCs w:val="22"/>
              </w:rPr>
            </w:pPr>
            <w:r w:rsidRPr="00A359E3">
              <w:rPr>
                <w:rFonts w:asciiTheme="minorHAnsi" w:hAnsiTheme="minorHAnsi"/>
                <w:color w:val="222A35" w:themeColor="text2" w:themeShade="80"/>
                <w:sz w:val="22"/>
                <w:szCs w:val="22"/>
              </w:rPr>
              <w:t xml:space="preserve">Dolce&amp;Gabbana srl </w:t>
            </w:r>
          </w:p>
          <w:p w:rsidR="00291D10" w:rsidRPr="00A359E3" w:rsidRDefault="00291D10">
            <w:pPr>
              <w:pStyle w:val="Default"/>
              <w:rPr>
                <w:rFonts w:asciiTheme="minorHAnsi" w:hAnsiTheme="minorHAnsi"/>
                <w:color w:val="222A35" w:themeColor="text2" w:themeShade="80"/>
                <w:sz w:val="22"/>
                <w:szCs w:val="22"/>
              </w:rPr>
            </w:pPr>
            <w:r w:rsidRPr="00A359E3">
              <w:rPr>
                <w:rFonts w:asciiTheme="minorHAnsi" w:hAnsiTheme="minorHAnsi"/>
                <w:color w:val="222A35" w:themeColor="text2" w:themeShade="80"/>
                <w:sz w:val="22"/>
                <w:szCs w:val="22"/>
              </w:rPr>
              <w:t xml:space="preserve">Missoni S.p.a. </w:t>
            </w:r>
          </w:p>
          <w:p w:rsidR="00291D10" w:rsidRPr="00A359E3" w:rsidRDefault="00291D10">
            <w:pPr>
              <w:pStyle w:val="Default"/>
              <w:rPr>
                <w:rFonts w:asciiTheme="minorHAnsi" w:hAnsiTheme="minorHAnsi"/>
                <w:color w:val="222A35" w:themeColor="text2" w:themeShade="80"/>
                <w:sz w:val="22"/>
                <w:szCs w:val="22"/>
              </w:rPr>
            </w:pPr>
            <w:r w:rsidRPr="00A359E3">
              <w:rPr>
                <w:rFonts w:asciiTheme="minorHAnsi" w:hAnsiTheme="minorHAnsi"/>
                <w:color w:val="222A35" w:themeColor="text2" w:themeShade="80"/>
                <w:sz w:val="22"/>
                <w:szCs w:val="22"/>
              </w:rPr>
              <w:t xml:space="preserve">Candiani S.p.a. </w:t>
            </w:r>
          </w:p>
          <w:p w:rsidR="00291D10" w:rsidRPr="00A359E3" w:rsidRDefault="00291D10">
            <w:pPr>
              <w:pStyle w:val="Default"/>
              <w:rPr>
                <w:rFonts w:asciiTheme="minorHAnsi" w:hAnsiTheme="minorHAnsi"/>
                <w:color w:val="222A35" w:themeColor="text2" w:themeShade="80"/>
                <w:sz w:val="22"/>
                <w:szCs w:val="22"/>
              </w:rPr>
            </w:pPr>
            <w:r w:rsidRPr="00A359E3">
              <w:rPr>
                <w:rFonts w:asciiTheme="minorHAnsi" w:hAnsiTheme="minorHAnsi"/>
                <w:color w:val="222A35" w:themeColor="text2" w:themeShade="80"/>
                <w:sz w:val="22"/>
                <w:szCs w:val="22"/>
              </w:rPr>
              <w:t xml:space="preserve">Herno Spa </w:t>
            </w:r>
          </w:p>
          <w:p w:rsidR="00291D10" w:rsidRPr="00A359E3" w:rsidRDefault="00291D10">
            <w:pPr>
              <w:pStyle w:val="Default"/>
              <w:rPr>
                <w:rFonts w:asciiTheme="minorHAnsi" w:hAnsiTheme="minorHAnsi"/>
                <w:color w:val="222A35" w:themeColor="text2" w:themeShade="80"/>
                <w:sz w:val="22"/>
                <w:szCs w:val="22"/>
              </w:rPr>
            </w:pPr>
            <w:r w:rsidRPr="00A359E3">
              <w:rPr>
                <w:rFonts w:asciiTheme="minorHAnsi" w:hAnsiTheme="minorHAnsi"/>
                <w:color w:val="222A35" w:themeColor="text2" w:themeShade="80"/>
                <w:sz w:val="22"/>
                <w:szCs w:val="22"/>
              </w:rPr>
              <w:t xml:space="preserve">Università Carlo Cattaneo LIUC </w:t>
            </w:r>
          </w:p>
          <w:p w:rsidR="00291D10" w:rsidRPr="00A359E3" w:rsidRDefault="00291D10">
            <w:pPr>
              <w:pStyle w:val="Default"/>
              <w:rPr>
                <w:rFonts w:asciiTheme="minorHAnsi" w:hAnsiTheme="minorHAnsi"/>
                <w:color w:val="222A35" w:themeColor="text2" w:themeShade="80"/>
                <w:sz w:val="22"/>
                <w:szCs w:val="22"/>
              </w:rPr>
            </w:pPr>
            <w:r w:rsidRPr="00A359E3">
              <w:rPr>
                <w:rFonts w:asciiTheme="minorHAnsi" w:hAnsiTheme="minorHAnsi"/>
                <w:color w:val="222A35" w:themeColor="text2" w:themeShade="80"/>
                <w:sz w:val="22"/>
                <w:szCs w:val="22"/>
              </w:rPr>
              <w:t xml:space="preserve">CENTROCOT S.p.a. </w:t>
            </w:r>
          </w:p>
          <w:p w:rsidR="00291D10" w:rsidRPr="00A359E3" w:rsidRDefault="00291D10">
            <w:pPr>
              <w:pStyle w:val="Default"/>
              <w:rPr>
                <w:rFonts w:asciiTheme="minorHAnsi" w:hAnsiTheme="minorHAnsi"/>
                <w:color w:val="222A35" w:themeColor="text2" w:themeShade="80"/>
                <w:sz w:val="22"/>
                <w:szCs w:val="22"/>
              </w:rPr>
            </w:pPr>
            <w:r w:rsidRPr="00A359E3">
              <w:rPr>
                <w:rFonts w:asciiTheme="minorHAnsi" w:hAnsiTheme="minorHAnsi"/>
                <w:color w:val="222A35" w:themeColor="text2" w:themeShade="80"/>
                <w:sz w:val="22"/>
                <w:szCs w:val="22"/>
              </w:rPr>
              <w:t xml:space="preserve">Città di Busto Arsizio </w:t>
            </w:r>
          </w:p>
          <w:p w:rsidR="00291D10" w:rsidRPr="00A359E3" w:rsidRDefault="00291D10">
            <w:pPr>
              <w:pStyle w:val="Default"/>
              <w:rPr>
                <w:rFonts w:asciiTheme="minorHAnsi" w:hAnsiTheme="minorHAnsi"/>
                <w:color w:val="222A35" w:themeColor="text2" w:themeShade="80"/>
                <w:sz w:val="22"/>
                <w:szCs w:val="22"/>
              </w:rPr>
            </w:pPr>
            <w:r w:rsidRPr="00A359E3">
              <w:rPr>
                <w:rFonts w:asciiTheme="minorHAnsi" w:hAnsiTheme="minorHAnsi"/>
                <w:color w:val="222A35" w:themeColor="text2" w:themeShade="80"/>
                <w:sz w:val="22"/>
                <w:szCs w:val="22"/>
              </w:rPr>
              <w:t xml:space="preserve">Città di Castellanza </w:t>
            </w:r>
          </w:p>
          <w:p w:rsidR="00291D10" w:rsidRPr="00A359E3" w:rsidRDefault="00291D10">
            <w:pPr>
              <w:pStyle w:val="Default"/>
              <w:rPr>
                <w:rFonts w:asciiTheme="minorHAnsi" w:hAnsiTheme="minorHAnsi"/>
                <w:color w:val="222A35" w:themeColor="text2" w:themeShade="80"/>
                <w:sz w:val="22"/>
                <w:szCs w:val="22"/>
              </w:rPr>
            </w:pPr>
            <w:r w:rsidRPr="00A359E3">
              <w:rPr>
                <w:rFonts w:asciiTheme="minorHAnsi" w:hAnsiTheme="minorHAnsi"/>
                <w:color w:val="222A35" w:themeColor="text2" w:themeShade="80"/>
                <w:sz w:val="22"/>
                <w:szCs w:val="22"/>
              </w:rPr>
              <w:t xml:space="preserve">ANTIA Associazione Nazionale Tecnici Professionisti Sistema Moda </w:t>
            </w:r>
          </w:p>
          <w:p w:rsidR="00291D10" w:rsidRPr="00A359E3" w:rsidRDefault="00291D10">
            <w:pPr>
              <w:pStyle w:val="Default"/>
              <w:rPr>
                <w:rFonts w:asciiTheme="minorHAnsi" w:hAnsiTheme="minorHAnsi"/>
                <w:color w:val="222A35" w:themeColor="text2" w:themeShade="80"/>
                <w:sz w:val="22"/>
                <w:szCs w:val="22"/>
              </w:rPr>
            </w:pPr>
            <w:r w:rsidRPr="00A359E3">
              <w:rPr>
                <w:rFonts w:asciiTheme="minorHAnsi" w:hAnsiTheme="minorHAnsi"/>
                <w:color w:val="222A35" w:themeColor="text2" w:themeShade="80"/>
                <w:sz w:val="22"/>
                <w:szCs w:val="22"/>
              </w:rPr>
              <w:t xml:space="preserve">SPI - Servizi e </w:t>
            </w:r>
            <w:r w:rsidR="0079340C" w:rsidRPr="00A359E3">
              <w:rPr>
                <w:rFonts w:asciiTheme="minorHAnsi" w:hAnsiTheme="minorHAnsi"/>
                <w:color w:val="222A35" w:themeColor="text2" w:themeShade="80"/>
                <w:sz w:val="22"/>
                <w:szCs w:val="22"/>
              </w:rPr>
              <w:t xml:space="preserve">Promozioni Industriali </w:t>
            </w:r>
          </w:p>
        </w:tc>
      </w:tr>
    </w:tbl>
    <w:p w:rsidR="00555E76" w:rsidRDefault="00555E76" w:rsidP="000A4126">
      <w:pPr>
        <w:ind w:firstLine="360"/>
        <w:rPr>
          <w:b/>
          <w:bCs/>
          <w:color w:val="222A35" w:themeColor="text2" w:themeShade="80"/>
          <w:sz w:val="24"/>
          <w:szCs w:val="24"/>
        </w:rPr>
      </w:pPr>
    </w:p>
    <w:p w:rsidR="00291D10" w:rsidRPr="00A359E3" w:rsidRDefault="00291D10" w:rsidP="000A4126">
      <w:pPr>
        <w:ind w:firstLine="360"/>
        <w:rPr>
          <w:color w:val="222A35" w:themeColor="text2" w:themeShade="80"/>
        </w:rPr>
      </w:pPr>
      <w:r w:rsidRPr="000A4126">
        <w:rPr>
          <w:b/>
          <w:bCs/>
          <w:color w:val="222A35" w:themeColor="text2" w:themeShade="80"/>
          <w:sz w:val="24"/>
          <w:szCs w:val="24"/>
        </w:rPr>
        <w:t>L’OFFERTA FORMATIVA: ITS ISTITUTI TECNICI SUPERIORI</w:t>
      </w:r>
    </w:p>
    <w:p w:rsidR="00291D10" w:rsidRPr="00A359E3" w:rsidRDefault="00291D10" w:rsidP="0075488F">
      <w:pPr>
        <w:pStyle w:val="Default"/>
        <w:spacing w:line="360" w:lineRule="auto"/>
        <w:jc w:val="both"/>
        <w:rPr>
          <w:rFonts w:asciiTheme="minorHAnsi" w:hAnsiTheme="minorHAnsi"/>
          <w:color w:val="222A35" w:themeColor="text2" w:themeShade="80"/>
          <w:sz w:val="22"/>
          <w:szCs w:val="22"/>
        </w:rPr>
      </w:pPr>
      <w:r w:rsidRPr="00A359E3">
        <w:rPr>
          <w:rFonts w:asciiTheme="minorHAnsi" w:hAnsiTheme="minorHAnsi"/>
          <w:color w:val="222A35" w:themeColor="text2" w:themeShade="80"/>
          <w:sz w:val="22"/>
          <w:szCs w:val="22"/>
        </w:rPr>
        <w:t xml:space="preserve">Con l’obiettivo di rispondere ai fabbisogni formativi e alle specificità territoriali dei Distretti Produttivi, a cui fa riferimento, la Fondazione promuove percorsi </w:t>
      </w:r>
      <w:r w:rsidRPr="00A359E3">
        <w:rPr>
          <w:rFonts w:asciiTheme="minorHAnsi" w:hAnsiTheme="minorHAnsi"/>
          <w:b/>
          <w:bCs/>
          <w:color w:val="222A35" w:themeColor="text2" w:themeShade="80"/>
          <w:sz w:val="22"/>
          <w:szCs w:val="22"/>
        </w:rPr>
        <w:t xml:space="preserve">ITS </w:t>
      </w:r>
      <w:r w:rsidR="004E5604" w:rsidRPr="00A359E3">
        <w:rPr>
          <w:rFonts w:asciiTheme="minorHAnsi" w:hAnsiTheme="minorHAnsi"/>
          <w:color w:val="222A35" w:themeColor="text2" w:themeShade="80"/>
          <w:sz w:val="22"/>
          <w:szCs w:val="22"/>
        </w:rPr>
        <w:t>di Istruz</w:t>
      </w:r>
      <w:r w:rsidRPr="00A359E3">
        <w:rPr>
          <w:rFonts w:asciiTheme="minorHAnsi" w:hAnsiTheme="minorHAnsi"/>
          <w:color w:val="222A35" w:themeColor="text2" w:themeShade="80"/>
          <w:sz w:val="22"/>
          <w:szCs w:val="22"/>
        </w:rPr>
        <w:t xml:space="preserve">ione Tecnica Superiore negli ambiti tecnologici </w:t>
      </w:r>
      <w:r w:rsidR="00555E76">
        <w:rPr>
          <w:rFonts w:asciiTheme="minorHAnsi" w:hAnsiTheme="minorHAnsi"/>
          <w:b/>
          <w:bCs/>
          <w:color w:val="222A35" w:themeColor="text2" w:themeShade="80"/>
          <w:sz w:val="22"/>
          <w:szCs w:val="22"/>
        </w:rPr>
        <w:t>dell’abbigliamento, calzatura/pellette</w:t>
      </w:r>
      <w:r w:rsidR="00AA3273">
        <w:rPr>
          <w:rFonts w:asciiTheme="minorHAnsi" w:hAnsiTheme="minorHAnsi"/>
          <w:b/>
          <w:bCs/>
          <w:color w:val="222A35" w:themeColor="text2" w:themeShade="80"/>
          <w:sz w:val="22"/>
          <w:szCs w:val="22"/>
        </w:rPr>
        <w:t>r</w:t>
      </w:r>
      <w:r w:rsidR="00555E76">
        <w:rPr>
          <w:rFonts w:asciiTheme="minorHAnsi" w:hAnsiTheme="minorHAnsi"/>
          <w:b/>
          <w:bCs/>
          <w:color w:val="222A35" w:themeColor="text2" w:themeShade="80"/>
          <w:sz w:val="22"/>
          <w:szCs w:val="22"/>
        </w:rPr>
        <w:t>ia</w:t>
      </w:r>
      <w:r w:rsidRPr="00A359E3">
        <w:rPr>
          <w:rFonts w:asciiTheme="minorHAnsi" w:hAnsiTheme="minorHAnsi"/>
          <w:b/>
          <w:bCs/>
          <w:color w:val="222A35" w:themeColor="text2" w:themeShade="80"/>
          <w:sz w:val="22"/>
          <w:szCs w:val="22"/>
        </w:rPr>
        <w:t xml:space="preserve">, occhialeria, oreficeria e tessile. </w:t>
      </w:r>
    </w:p>
    <w:p w:rsidR="00291D10" w:rsidRPr="00A359E3" w:rsidRDefault="00291D10" w:rsidP="0075488F">
      <w:pPr>
        <w:pStyle w:val="Default"/>
        <w:spacing w:line="360" w:lineRule="auto"/>
        <w:jc w:val="both"/>
        <w:rPr>
          <w:rFonts w:asciiTheme="minorHAnsi" w:hAnsiTheme="minorHAnsi"/>
          <w:color w:val="222A35" w:themeColor="text2" w:themeShade="80"/>
          <w:sz w:val="22"/>
          <w:szCs w:val="22"/>
        </w:rPr>
      </w:pPr>
      <w:r w:rsidRPr="00A359E3">
        <w:rPr>
          <w:rFonts w:asciiTheme="minorHAnsi" w:hAnsiTheme="minorHAnsi"/>
          <w:color w:val="222A35" w:themeColor="text2" w:themeShade="80"/>
          <w:sz w:val="22"/>
          <w:szCs w:val="22"/>
        </w:rPr>
        <w:t xml:space="preserve">Gli Istituti Tecnici Superiori </w:t>
      </w:r>
      <w:r w:rsidRPr="00A359E3">
        <w:rPr>
          <w:rFonts w:asciiTheme="minorHAnsi" w:hAnsiTheme="minorHAnsi"/>
          <w:b/>
          <w:bCs/>
          <w:color w:val="222A35" w:themeColor="text2" w:themeShade="80"/>
          <w:sz w:val="22"/>
          <w:szCs w:val="22"/>
        </w:rPr>
        <w:t xml:space="preserve">ITS </w:t>
      </w:r>
      <w:r w:rsidRPr="00A359E3">
        <w:rPr>
          <w:rFonts w:asciiTheme="minorHAnsi" w:hAnsiTheme="minorHAnsi"/>
          <w:color w:val="222A35" w:themeColor="text2" w:themeShade="80"/>
          <w:sz w:val="22"/>
          <w:szCs w:val="22"/>
        </w:rPr>
        <w:t>nascono per “</w:t>
      </w:r>
      <w:r w:rsidRPr="00A359E3">
        <w:rPr>
          <w:rFonts w:asciiTheme="minorHAnsi" w:hAnsiTheme="minorHAnsi"/>
          <w:i/>
          <w:iCs/>
          <w:color w:val="222A35" w:themeColor="text2" w:themeShade="80"/>
          <w:sz w:val="22"/>
          <w:szCs w:val="22"/>
        </w:rPr>
        <w:t xml:space="preserve">applicazione del Decreto del Presidente del Consiglio dei Ministri del 2008, con l’obiettivo di assicurare una stabile offerta di percorsi biennali in ambiti tecnologici e </w:t>
      </w:r>
      <w:r w:rsidR="0075488F">
        <w:rPr>
          <w:rFonts w:asciiTheme="minorHAnsi" w:hAnsiTheme="minorHAnsi"/>
          <w:i/>
          <w:iCs/>
          <w:color w:val="222A35" w:themeColor="text2" w:themeShade="80"/>
          <w:sz w:val="22"/>
          <w:szCs w:val="22"/>
        </w:rPr>
        <w:t>in coerenza con le programmazioni</w:t>
      </w:r>
      <w:r w:rsidRPr="00A359E3">
        <w:rPr>
          <w:rFonts w:asciiTheme="minorHAnsi" w:hAnsiTheme="minorHAnsi"/>
          <w:i/>
          <w:iCs/>
          <w:color w:val="222A35" w:themeColor="text2" w:themeShade="80"/>
          <w:sz w:val="22"/>
          <w:szCs w:val="22"/>
        </w:rPr>
        <w:t xml:space="preserve"> economiche europea, nazionale e regionale”. </w:t>
      </w:r>
    </w:p>
    <w:p w:rsidR="00291D10" w:rsidRPr="00A359E3" w:rsidRDefault="00291D10" w:rsidP="0075488F">
      <w:pPr>
        <w:pStyle w:val="Default"/>
        <w:spacing w:line="360" w:lineRule="auto"/>
        <w:jc w:val="both"/>
        <w:rPr>
          <w:rFonts w:asciiTheme="minorHAnsi" w:hAnsiTheme="minorHAnsi"/>
          <w:color w:val="222A35" w:themeColor="text2" w:themeShade="80"/>
          <w:sz w:val="22"/>
          <w:szCs w:val="22"/>
        </w:rPr>
      </w:pPr>
      <w:r w:rsidRPr="00AA3273">
        <w:rPr>
          <w:rFonts w:asciiTheme="minorHAnsi" w:hAnsiTheme="minorHAnsi"/>
          <w:b/>
          <w:color w:val="222A35" w:themeColor="text2" w:themeShade="80"/>
          <w:sz w:val="22"/>
          <w:szCs w:val="22"/>
        </w:rPr>
        <w:t>I percorsi ITS sono riconosciuti da Ministero</w:t>
      </w:r>
      <w:r w:rsidR="0075488F" w:rsidRPr="00AA3273">
        <w:rPr>
          <w:rFonts w:asciiTheme="minorHAnsi" w:hAnsiTheme="minorHAnsi"/>
          <w:b/>
          <w:color w:val="222A35" w:themeColor="text2" w:themeShade="80"/>
          <w:sz w:val="22"/>
          <w:szCs w:val="22"/>
        </w:rPr>
        <w:t xml:space="preserve"> e Regioni</w:t>
      </w:r>
      <w:r w:rsidR="0075488F">
        <w:rPr>
          <w:rFonts w:asciiTheme="minorHAnsi" w:hAnsiTheme="minorHAnsi"/>
          <w:color w:val="222A35" w:themeColor="text2" w:themeShade="80"/>
          <w:sz w:val="22"/>
          <w:szCs w:val="22"/>
        </w:rPr>
        <w:t xml:space="preserve"> e promossi con un co</w:t>
      </w:r>
      <w:r w:rsidRPr="00A359E3">
        <w:rPr>
          <w:rFonts w:asciiTheme="minorHAnsi" w:hAnsiTheme="minorHAnsi"/>
          <w:color w:val="222A35" w:themeColor="text2" w:themeShade="80"/>
          <w:sz w:val="22"/>
          <w:szCs w:val="22"/>
        </w:rPr>
        <w:t>finanziamento pubblico a cui partecipano MIUR, Regioni e Fondo Sociale Europeo e Fondazioni e perseguono lo scopo di contribuire alla diffusione della cultura tecnica e scientifica e sostenere in modo sistematico la competitività del sistema produttivo ital</w:t>
      </w:r>
      <w:r w:rsidR="005574B6">
        <w:rPr>
          <w:rFonts w:asciiTheme="minorHAnsi" w:hAnsiTheme="minorHAnsi"/>
          <w:color w:val="222A35" w:themeColor="text2" w:themeShade="80"/>
          <w:sz w:val="22"/>
          <w:szCs w:val="22"/>
        </w:rPr>
        <w:t xml:space="preserve">iano, attraverso la formazione tecnica e professionale. </w:t>
      </w:r>
    </w:p>
    <w:p w:rsidR="00291D10" w:rsidRPr="00A359E3" w:rsidRDefault="00291D10" w:rsidP="0075488F">
      <w:pPr>
        <w:pStyle w:val="Default"/>
        <w:spacing w:line="360" w:lineRule="auto"/>
        <w:jc w:val="both"/>
        <w:rPr>
          <w:rFonts w:asciiTheme="minorHAnsi" w:hAnsiTheme="minorHAnsi"/>
          <w:color w:val="222A35" w:themeColor="text2" w:themeShade="80"/>
          <w:sz w:val="22"/>
          <w:szCs w:val="22"/>
        </w:rPr>
      </w:pPr>
      <w:r w:rsidRPr="00A359E3">
        <w:rPr>
          <w:rFonts w:asciiTheme="minorHAnsi" w:hAnsiTheme="minorHAnsi"/>
          <w:color w:val="222A35" w:themeColor="text2" w:themeShade="80"/>
          <w:sz w:val="22"/>
          <w:szCs w:val="22"/>
        </w:rPr>
        <w:t>Si tratta di “</w:t>
      </w:r>
      <w:r w:rsidRPr="00A359E3">
        <w:rPr>
          <w:rFonts w:asciiTheme="minorHAnsi" w:hAnsiTheme="minorHAnsi"/>
          <w:b/>
          <w:bCs/>
          <w:color w:val="222A35" w:themeColor="text2" w:themeShade="80"/>
          <w:sz w:val="22"/>
          <w:szCs w:val="22"/>
        </w:rPr>
        <w:t>scuole speciali di alta tecnologia</w:t>
      </w:r>
      <w:r w:rsidRPr="00A359E3">
        <w:rPr>
          <w:rFonts w:asciiTheme="minorHAnsi" w:hAnsiTheme="minorHAnsi"/>
          <w:color w:val="222A35" w:themeColor="text2" w:themeShade="80"/>
          <w:sz w:val="22"/>
          <w:szCs w:val="22"/>
        </w:rPr>
        <w:t xml:space="preserve">”, finalizzate alla formazione di </w:t>
      </w:r>
      <w:r w:rsidRPr="00A359E3">
        <w:rPr>
          <w:rFonts w:asciiTheme="minorHAnsi" w:hAnsiTheme="minorHAnsi"/>
          <w:b/>
          <w:bCs/>
          <w:color w:val="222A35" w:themeColor="text2" w:themeShade="80"/>
          <w:sz w:val="22"/>
          <w:szCs w:val="22"/>
        </w:rPr>
        <w:t xml:space="preserve">supertecnici </w:t>
      </w:r>
      <w:r w:rsidRPr="00A359E3">
        <w:rPr>
          <w:rFonts w:asciiTheme="minorHAnsi" w:hAnsiTheme="minorHAnsi"/>
          <w:color w:val="222A35" w:themeColor="text2" w:themeShade="80"/>
          <w:sz w:val="22"/>
          <w:szCs w:val="22"/>
        </w:rPr>
        <w:t xml:space="preserve">con competenze “high”, una sorta di “piccolo politecnico” specializzato in un particolare settore merceologico, con un’alta percentuale di formazione in azienda e un’attività didattica improntata a lavori di progetto, workshop, simulazione di casi e laboratorio. </w:t>
      </w:r>
    </w:p>
    <w:p w:rsidR="00291D10" w:rsidRPr="00A359E3" w:rsidRDefault="00291D10" w:rsidP="0075488F">
      <w:pPr>
        <w:pStyle w:val="Default"/>
        <w:spacing w:line="360" w:lineRule="auto"/>
        <w:jc w:val="both"/>
        <w:rPr>
          <w:rFonts w:asciiTheme="minorHAnsi" w:hAnsiTheme="minorHAnsi"/>
          <w:color w:val="222A35" w:themeColor="text2" w:themeShade="80"/>
          <w:sz w:val="22"/>
          <w:szCs w:val="22"/>
        </w:rPr>
      </w:pPr>
      <w:r w:rsidRPr="00A359E3">
        <w:rPr>
          <w:rFonts w:asciiTheme="minorHAnsi" w:hAnsiTheme="minorHAnsi"/>
          <w:color w:val="222A35" w:themeColor="text2" w:themeShade="80"/>
          <w:sz w:val="22"/>
          <w:szCs w:val="22"/>
        </w:rPr>
        <w:t xml:space="preserve">Gli ITS costituiscono un </w:t>
      </w:r>
      <w:r w:rsidRPr="00A359E3">
        <w:rPr>
          <w:rFonts w:asciiTheme="minorHAnsi" w:hAnsiTheme="minorHAnsi"/>
          <w:b/>
          <w:bCs/>
          <w:color w:val="222A35" w:themeColor="text2" w:themeShade="80"/>
          <w:sz w:val="22"/>
          <w:szCs w:val="22"/>
        </w:rPr>
        <w:t>canale formativo di livello post-secondario</w:t>
      </w:r>
      <w:r w:rsidRPr="00A359E3">
        <w:rPr>
          <w:rFonts w:asciiTheme="minorHAnsi" w:hAnsiTheme="minorHAnsi"/>
          <w:color w:val="222A35" w:themeColor="text2" w:themeShade="80"/>
          <w:sz w:val="22"/>
          <w:szCs w:val="22"/>
        </w:rPr>
        <w:t xml:space="preserve">, parallelo ai percorsi accademici e si articolano in un percorso della durata biennale, per un totale di </w:t>
      </w:r>
      <w:r w:rsidRPr="00A359E3">
        <w:rPr>
          <w:rFonts w:asciiTheme="minorHAnsi" w:hAnsiTheme="minorHAnsi"/>
          <w:b/>
          <w:bCs/>
          <w:color w:val="222A35" w:themeColor="text2" w:themeShade="80"/>
          <w:sz w:val="22"/>
          <w:szCs w:val="22"/>
        </w:rPr>
        <w:t>2000 ore di formazione</w:t>
      </w:r>
      <w:r w:rsidRPr="00A359E3">
        <w:rPr>
          <w:rFonts w:asciiTheme="minorHAnsi" w:hAnsiTheme="minorHAnsi"/>
          <w:color w:val="222A35" w:themeColor="text2" w:themeShade="80"/>
          <w:sz w:val="22"/>
          <w:szCs w:val="22"/>
        </w:rPr>
        <w:t xml:space="preserve">. </w:t>
      </w:r>
    </w:p>
    <w:p w:rsidR="00291D10" w:rsidRPr="00A359E3" w:rsidRDefault="00291D10" w:rsidP="0075488F">
      <w:pPr>
        <w:pStyle w:val="Default"/>
        <w:pageBreakBefore/>
        <w:spacing w:line="360" w:lineRule="auto"/>
        <w:jc w:val="both"/>
        <w:rPr>
          <w:rFonts w:asciiTheme="minorHAnsi" w:hAnsiTheme="minorHAnsi"/>
          <w:color w:val="222A35" w:themeColor="text2" w:themeShade="80"/>
          <w:sz w:val="22"/>
          <w:szCs w:val="22"/>
        </w:rPr>
      </w:pPr>
      <w:r w:rsidRPr="00A359E3">
        <w:rPr>
          <w:rFonts w:asciiTheme="minorHAnsi" w:hAnsiTheme="minorHAnsi"/>
          <w:color w:val="222A35" w:themeColor="text2" w:themeShade="80"/>
          <w:sz w:val="22"/>
          <w:szCs w:val="22"/>
        </w:rPr>
        <w:lastRenderedPageBreak/>
        <w:t xml:space="preserve">La didattica è incentrata su </w:t>
      </w:r>
      <w:r w:rsidRPr="00A359E3">
        <w:rPr>
          <w:rFonts w:asciiTheme="minorHAnsi" w:hAnsiTheme="minorHAnsi"/>
          <w:b/>
          <w:bCs/>
          <w:color w:val="222A35" w:themeColor="text2" w:themeShade="80"/>
          <w:sz w:val="22"/>
          <w:szCs w:val="22"/>
        </w:rPr>
        <w:t>attività di laboratorio</w:t>
      </w:r>
      <w:r w:rsidRPr="00A359E3">
        <w:rPr>
          <w:rFonts w:asciiTheme="minorHAnsi" w:hAnsiTheme="minorHAnsi"/>
          <w:color w:val="222A35" w:themeColor="text2" w:themeShade="80"/>
          <w:sz w:val="22"/>
          <w:szCs w:val="22"/>
        </w:rPr>
        <w:t xml:space="preserve">, almeno il </w:t>
      </w:r>
      <w:r w:rsidRPr="00A359E3">
        <w:rPr>
          <w:rFonts w:asciiTheme="minorHAnsi" w:hAnsiTheme="minorHAnsi"/>
          <w:b/>
          <w:bCs/>
          <w:color w:val="222A35" w:themeColor="text2" w:themeShade="80"/>
          <w:sz w:val="22"/>
          <w:szCs w:val="22"/>
        </w:rPr>
        <w:t xml:space="preserve">30% del monte orario complessivo è dedicato ai tirocini </w:t>
      </w:r>
      <w:r w:rsidRPr="00A359E3">
        <w:rPr>
          <w:rFonts w:asciiTheme="minorHAnsi" w:hAnsiTheme="minorHAnsi"/>
          <w:color w:val="222A35" w:themeColor="text2" w:themeShade="80"/>
          <w:sz w:val="22"/>
          <w:szCs w:val="22"/>
        </w:rPr>
        <w:t xml:space="preserve">e la docenza è svolta da formatori provenienti del mercato del lavoro. </w:t>
      </w:r>
    </w:p>
    <w:p w:rsidR="00291D10" w:rsidRPr="00A359E3" w:rsidRDefault="00291D10" w:rsidP="0075488F">
      <w:pPr>
        <w:spacing w:line="360" w:lineRule="auto"/>
        <w:jc w:val="both"/>
        <w:rPr>
          <w:color w:val="222A35" w:themeColor="text2" w:themeShade="80"/>
        </w:rPr>
      </w:pPr>
      <w:r w:rsidRPr="00A359E3">
        <w:rPr>
          <w:color w:val="222A35" w:themeColor="text2" w:themeShade="80"/>
        </w:rPr>
        <w:t>La presenza delle Università all’interno delle Fondazioni, rende possibile non solo l’ottenimento di Crediti Universitari, ma anche la partecipazione delle stesse alla programmazione didattica.</w:t>
      </w:r>
    </w:p>
    <w:p w:rsidR="00291D10" w:rsidRPr="0075488F" w:rsidRDefault="00DE7046" w:rsidP="00291D10">
      <w:pPr>
        <w:rPr>
          <w:b/>
          <w:color w:val="222A35" w:themeColor="text2" w:themeShade="80"/>
          <w:sz w:val="24"/>
          <w:szCs w:val="24"/>
        </w:rPr>
      </w:pPr>
      <w:r w:rsidRPr="0075488F">
        <w:rPr>
          <w:b/>
          <w:color w:val="222A35" w:themeColor="text2" w:themeShade="80"/>
          <w:sz w:val="24"/>
          <w:szCs w:val="24"/>
        </w:rPr>
        <w:t>ITS</w:t>
      </w:r>
      <w:r w:rsidR="0075488F">
        <w:rPr>
          <w:b/>
          <w:color w:val="222A35" w:themeColor="text2" w:themeShade="80"/>
          <w:sz w:val="24"/>
          <w:szCs w:val="24"/>
        </w:rPr>
        <w:t xml:space="preserve"> FONDAZIONE COSMO</w:t>
      </w:r>
      <w:r w:rsidRPr="0075488F">
        <w:rPr>
          <w:b/>
          <w:color w:val="222A35" w:themeColor="text2" w:themeShade="80"/>
          <w:sz w:val="24"/>
          <w:szCs w:val="24"/>
        </w:rPr>
        <w:t xml:space="preserve">: PERCORSI DI ECCELLENZA COLLOCATI NEI DISTRETTI PRODUTTIVI </w:t>
      </w:r>
    </w:p>
    <w:p w:rsidR="00751801" w:rsidRPr="00A359E3" w:rsidRDefault="00CC1156" w:rsidP="00A359E3">
      <w:pPr>
        <w:jc w:val="both"/>
        <w:rPr>
          <w:color w:val="222A35" w:themeColor="text2" w:themeShade="80"/>
        </w:rPr>
      </w:pPr>
      <w:r w:rsidRPr="00A359E3">
        <w:rPr>
          <w:color w:val="222A35" w:themeColor="text2" w:themeShade="80"/>
        </w:rPr>
        <w:t xml:space="preserve">Presso le sedi venete e lombarde della Fondazione sono attivi </w:t>
      </w:r>
      <w:r w:rsidR="00A359E3" w:rsidRPr="00A359E3">
        <w:rPr>
          <w:color w:val="222A35" w:themeColor="text2" w:themeShade="80"/>
        </w:rPr>
        <w:t>corsi biennali</w:t>
      </w:r>
      <w:r w:rsidRPr="00A359E3">
        <w:rPr>
          <w:b/>
          <w:color w:val="222A35" w:themeColor="text2" w:themeShade="80"/>
        </w:rPr>
        <w:t>ITS</w:t>
      </w:r>
      <w:r w:rsidRPr="00A359E3">
        <w:rPr>
          <w:color w:val="222A35" w:themeColor="text2" w:themeShade="80"/>
        </w:rPr>
        <w:t xml:space="preserve"> nel settore dell’abbigliamento, calzatura, occhialeria, oreficeria.</w:t>
      </w:r>
    </w:p>
    <w:p w:rsidR="00B24E9D" w:rsidRPr="00744A04" w:rsidRDefault="00B24E9D" w:rsidP="0075488F">
      <w:pPr>
        <w:ind w:left="4248"/>
        <w:jc w:val="both"/>
        <w:rPr>
          <w:b/>
          <w:color w:val="222A35" w:themeColor="text2" w:themeShade="80"/>
          <w:sz w:val="24"/>
          <w:szCs w:val="24"/>
        </w:rPr>
      </w:pPr>
      <w:r w:rsidRPr="00744A04">
        <w:rPr>
          <w:b/>
          <w:color w:val="222A35" w:themeColor="text2" w:themeShade="80"/>
          <w:sz w:val="24"/>
          <w:szCs w:val="24"/>
        </w:rPr>
        <w:t>VENETO</w:t>
      </w:r>
    </w:p>
    <w:p w:rsidR="00744A04" w:rsidRPr="00744A04" w:rsidRDefault="00744A04" w:rsidP="00744A04">
      <w:pPr>
        <w:spacing w:after="0" w:line="240" w:lineRule="auto"/>
        <w:jc w:val="both"/>
        <w:rPr>
          <w:rStyle w:val="Enfasigrassetto"/>
          <w:bCs w:val="0"/>
          <w:color w:val="222A35" w:themeColor="text2" w:themeShade="80"/>
          <w:sz w:val="24"/>
          <w:szCs w:val="24"/>
        </w:rPr>
      </w:pPr>
      <w:r w:rsidRPr="00744A04">
        <w:rPr>
          <w:rStyle w:val="Enfasigrassetto"/>
          <w:bCs w:val="0"/>
          <w:color w:val="222A35" w:themeColor="text2" w:themeShade="80"/>
          <w:sz w:val="24"/>
          <w:szCs w:val="24"/>
        </w:rPr>
        <w:t xml:space="preserve">Tecnico Superiore per Fashion Coordinator settore MODA </w:t>
      </w:r>
    </w:p>
    <w:p w:rsidR="00744A04" w:rsidRPr="00744A04" w:rsidRDefault="00744A04" w:rsidP="00744A04">
      <w:pPr>
        <w:spacing w:after="0" w:line="240" w:lineRule="auto"/>
        <w:rPr>
          <w:rStyle w:val="Enfasigrassetto"/>
          <w:b w:val="0"/>
          <w:i/>
          <w:color w:val="222A35" w:themeColor="text2" w:themeShade="80"/>
          <w:sz w:val="24"/>
          <w:szCs w:val="24"/>
        </w:rPr>
      </w:pPr>
      <w:r w:rsidRPr="00744A04">
        <w:rPr>
          <w:rStyle w:val="Enfasigrassetto"/>
          <w:rFonts w:asciiTheme="minorHAnsi" w:hAnsiTheme="minorHAnsi"/>
          <w:b w:val="0"/>
          <w:i/>
          <w:color w:val="222A35" w:themeColor="text2" w:themeShade="80"/>
          <w:sz w:val="24"/>
          <w:szCs w:val="24"/>
        </w:rPr>
        <w:t>Coordinamento dei processi di progettazione, comunicazione, marketing del prodotto moda</w:t>
      </w:r>
    </w:p>
    <w:p w:rsidR="00744A04" w:rsidRDefault="00744A04" w:rsidP="00744A04">
      <w:pPr>
        <w:pStyle w:val="NormaleWeb"/>
        <w:spacing w:before="0" w:after="0"/>
        <w:jc w:val="both"/>
        <w:rPr>
          <w:rFonts w:asciiTheme="minorHAnsi" w:hAnsiTheme="minorHAnsi" w:cstheme="minorHAnsi"/>
          <w:color w:val="444444"/>
          <w:sz w:val="22"/>
          <w:szCs w:val="22"/>
        </w:rPr>
      </w:pPr>
    </w:p>
    <w:p w:rsidR="00744A04" w:rsidRPr="00744A04" w:rsidRDefault="00744A04" w:rsidP="00744A04">
      <w:pPr>
        <w:pStyle w:val="NormaleWeb"/>
        <w:spacing w:before="0" w:after="0"/>
        <w:jc w:val="both"/>
        <w:rPr>
          <w:rFonts w:asciiTheme="minorHAnsi" w:hAnsiTheme="minorHAnsi" w:cstheme="minorHAnsi"/>
          <w:color w:val="444444"/>
          <w:sz w:val="22"/>
          <w:szCs w:val="22"/>
        </w:rPr>
      </w:pPr>
      <w:r w:rsidRPr="00744A04">
        <w:rPr>
          <w:rFonts w:asciiTheme="minorHAnsi" w:hAnsiTheme="minorHAnsi" w:cstheme="minorHAnsi"/>
          <w:color w:val="444444"/>
          <w:sz w:val="22"/>
          <w:szCs w:val="22"/>
        </w:rPr>
        <w:t xml:space="preserve">Il </w:t>
      </w:r>
      <w:r w:rsidRPr="00744A04">
        <w:rPr>
          <w:rFonts w:asciiTheme="minorHAnsi" w:hAnsiTheme="minorHAnsi" w:cstheme="minorHAnsi"/>
          <w:b/>
          <w:color w:val="444444"/>
          <w:sz w:val="22"/>
          <w:szCs w:val="22"/>
        </w:rPr>
        <w:t>Fashion Coordinator</w:t>
      </w:r>
      <w:r w:rsidRPr="00744A04">
        <w:rPr>
          <w:rFonts w:asciiTheme="minorHAnsi" w:hAnsiTheme="minorHAnsi" w:cstheme="minorHAnsi"/>
          <w:color w:val="444444"/>
          <w:sz w:val="22"/>
          <w:szCs w:val="22"/>
        </w:rPr>
        <w:t xml:space="preserve"> opera svolgendo il ruolo di Coordinatore di Collezione.</w:t>
      </w:r>
    </w:p>
    <w:p w:rsidR="00744A04" w:rsidRPr="00744A04" w:rsidRDefault="00744A04" w:rsidP="00744A04">
      <w:pPr>
        <w:pStyle w:val="NormaleWeb"/>
        <w:spacing w:before="0" w:after="0"/>
        <w:jc w:val="both"/>
        <w:rPr>
          <w:rFonts w:asciiTheme="minorHAnsi" w:hAnsiTheme="minorHAnsi" w:cstheme="minorHAnsi"/>
          <w:color w:val="444444"/>
          <w:sz w:val="22"/>
          <w:szCs w:val="22"/>
        </w:rPr>
      </w:pPr>
      <w:r w:rsidRPr="00744A04">
        <w:rPr>
          <w:rFonts w:asciiTheme="minorHAnsi" w:hAnsiTheme="minorHAnsi" w:cstheme="minorHAnsi"/>
          <w:color w:val="444444"/>
          <w:sz w:val="22"/>
          <w:szCs w:val="22"/>
        </w:rPr>
        <w:t>Si colloca in modo flessibile in aziende del settore moda con competenze spendibili nelle diverse funzioni aziendali come ufficio stile, prodotto, produzione, commerciale e marketing.</w:t>
      </w:r>
    </w:p>
    <w:p w:rsidR="00744A04" w:rsidRPr="00744A04" w:rsidRDefault="00744A04" w:rsidP="00744A04">
      <w:pPr>
        <w:pStyle w:val="NormaleWeb"/>
        <w:spacing w:before="0" w:after="0"/>
        <w:jc w:val="both"/>
        <w:rPr>
          <w:rFonts w:asciiTheme="minorHAnsi" w:hAnsiTheme="minorHAnsi" w:cstheme="minorHAnsi"/>
          <w:color w:val="444444"/>
          <w:sz w:val="22"/>
          <w:szCs w:val="22"/>
        </w:rPr>
      </w:pPr>
      <w:r w:rsidRPr="00744A04">
        <w:rPr>
          <w:rFonts w:asciiTheme="minorHAnsi" w:hAnsiTheme="minorHAnsi" w:cstheme="minorHAnsi"/>
          <w:color w:val="444444"/>
          <w:sz w:val="22"/>
          <w:szCs w:val="22"/>
        </w:rPr>
        <w:t>Ad una forte sensibilità per il prodotto moda, unisce la conoscenza dei principali processi relativi allo sviluppo di una collezione, delle fasi e delle tecniche di lavorazione e dei materiali.</w:t>
      </w:r>
    </w:p>
    <w:p w:rsidR="00744A04" w:rsidRPr="00744A04" w:rsidRDefault="00744A04" w:rsidP="00744A04">
      <w:pPr>
        <w:pStyle w:val="NormaleWeb"/>
        <w:spacing w:before="0" w:after="0"/>
        <w:jc w:val="both"/>
        <w:rPr>
          <w:rFonts w:asciiTheme="minorHAnsi" w:hAnsiTheme="minorHAnsi" w:cstheme="minorHAnsi"/>
          <w:color w:val="444444"/>
          <w:sz w:val="22"/>
          <w:szCs w:val="22"/>
        </w:rPr>
      </w:pPr>
      <w:r w:rsidRPr="00744A04">
        <w:rPr>
          <w:rFonts w:asciiTheme="minorHAnsi" w:hAnsiTheme="minorHAnsi" w:cstheme="minorHAnsi"/>
          <w:color w:val="444444"/>
          <w:sz w:val="22"/>
          <w:szCs w:val="22"/>
        </w:rPr>
        <w:t>Esegue studi di fattibilità dei prototipi anche mediante l’utilizzo di sistemi Cad 2D e 3D per la rappresentazione virtuale dei modelli.</w:t>
      </w:r>
    </w:p>
    <w:p w:rsidR="00744A04" w:rsidRPr="00744A04" w:rsidRDefault="00744A04" w:rsidP="00744A04">
      <w:pPr>
        <w:pStyle w:val="NormaleWeb"/>
        <w:spacing w:before="0" w:after="0"/>
        <w:jc w:val="both"/>
        <w:rPr>
          <w:rFonts w:asciiTheme="minorHAnsi" w:hAnsiTheme="minorHAnsi" w:cstheme="minorHAnsi"/>
          <w:color w:val="444444"/>
          <w:sz w:val="22"/>
          <w:szCs w:val="22"/>
        </w:rPr>
      </w:pPr>
      <w:r w:rsidRPr="00744A04">
        <w:rPr>
          <w:rFonts w:asciiTheme="minorHAnsi" w:hAnsiTheme="minorHAnsi" w:cstheme="minorHAnsi"/>
          <w:color w:val="444444"/>
          <w:sz w:val="22"/>
          <w:szCs w:val="22"/>
        </w:rPr>
        <w:t>Partecipa alla definizione del piano di marketing, analizzando le strategie relative ai prodotti ed ai mercati. Si avvale delle nuove tecnologie digitali per la promozione e comunicazione del prodotto moda</w:t>
      </w:r>
    </w:p>
    <w:p w:rsidR="00744A04" w:rsidRDefault="00744A04" w:rsidP="00744A04">
      <w:pPr>
        <w:ind w:left="4248" w:firstLine="708"/>
        <w:jc w:val="both"/>
        <w:rPr>
          <w:color w:val="222A35" w:themeColor="text2" w:themeShade="80"/>
        </w:rPr>
      </w:pPr>
    </w:p>
    <w:p w:rsidR="00744A04" w:rsidRDefault="00744A04" w:rsidP="00744A04">
      <w:pPr>
        <w:ind w:left="4248" w:firstLine="708"/>
        <w:jc w:val="both"/>
        <w:rPr>
          <w:color w:val="222A35" w:themeColor="text2" w:themeShade="80"/>
        </w:rPr>
      </w:pPr>
      <w:r w:rsidRPr="00926EC9">
        <w:rPr>
          <w:color w:val="222A35" w:themeColor="text2" w:themeShade="80"/>
        </w:rPr>
        <w:t xml:space="preserve">Sede: </w:t>
      </w:r>
      <w:r w:rsidRPr="00926EC9">
        <w:rPr>
          <w:b/>
          <w:bCs/>
          <w:color w:val="222A35" w:themeColor="text2" w:themeShade="80"/>
        </w:rPr>
        <w:t xml:space="preserve">IIS "E. Usuelli Ruzza" </w:t>
      </w:r>
      <w:r w:rsidRPr="00926EC9">
        <w:rPr>
          <w:color w:val="222A35" w:themeColor="text2" w:themeShade="80"/>
        </w:rPr>
        <w:t xml:space="preserve">PADOVA </w:t>
      </w:r>
    </w:p>
    <w:p w:rsidR="001E6EBD" w:rsidRPr="001E6EBD" w:rsidRDefault="00744A04" w:rsidP="001E6EBD">
      <w:pPr>
        <w:pStyle w:val="NormaleWeb"/>
        <w:spacing w:before="0" w:after="0"/>
        <w:jc w:val="both"/>
        <w:rPr>
          <w:rStyle w:val="Enfasigrassetto"/>
          <w:rFonts w:asciiTheme="minorHAnsi" w:hAnsiTheme="minorHAnsi" w:cstheme="minorHAnsi"/>
        </w:rPr>
      </w:pPr>
      <w:r w:rsidRPr="001E6EBD">
        <w:rPr>
          <w:rStyle w:val="Enfasigrassetto"/>
          <w:rFonts w:asciiTheme="minorHAnsi" w:hAnsiTheme="minorHAnsi" w:cstheme="minorHAnsi"/>
        </w:rPr>
        <w:t xml:space="preserve">Tecnico Superiore per la lavorazione ORAFA: fabbricazione gioielli e lavorazione pietre preziose </w:t>
      </w:r>
    </w:p>
    <w:p w:rsidR="00744A04" w:rsidRPr="001E6EBD" w:rsidRDefault="001E6EBD" w:rsidP="001E6EBD">
      <w:pPr>
        <w:pStyle w:val="NormaleWeb"/>
        <w:spacing w:before="0" w:after="0"/>
        <w:jc w:val="both"/>
        <w:rPr>
          <w:rFonts w:asciiTheme="minorHAnsi" w:hAnsiTheme="minorHAnsi" w:cstheme="minorHAnsi"/>
          <w:color w:val="444444"/>
          <w:sz w:val="22"/>
          <w:szCs w:val="22"/>
        </w:rPr>
      </w:pPr>
      <w:r>
        <w:rPr>
          <w:rFonts w:asciiTheme="minorHAnsi" w:hAnsiTheme="minorHAnsi" w:cstheme="minorHAnsi"/>
          <w:color w:val="444444"/>
          <w:sz w:val="22"/>
          <w:szCs w:val="22"/>
        </w:rPr>
        <w:t>La figura professionale</w:t>
      </w:r>
      <w:r w:rsidR="00744A04" w:rsidRPr="001E6EBD">
        <w:rPr>
          <w:rFonts w:asciiTheme="minorHAnsi" w:hAnsiTheme="minorHAnsi" w:cstheme="minorHAnsi"/>
          <w:color w:val="444444"/>
          <w:sz w:val="22"/>
          <w:szCs w:val="22"/>
        </w:rPr>
        <w:t xml:space="preserve"> opera in contesti in cui si progettano e si realizzano manufatti in metallo e materiali alternativi.</w:t>
      </w:r>
    </w:p>
    <w:p w:rsidR="00744A04" w:rsidRPr="001E6EBD" w:rsidRDefault="00744A04" w:rsidP="001E6EBD">
      <w:pPr>
        <w:pStyle w:val="NormaleWeb"/>
        <w:spacing w:before="0" w:after="0"/>
        <w:jc w:val="both"/>
        <w:rPr>
          <w:rFonts w:asciiTheme="minorHAnsi" w:hAnsiTheme="minorHAnsi" w:cstheme="minorHAnsi"/>
          <w:color w:val="444444"/>
          <w:sz w:val="22"/>
          <w:szCs w:val="22"/>
        </w:rPr>
      </w:pPr>
      <w:r w:rsidRPr="001E6EBD">
        <w:rPr>
          <w:rFonts w:asciiTheme="minorHAnsi" w:hAnsiTheme="minorHAnsi" w:cstheme="minorHAnsi"/>
          <w:color w:val="444444"/>
          <w:sz w:val="22"/>
          <w:szCs w:val="22"/>
        </w:rPr>
        <w:t>Svolge la sua funzione con un approccio tecnologico innovativo nel rispetto degli standard estetici, di sicurezza e di qualità.</w:t>
      </w:r>
    </w:p>
    <w:p w:rsidR="00744A04" w:rsidRPr="001E6EBD" w:rsidRDefault="00744A04" w:rsidP="001E6EBD">
      <w:pPr>
        <w:pStyle w:val="NormaleWeb"/>
        <w:spacing w:before="0" w:after="0"/>
        <w:jc w:val="both"/>
        <w:rPr>
          <w:rFonts w:asciiTheme="minorHAnsi" w:hAnsiTheme="minorHAnsi" w:cstheme="minorHAnsi"/>
          <w:color w:val="444444"/>
          <w:sz w:val="22"/>
          <w:szCs w:val="22"/>
        </w:rPr>
      </w:pPr>
      <w:r w:rsidRPr="001E6EBD">
        <w:rPr>
          <w:rFonts w:asciiTheme="minorHAnsi" w:hAnsiTheme="minorHAnsi" w:cstheme="minorHAnsi"/>
          <w:color w:val="444444"/>
          <w:sz w:val="22"/>
          <w:szCs w:val="22"/>
        </w:rPr>
        <w:t>Sa valutare e selezionare l’adeguatezza dei supporti in termini tecnici, economici e di coerenza stilistica.</w:t>
      </w:r>
    </w:p>
    <w:p w:rsidR="001E6EBD" w:rsidRDefault="00744A04" w:rsidP="001E6EBD">
      <w:pPr>
        <w:pStyle w:val="NormaleWeb"/>
        <w:spacing w:before="0" w:after="0"/>
        <w:jc w:val="both"/>
        <w:rPr>
          <w:rFonts w:asciiTheme="minorHAnsi" w:hAnsiTheme="minorHAnsi" w:cstheme="minorHAnsi"/>
          <w:color w:val="444444"/>
          <w:sz w:val="22"/>
          <w:szCs w:val="22"/>
        </w:rPr>
      </w:pPr>
      <w:r w:rsidRPr="001E6EBD">
        <w:rPr>
          <w:rFonts w:asciiTheme="minorHAnsi" w:hAnsiTheme="minorHAnsi" w:cstheme="minorHAnsi"/>
          <w:color w:val="444444"/>
          <w:sz w:val="22"/>
          <w:szCs w:val="22"/>
        </w:rPr>
        <w:t>Cura lo sviluppo delle strategie relative a prodotti e mercati, collabora alla d</w:t>
      </w:r>
      <w:r w:rsidR="001E6EBD">
        <w:rPr>
          <w:rFonts w:asciiTheme="minorHAnsi" w:hAnsiTheme="minorHAnsi" w:cstheme="minorHAnsi"/>
          <w:color w:val="444444"/>
          <w:sz w:val="22"/>
          <w:szCs w:val="22"/>
        </w:rPr>
        <w:t>efinizione del piano marketing </w:t>
      </w:r>
      <w:r w:rsidRPr="001E6EBD">
        <w:rPr>
          <w:rFonts w:asciiTheme="minorHAnsi" w:hAnsiTheme="minorHAnsi" w:cstheme="minorHAnsi"/>
          <w:color w:val="444444"/>
          <w:sz w:val="22"/>
          <w:szCs w:val="22"/>
        </w:rPr>
        <w:t>e della comunicazione aziendale.</w:t>
      </w:r>
    </w:p>
    <w:p w:rsidR="001E6EBD" w:rsidRDefault="001E6EBD" w:rsidP="001E6EBD">
      <w:pPr>
        <w:ind w:left="4956"/>
        <w:jc w:val="both"/>
        <w:rPr>
          <w:color w:val="222A35" w:themeColor="text2" w:themeShade="80"/>
        </w:rPr>
      </w:pPr>
      <w:r>
        <w:rPr>
          <w:rFonts w:asciiTheme="minorHAnsi" w:hAnsiTheme="minorHAnsi" w:cstheme="minorHAnsi"/>
          <w:color w:val="444444"/>
        </w:rPr>
        <w:t xml:space="preserve">Sede </w:t>
      </w:r>
      <w:r w:rsidRPr="00926EC9">
        <w:rPr>
          <w:b/>
          <w:bCs/>
          <w:color w:val="222A35" w:themeColor="text2" w:themeShade="80"/>
        </w:rPr>
        <w:t xml:space="preserve">Dipartimento Scuola d’Arte e Mestieri </w:t>
      </w:r>
      <w:r w:rsidRPr="00926EC9">
        <w:rPr>
          <w:color w:val="222A35" w:themeColor="text2" w:themeShade="80"/>
        </w:rPr>
        <w:t>Sede del Centro Produttività Veneto – Vicenza</w:t>
      </w:r>
    </w:p>
    <w:p w:rsidR="000D0EBF" w:rsidRPr="0038410A" w:rsidRDefault="000D0EBF" w:rsidP="0038410A">
      <w:pPr>
        <w:pStyle w:val="NormaleWeb"/>
        <w:spacing w:before="0" w:after="0"/>
        <w:jc w:val="both"/>
        <w:rPr>
          <w:rStyle w:val="Enfasigrassetto"/>
          <w:rFonts w:asciiTheme="minorHAnsi" w:hAnsiTheme="minorHAnsi" w:cstheme="minorHAnsi"/>
        </w:rPr>
      </w:pPr>
      <w:r w:rsidRPr="0038410A">
        <w:rPr>
          <w:rStyle w:val="Enfasigrassetto"/>
          <w:rFonts w:asciiTheme="minorHAnsi" w:hAnsiTheme="minorHAnsi" w:cstheme="minorHAnsi"/>
        </w:rPr>
        <w:t>Tecnico Superiore per lo Sport System</w:t>
      </w:r>
    </w:p>
    <w:p w:rsidR="007560CD" w:rsidRDefault="000D0EBF" w:rsidP="000D0EBF">
      <w:pPr>
        <w:pStyle w:val="NormaleWeb"/>
        <w:spacing w:before="0" w:after="0"/>
        <w:jc w:val="both"/>
        <w:rPr>
          <w:rFonts w:asciiTheme="minorHAnsi" w:hAnsiTheme="minorHAnsi" w:cstheme="minorHAnsi"/>
          <w:color w:val="444444"/>
          <w:sz w:val="22"/>
          <w:szCs w:val="22"/>
        </w:rPr>
      </w:pPr>
      <w:r w:rsidRPr="000D0EBF">
        <w:rPr>
          <w:rFonts w:asciiTheme="minorHAnsi" w:hAnsiTheme="minorHAnsi" w:cstheme="minorHAnsi"/>
          <w:color w:val="444444"/>
          <w:sz w:val="22"/>
          <w:szCs w:val="22"/>
        </w:rPr>
        <w:t xml:space="preserve">Il tecnico di prodotto dello </w:t>
      </w:r>
      <w:r w:rsidRPr="0038410A">
        <w:rPr>
          <w:rFonts w:asciiTheme="minorHAnsi" w:hAnsiTheme="minorHAnsi" w:cstheme="minorHAnsi"/>
          <w:b/>
          <w:color w:val="444444"/>
          <w:sz w:val="22"/>
          <w:szCs w:val="22"/>
        </w:rPr>
        <w:t>sport system</w:t>
      </w:r>
      <w:r w:rsidRPr="000D0EBF">
        <w:rPr>
          <w:rFonts w:asciiTheme="minorHAnsi" w:hAnsiTheme="minorHAnsi" w:cstheme="minorHAnsi"/>
          <w:color w:val="444444"/>
          <w:sz w:val="22"/>
          <w:szCs w:val="22"/>
        </w:rPr>
        <w:t>, acquisisce le competenze per inserirsi nel distretto Monetebellunese</w:t>
      </w:r>
      <w:r w:rsidR="007560CD">
        <w:rPr>
          <w:rFonts w:asciiTheme="minorHAnsi" w:hAnsiTheme="minorHAnsi" w:cstheme="minorHAnsi"/>
          <w:color w:val="444444"/>
          <w:sz w:val="22"/>
          <w:szCs w:val="22"/>
        </w:rPr>
        <w:t>e  o della Riviera del Brenta ( corso che parte ad anni alterni presso Its Scarpa di Montebelluna o presso il Politecnico Calzaturiero Stra Venezia)</w:t>
      </w:r>
      <w:r w:rsidRPr="000D0EBF">
        <w:rPr>
          <w:rFonts w:asciiTheme="minorHAnsi" w:hAnsiTheme="minorHAnsi" w:cstheme="minorHAnsi"/>
          <w:color w:val="444444"/>
          <w:sz w:val="22"/>
          <w:szCs w:val="22"/>
        </w:rPr>
        <w:t xml:space="preserve">, </w:t>
      </w:r>
    </w:p>
    <w:p w:rsidR="000D0EBF" w:rsidRPr="000D0EBF" w:rsidRDefault="007560CD" w:rsidP="000D0EBF">
      <w:pPr>
        <w:pStyle w:val="NormaleWeb"/>
        <w:spacing w:before="0" w:after="0"/>
        <w:jc w:val="both"/>
        <w:rPr>
          <w:rFonts w:asciiTheme="minorHAnsi" w:hAnsiTheme="minorHAnsi" w:cstheme="minorHAnsi"/>
          <w:color w:val="444444"/>
          <w:sz w:val="22"/>
          <w:szCs w:val="22"/>
        </w:rPr>
      </w:pPr>
      <w:r>
        <w:rPr>
          <w:rFonts w:asciiTheme="minorHAnsi" w:hAnsiTheme="minorHAnsi" w:cstheme="minorHAnsi"/>
          <w:color w:val="444444"/>
          <w:sz w:val="22"/>
          <w:szCs w:val="22"/>
        </w:rPr>
        <w:t xml:space="preserve">Montebelluna </w:t>
      </w:r>
      <w:r w:rsidR="000D0EBF" w:rsidRPr="000D0EBF">
        <w:rPr>
          <w:rFonts w:asciiTheme="minorHAnsi" w:hAnsiTheme="minorHAnsi" w:cstheme="minorHAnsi"/>
          <w:color w:val="444444"/>
          <w:sz w:val="22"/>
          <w:szCs w:val="22"/>
        </w:rPr>
        <w:t xml:space="preserve"> cuore dello sport </w:t>
      </w:r>
      <w:r>
        <w:rPr>
          <w:rFonts w:asciiTheme="minorHAnsi" w:hAnsiTheme="minorHAnsi" w:cstheme="minorHAnsi"/>
          <w:color w:val="444444"/>
          <w:sz w:val="22"/>
          <w:szCs w:val="22"/>
        </w:rPr>
        <w:t xml:space="preserve">system </w:t>
      </w:r>
      <w:r w:rsidR="000D0EBF" w:rsidRPr="000D0EBF">
        <w:rPr>
          <w:rFonts w:asciiTheme="minorHAnsi" w:hAnsiTheme="minorHAnsi" w:cstheme="minorHAnsi"/>
          <w:color w:val="444444"/>
          <w:sz w:val="22"/>
          <w:szCs w:val="22"/>
        </w:rPr>
        <w:t>mondiale</w:t>
      </w:r>
      <w:r>
        <w:rPr>
          <w:rFonts w:asciiTheme="minorHAnsi" w:hAnsiTheme="minorHAnsi" w:cstheme="minorHAnsi"/>
          <w:color w:val="444444"/>
          <w:sz w:val="22"/>
          <w:szCs w:val="22"/>
        </w:rPr>
        <w:t xml:space="preserve"> e la Riviera del Brenta cuore del Made in Italy  </w:t>
      </w:r>
      <w:r w:rsidR="000D0EBF" w:rsidRPr="000D0EBF">
        <w:rPr>
          <w:rFonts w:asciiTheme="minorHAnsi" w:hAnsiTheme="minorHAnsi" w:cstheme="minorHAnsi"/>
          <w:color w:val="444444"/>
          <w:sz w:val="22"/>
          <w:szCs w:val="22"/>
        </w:rPr>
        <w:t>.</w:t>
      </w:r>
      <w:r>
        <w:rPr>
          <w:rFonts w:asciiTheme="minorHAnsi" w:hAnsiTheme="minorHAnsi" w:cstheme="minorHAnsi"/>
          <w:color w:val="444444"/>
          <w:sz w:val="22"/>
          <w:szCs w:val="22"/>
        </w:rPr>
        <w:t xml:space="preserve"> </w:t>
      </w:r>
    </w:p>
    <w:p w:rsidR="000D0EBF" w:rsidRDefault="000D0EBF" w:rsidP="000D0EBF">
      <w:pPr>
        <w:jc w:val="both"/>
        <w:rPr>
          <w:rFonts w:cstheme="minorHAnsi"/>
          <w:color w:val="444444"/>
        </w:rPr>
      </w:pPr>
      <w:r w:rsidRPr="000D0EBF">
        <w:rPr>
          <w:rFonts w:asciiTheme="minorHAnsi" w:hAnsiTheme="minorHAnsi" w:cstheme="minorHAnsi"/>
          <w:color w:val="444444"/>
        </w:rPr>
        <w:t>Il percorso offre la possibilità di specializzarsi nella progettazione, comunicazione e marketing di calzature, componenti ed accessori in questo specifico settore.</w:t>
      </w:r>
    </w:p>
    <w:p w:rsidR="007560CD" w:rsidRDefault="000D0EBF" w:rsidP="000D0EBF">
      <w:pPr>
        <w:ind w:left="4956"/>
        <w:jc w:val="both"/>
        <w:rPr>
          <w:color w:val="222A35" w:themeColor="text2" w:themeShade="80"/>
        </w:rPr>
      </w:pPr>
      <w:r w:rsidRPr="00926EC9">
        <w:rPr>
          <w:color w:val="222A35" w:themeColor="text2" w:themeShade="80"/>
        </w:rPr>
        <w:t>Sede:</w:t>
      </w:r>
      <w:r w:rsidR="007560CD">
        <w:rPr>
          <w:color w:val="222A35" w:themeColor="text2" w:themeShade="80"/>
        </w:rPr>
        <w:t xml:space="preserve"> ad anni alterni </w:t>
      </w:r>
      <w:r w:rsidRPr="00926EC9">
        <w:rPr>
          <w:color w:val="222A35" w:themeColor="text2" w:themeShade="80"/>
        </w:rPr>
        <w:t xml:space="preserve"> </w:t>
      </w:r>
      <w:r w:rsidRPr="00926EC9">
        <w:rPr>
          <w:b/>
          <w:bCs/>
          <w:color w:val="222A35" w:themeColor="text2" w:themeShade="80"/>
        </w:rPr>
        <w:t>Istituto di Istruzione Superiore Einaudi Scarpa</w:t>
      </w:r>
      <w:r w:rsidRPr="00926EC9">
        <w:rPr>
          <w:color w:val="222A35" w:themeColor="text2" w:themeShade="80"/>
        </w:rPr>
        <w:t>Montebelluna (TV)</w:t>
      </w:r>
    </w:p>
    <w:p w:rsidR="000D0EBF" w:rsidRDefault="007560CD" w:rsidP="000D0EBF">
      <w:pPr>
        <w:ind w:left="4956"/>
        <w:jc w:val="both"/>
        <w:rPr>
          <w:color w:val="222A35" w:themeColor="text2" w:themeShade="80"/>
        </w:rPr>
      </w:pPr>
      <w:r w:rsidRPr="007560CD">
        <w:rPr>
          <w:b/>
          <w:color w:val="222A35" w:themeColor="text2" w:themeShade="80"/>
        </w:rPr>
        <w:t>Politecnico Calzaturiero</w:t>
      </w:r>
      <w:r>
        <w:rPr>
          <w:color w:val="222A35" w:themeColor="text2" w:themeShade="80"/>
        </w:rPr>
        <w:t xml:space="preserve"> Stra Venezia </w:t>
      </w:r>
    </w:p>
    <w:p w:rsidR="007560CD" w:rsidRDefault="007560CD" w:rsidP="000D0EBF">
      <w:pPr>
        <w:ind w:left="4956"/>
        <w:jc w:val="both"/>
        <w:rPr>
          <w:color w:val="222A35" w:themeColor="text2" w:themeShade="80"/>
        </w:rPr>
      </w:pPr>
    </w:p>
    <w:p w:rsidR="000D0EBF" w:rsidRPr="0038410A" w:rsidRDefault="000D0EBF" w:rsidP="000D0EBF">
      <w:pPr>
        <w:jc w:val="both"/>
        <w:rPr>
          <w:rStyle w:val="Enfasigrassetto"/>
          <w:bCs w:val="0"/>
          <w:color w:val="222A35" w:themeColor="text2" w:themeShade="80"/>
          <w:sz w:val="24"/>
          <w:szCs w:val="24"/>
        </w:rPr>
      </w:pPr>
      <w:r w:rsidRPr="0038410A">
        <w:rPr>
          <w:rStyle w:val="Enfasigrassetto"/>
          <w:bCs w:val="0"/>
          <w:color w:val="222A35" w:themeColor="text2" w:themeShade="80"/>
          <w:sz w:val="24"/>
          <w:szCs w:val="24"/>
        </w:rPr>
        <w:t>Tecnico Superiore per la progettazione e la realizzazione di OCCHIALI </w:t>
      </w:r>
    </w:p>
    <w:p w:rsidR="0038410A" w:rsidRDefault="00AC3350" w:rsidP="000D0EBF">
      <w:pPr>
        <w:jc w:val="both"/>
        <w:rPr>
          <w:color w:val="222A35" w:themeColor="text2" w:themeShade="80"/>
        </w:rPr>
      </w:pPr>
      <w:r w:rsidRPr="0038410A">
        <w:rPr>
          <w:rFonts w:asciiTheme="minorHAnsi" w:hAnsiTheme="minorHAnsi"/>
          <w:color w:val="222A35" w:themeColor="text2" w:themeShade="80"/>
        </w:rPr>
        <w:t xml:space="preserve">Il profilo del </w:t>
      </w:r>
      <w:r w:rsidRPr="0038410A">
        <w:rPr>
          <w:rFonts w:asciiTheme="minorHAnsi" w:hAnsiTheme="minorHAnsi"/>
          <w:b/>
          <w:color w:val="222A35" w:themeColor="text2" w:themeShade="80"/>
        </w:rPr>
        <w:t xml:space="preserve">Tecnico superiore per la progettazione e realizzazione di occhiali </w:t>
      </w:r>
      <w:r w:rsidRPr="0038410A">
        <w:rPr>
          <w:rFonts w:asciiTheme="minorHAnsi" w:hAnsiTheme="minorHAnsi"/>
          <w:color w:val="222A35" w:themeColor="text2" w:themeShade="80"/>
        </w:rPr>
        <w:t>al termine del percorso formativo ha acquisito le competenze di base, trasversali e l’approccio metodologico fondamentale per intraprendere la professione del “Product manager junior dell’occhiale”, vale a dire colui che gestisce un occhiale o una linea di occhiali, coordinandone tutte le fasi, dalla progettazione alla vendita. Il profilo è in grado di comprendere e gestire il processo creativo che sottende la creazione del prodotto, sviluppare idee innovative sui prodotti, scoprire e trasformare le idee in prototipi commerciabili, con la consapevolezza di dover rapportarsi con tutte le figure aziendali coinvolte nella realizzazione dell’occhiale. La figura formata potrà iniziare il suo percorso professionale affiancando le figure esperte come il Product manager senior aziendale, gli stilisti e gli sviluppatori del prodotto.</w:t>
      </w:r>
    </w:p>
    <w:p w:rsidR="0038410A" w:rsidRPr="0038410A" w:rsidRDefault="0038410A" w:rsidP="00501CE8">
      <w:pPr>
        <w:spacing w:after="160" w:line="259" w:lineRule="auto"/>
        <w:ind w:left="5664"/>
        <w:jc w:val="both"/>
        <w:rPr>
          <w:color w:val="222A35" w:themeColor="text2" w:themeShade="80"/>
        </w:rPr>
      </w:pPr>
      <w:r>
        <w:rPr>
          <w:color w:val="222A35" w:themeColor="text2" w:themeShade="80"/>
        </w:rPr>
        <w:t xml:space="preserve">Sede: Certottica Scrl – LONGARONE (BL) </w:t>
      </w:r>
    </w:p>
    <w:p w:rsidR="002E1ED6" w:rsidRDefault="002E1ED6" w:rsidP="002E1ED6">
      <w:pPr>
        <w:ind w:left="3540" w:firstLine="708"/>
        <w:jc w:val="both"/>
        <w:rPr>
          <w:b/>
          <w:color w:val="222A35" w:themeColor="text2" w:themeShade="80"/>
          <w:sz w:val="24"/>
          <w:szCs w:val="24"/>
        </w:rPr>
      </w:pPr>
      <w:r w:rsidRPr="0038410A">
        <w:rPr>
          <w:b/>
          <w:color w:val="222A35" w:themeColor="text2" w:themeShade="80"/>
          <w:sz w:val="24"/>
          <w:szCs w:val="24"/>
        </w:rPr>
        <w:t xml:space="preserve">LOMBARDIA </w:t>
      </w:r>
    </w:p>
    <w:p w:rsidR="00501CE8" w:rsidRDefault="00501CE8" w:rsidP="00501CE8">
      <w:pPr>
        <w:jc w:val="both"/>
        <w:rPr>
          <w:b/>
          <w:color w:val="222A35" w:themeColor="text2" w:themeShade="80"/>
          <w:sz w:val="24"/>
          <w:szCs w:val="24"/>
        </w:rPr>
      </w:pPr>
      <w:r>
        <w:rPr>
          <w:b/>
          <w:color w:val="222A35" w:themeColor="text2" w:themeShade="80"/>
          <w:sz w:val="24"/>
          <w:szCs w:val="24"/>
        </w:rPr>
        <w:t xml:space="preserve">Tecnico Superiore per il coordinamento dei processi di progettazione, comunicazione e marketing del prodotto moda: Calzatura/Pelletteria </w:t>
      </w:r>
    </w:p>
    <w:p w:rsidR="00501CE8" w:rsidRDefault="00501CE8" w:rsidP="00501CE8">
      <w:pPr>
        <w:jc w:val="both"/>
        <w:rPr>
          <w:color w:val="222A35" w:themeColor="text2" w:themeShade="80"/>
        </w:rPr>
      </w:pPr>
      <w:r w:rsidRPr="00501CE8">
        <w:rPr>
          <w:color w:val="222A35" w:themeColor="text2" w:themeShade="80"/>
        </w:rPr>
        <w:t xml:space="preserve">La figura professionale del “Tecnico Superiore per il coordinamento dei processi di progettazione, comunicazione e marketing del prodotto moda: calzatura e pelletteria” si occupa della progettazione e sviluppo di collezioni di accessori, sia dal punto di vista stilistico che tecnico. Fornisce supporto nella ricerca e analisi di tendenze moda e in tutte le fasi di sviluppo del prodotto: dalla ricerca dei materiali e definizione dei modelli, alla progettazione stilistica e tecnica, sino alla campionatura. Possiede elevate conoscenze dei processi della filiera e dei materiali/componenti dei prodotti. Nello svolgimento delle sue attività utilizza tecnologie informatiche digitali e innovative ed applica le procedure aziendali per garantire alti standard qualitativi. E’ in grado inoltre di fornire supporto nelle fasi di promozione e comunicazione dei prodotti, in modo efficace ed innovativo, utilizzando le tecnologie web. </w:t>
      </w:r>
    </w:p>
    <w:p w:rsidR="00501CE8" w:rsidRDefault="00501CE8" w:rsidP="00501CE8">
      <w:pPr>
        <w:ind w:left="6372"/>
        <w:jc w:val="both"/>
        <w:rPr>
          <w:color w:val="222A35" w:themeColor="text2" w:themeShade="80"/>
        </w:rPr>
      </w:pPr>
      <w:r>
        <w:rPr>
          <w:color w:val="222A35" w:themeColor="text2" w:themeShade="80"/>
        </w:rPr>
        <w:t xml:space="preserve">Sede </w:t>
      </w:r>
      <w:r w:rsidRPr="00501CE8">
        <w:rPr>
          <w:b/>
          <w:color w:val="222A35" w:themeColor="text2" w:themeShade="80"/>
        </w:rPr>
        <w:t xml:space="preserve">ACOF </w:t>
      </w:r>
      <w:r>
        <w:rPr>
          <w:color w:val="222A35" w:themeColor="text2" w:themeShade="80"/>
        </w:rPr>
        <w:t xml:space="preserve">Olga Fiorini MILANO </w:t>
      </w:r>
    </w:p>
    <w:p w:rsidR="00501CE8" w:rsidRDefault="00501CE8" w:rsidP="00501CE8">
      <w:pPr>
        <w:jc w:val="both"/>
        <w:rPr>
          <w:b/>
          <w:color w:val="222A35" w:themeColor="text2" w:themeShade="80"/>
          <w:sz w:val="24"/>
          <w:szCs w:val="24"/>
        </w:rPr>
      </w:pPr>
      <w:r>
        <w:rPr>
          <w:b/>
          <w:color w:val="222A35" w:themeColor="text2" w:themeShade="80"/>
          <w:sz w:val="24"/>
          <w:szCs w:val="24"/>
        </w:rPr>
        <w:t>Tecnico Superiore di processo e prodotto per il disegno e la progettazione di articoli tessili</w:t>
      </w:r>
    </w:p>
    <w:p w:rsidR="00501CE8" w:rsidRPr="00501CE8" w:rsidRDefault="00501CE8" w:rsidP="00501CE8">
      <w:pPr>
        <w:spacing w:before="60" w:after="0" w:line="240" w:lineRule="auto"/>
        <w:jc w:val="both"/>
        <w:rPr>
          <w:color w:val="222A35" w:themeColor="text2" w:themeShade="80"/>
        </w:rPr>
      </w:pPr>
      <w:r>
        <w:rPr>
          <w:color w:val="222A35" w:themeColor="text2" w:themeShade="80"/>
        </w:rPr>
        <w:t>Ob</w:t>
      </w:r>
      <w:r w:rsidRPr="00501CE8">
        <w:rPr>
          <w:color w:val="222A35" w:themeColor="text2" w:themeShade="80"/>
        </w:rPr>
        <w:t>iettivo del corso è la formazione di una figura p</w:t>
      </w:r>
      <w:r>
        <w:rPr>
          <w:color w:val="222A35" w:themeColor="text2" w:themeShade="80"/>
        </w:rPr>
        <w:t>rofessionale nell’area creativa</w:t>
      </w:r>
      <w:r w:rsidRPr="00501CE8">
        <w:rPr>
          <w:color w:val="222A35" w:themeColor="text2" w:themeShade="80"/>
        </w:rPr>
        <w:t xml:space="preserve"> strettamente collegata alla produzione ed alla nobilitazione ma non estranea al mercato, alle tendenze, ai cambiamenti. </w:t>
      </w:r>
    </w:p>
    <w:p w:rsidR="00501CE8" w:rsidRPr="00501CE8" w:rsidRDefault="00501CE8" w:rsidP="00501CE8">
      <w:pPr>
        <w:spacing w:before="60" w:after="0" w:line="240" w:lineRule="auto"/>
        <w:jc w:val="both"/>
        <w:rPr>
          <w:color w:val="222A35" w:themeColor="text2" w:themeShade="80"/>
        </w:rPr>
      </w:pPr>
      <w:r w:rsidRPr="00501CE8">
        <w:rPr>
          <w:color w:val="222A35" w:themeColor="text2" w:themeShade="80"/>
        </w:rPr>
        <w:t>Il tecnico superiore sarà in grado di: valutare, interpretare, definire e applicare requisiti stilistici e tecnici dei prodotti, nel rispetto della normativa vigente nei mercati di sbocco, degli standard qualitativi, assicurandone la massima sostenibilità e sicurezza;correlare i requisiti individuati ai processi produttivi comprendendo le logiche dello sviluppo industriale di un prodotto, avendo chiari le fasi di lavorazione, le relazioni con le diverse funzioni aziendali (anche esternalizzate), i tempi e i costi della riproducibilità;  presidiare il rispetto dei requisiti tecnici di progettazione, tenendo conto delle criticità insite nei processi di lavorazione dei prodotti anche in funzione di nuove attenzioni (impatto ambientale, risparmio energetico, ad esempio); gestire la comunicazione tecnica interna semplificando e facilitando il passaggio da prototipo a prodotto finito; gestire la comunicazione tecnica anche con clienti, fornitori e tutti i potenziali partner utili allo sviluppo dei prodotti, anche in ottica di innovazione (sistema della ricerca, ad esempio); utilizzare gli strumenti di progettazione informatica (laboratorio CAD) e gli strumenti di laboratorio per eseguire le prove necessarie a certificare le caratteristiche tecniche e merceologiche individuate/dichiarate; comunicare in lingua inglese, utilizzando la terminologia appropriata di settore.</w:t>
      </w: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4"/>
      </w:tblGrid>
      <w:tr w:rsidR="002E1ED6" w:rsidRPr="00926EC9" w:rsidTr="00762B0B">
        <w:tc>
          <w:tcPr>
            <w:tcW w:w="4814" w:type="dxa"/>
          </w:tcPr>
          <w:p w:rsidR="002E1ED6" w:rsidRPr="00926EC9" w:rsidRDefault="002E1ED6" w:rsidP="00762B0B">
            <w:pPr>
              <w:jc w:val="both"/>
              <w:rPr>
                <w:color w:val="222A35" w:themeColor="text2" w:themeShade="80"/>
              </w:rPr>
            </w:pPr>
          </w:p>
          <w:p w:rsidR="002E1ED6" w:rsidRPr="00926EC9" w:rsidRDefault="002E1ED6" w:rsidP="00762B0B">
            <w:pPr>
              <w:jc w:val="both"/>
              <w:rPr>
                <w:color w:val="222A35" w:themeColor="text2" w:themeShade="80"/>
              </w:rPr>
            </w:pPr>
          </w:p>
        </w:tc>
        <w:tc>
          <w:tcPr>
            <w:tcW w:w="4814" w:type="dxa"/>
          </w:tcPr>
          <w:p w:rsidR="002E1ED6" w:rsidRPr="00926EC9" w:rsidRDefault="002E1ED6" w:rsidP="00762B0B">
            <w:pPr>
              <w:jc w:val="both"/>
              <w:rPr>
                <w:color w:val="222A35" w:themeColor="text2" w:themeShade="80"/>
              </w:rPr>
            </w:pPr>
            <w:r w:rsidRPr="00926EC9">
              <w:rPr>
                <w:rStyle w:val="Enfasigrassetto"/>
                <w:b w:val="0"/>
                <w:bCs w:val="0"/>
                <w:color w:val="222A35" w:themeColor="text2" w:themeShade="80"/>
              </w:rPr>
              <w:t xml:space="preserve">Sede </w:t>
            </w:r>
            <w:r>
              <w:rPr>
                <w:rStyle w:val="Enfasigrassetto"/>
                <w:bCs w:val="0"/>
                <w:color w:val="222A35" w:themeColor="text2" w:themeShade="80"/>
              </w:rPr>
              <w:t xml:space="preserve">ISTITUTO PAOLO CARCANO </w:t>
            </w:r>
            <w:r>
              <w:rPr>
                <w:rStyle w:val="Enfasigrassetto"/>
                <w:b w:val="0"/>
                <w:bCs w:val="0"/>
                <w:color w:val="222A35" w:themeColor="text2" w:themeShade="80"/>
              </w:rPr>
              <w:t>Como</w:t>
            </w:r>
          </w:p>
          <w:p w:rsidR="002E1ED6" w:rsidRPr="00926EC9" w:rsidRDefault="002E1ED6" w:rsidP="00762B0B">
            <w:pPr>
              <w:jc w:val="both"/>
              <w:rPr>
                <w:color w:val="222A35" w:themeColor="text2" w:themeShade="80"/>
              </w:rPr>
            </w:pPr>
          </w:p>
        </w:tc>
      </w:tr>
    </w:tbl>
    <w:p w:rsidR="00926EC9" w:rsidRDefault="00926EC9" w:rsidP="00501CE8">
      <w:pPr>
        <w:jc w:val="both"/>
        <w:rPr>
          <w:color w:val="222A35" w:themeColor="text2" w:themeShade="80"/>
        </w:rPr>
      </w:pPr>
    </w:p>
    <w:sectPr w:rsidR="00926EC9" w:rsidSect="00C0413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2C73" w:rsidRDefault="00842C73" w:rsidP="00181A22">
      <w:pPr>
        <w:spacing w:after="0" w:line="240" w:lineRule="auto"/>
      </w:pPr>
      <w:r>
        <w:separator/>
      </w:r>
    </w:p>
  </w:endnote>
  <w:endnote w:type="continuationSeparator" w:id="1">
    <w:p w:rsidR="00842C73" w:rsidRDefault="00842C73" w:rsidP="00181A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BoldMT">
    <w:altName w:val="Cambria"/>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游ゴシック Light">
    <w:panose1 w:val="00000000000000000000"/>
    <w:charset w:val="8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 w:name="游明朝">
    <w:panose1 w:val="00000000000000000000"/>
    <w:charset w:val="8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2C73" w:rsidRDefault="00842C73" w:rsidP="00181A22">
      <w:pPr>
        <w:spacing w:after="0" w:line="240" w:lineRule="auto"/>
      </w:pPr>
      <w:r>
        <w:separator/>
      </w:r>
    </w:p>
  </w:footnote>
  <w:footnote w:type="continuationSeparator" w:id="1">
    <w:p w:rsidR="00842C73" w:rsidRDefault="00842C73" w:rsidP="00181A2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F038D"/>
    <w:multiLevelType w:val="hybridMultilevel"/>
    <w:tmpl w:val="CBB225D2"/>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footnotePr>
    <w:footnote w:id="0"/>
    <w:footnote w:id="1"/>
  </w:footnotePr>
  <w:endnotePr>
    <w:endnote w:id="0"/>
    <w:endnote w:id="1"/>
  </w:endnotePr>
  <w:compat/>
  <w:rsids>
    <w:rsidRoot w:val="005D16B9"/>
    <w:rsid w:val="000430D2"/>
    <w:rsid w:val="000A4126"/>
    <w:rsid w:val="000D0EBF"/>
    <w:rsid w:val="00181A22"/>
    <w:rsid w:val="001E6EBD"/>
    <w:rsid w:val="00291D10"/>
    <w:rsid w:val="002E1ED6"/>
    <w:rsid w:val="0038410A"/>
    <w:rsid w:val="0041538E"/>
    <w:rsid w:val="00416754"/>
    <w:rsid w:val="004E5604"/>
    <w:rsid w:val="00501CE8"/>
    <w:rsid w:val="0052415F"/>
    <w:rsid w:val="0053072C"/>
    <w:rsid w:val="00555E76"/>
    <w:rsid w:val="005574B6"/>
    <w:rsid w:val="005D16B9"/>
    <w:rsid w:val="006424E9"/>
    <w:rsid w:val="00744A04"/>
    <w:rsid w:val="00751801"/>
    <w:rsid w:val="0075488F"/>
    <w:rsid w:val="007560CD"/>
    <w:rsid w:val="0079340C"/>
    <w:rsid w:val="007E0334"/>
    <w:rsid w:val="00806D41"/>
    <w:rsid w:val="00842C73"/>
    <w:rsid w:val="00926EC9"/>
    <w:rsid w:val="00A359E3"/>
    <w:rsid w:val="00AA3273"/>
    <w:rsid w:val="00AC3350"/>
    <w:rsid w:val="00B24E9D"/>
    <w:rsid w:val="00C04139"/>
    <w:rsid w:val="00C1067C"/>
    <w:rsid w:val="00CC1156"/>
    <w:rsid w:val="00DE7046"/>
    <w:rsid w:val="00F4592F"/>
    <w:rsid w:val="00F911C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1CE8"/>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5D16B9"/>
    <w:pPr>
      <w:spacing w:after="160" w:line="259" w:lineRule="auto"/>
      <w:ind w:left="720"/>
      <w:contextualSpacing/>
    </w:pPr>
    <w:rPr>
      <w:rFonts w:asciiTheme="minorHAnsi" w:eastAsiaTheme="minorHAnsi" w:hAnsiTheme="minorHAnsi" w:cstheme="minorBidi"/>
    </w:rPr>
  </w:style>
  <w:style w:type="paragraph" w:customStyle="1" w:styleId="Default">
    <w:name w:val="Default"/>
    <w:rsid w:val="00291D10"/>
    <w:pPr>
      <w:autoSpaceDE w:val="0"/>
      <w:autoSpaceDN w:val="0"/>
      <w:adjustRightInd w:val="0"/>
      <w:spacing w:after="0" w:line="240" w:lineRule="auto"/>
    </w:pPr>
    <w:rPr>
      <w:rFonts w:ascii="Century Gothic" w:hAnsi="Century Gothic" w:cs="Century Gothic"/>
      <w:color w:val="000000"/>
      <w:sz w:val="24"/>
      <w:szCs w:val="24"/>
    </w:rPr>
  </w:style>
  <w:style w:type="paragraph" w:styleId="Intestazione">
    <w:name w:val="header"/>
    <w:basedOn w:val="Normale"/>
    <w:link w:val="IntestazioneCarattere"/>
    <w:uiPriority w:val="99"/>
    <w:unhideWhenUsed/>
    <w:rsid w:val="00181A22"/>
    <w:pPr>
      <w:tabs>
        <w:tab w:val="center" w:pos="4819"/>
        <w:tab w:val="right" w:pos="9638"/>
      </w:tabs>
      <w:spacing w:after="0" w:line="240" w:lineRule="auto"/>
    </w:pPr>
    <w:rPr>
      <w:rFonts w:asciiTheme="minorHAnsi" w:eastAsiaTheme="minorHAnsi" w:hAnsiTheme="minorHAnsi" w:cstheme="minorBidi"/>
    </w:rPr>
  </w:style>
  <w:style w:type="character" w:customStyle="1" w:styleId="IntestazioneCarattere">
    <w:name w:val="Intestazione Carattere"/>
    <w:basedOn w:val="Carpredefinitoparagrafo"/>
    <w:link w:val="Intestazione"/>
    <w:uiPriority w:val="99"/>
    <w:rsid w:val="00181A22"/>
  </w:style>
  <w:style w:type="paragraph" w:styleId="Pidipagina">
    <w:name w:val="footer"/>
    <w:basedOn w:val="Normale"/>
    <w:link w:val="PidipaginaCarattere"/>
    <w:uiPriority w:val="99"/>
    <w:unhideWhenUsed/>
    <w:rsid w:val="00181A22"/>
    <w:pPr>
      <w:tabs>
        <w:tab w:val="center" w:pos="4819"/>
        <w:tab w:val="right" w:pos="9638"/>
      </w:tabs>
      <w:spacing w:after="0" w:line="240" w:lineRule="auto"/>
    </w:pPr>
    <w:rPr>
      <w:rFonts w:asciiTheme="minorHAnsi" w:eastAsiaTheme="minorHAnsi" w:hAnsiTheme="minorHAnsi" w:cstheme="minorBidi"/>
    </w:rPr>
  </w:style>
  <w:style w:type="character" w:customStyle="1" w:styleId="PidipaginaCarattere">
    <w:name w:val="Piè di pagina Carattere"/>
    <w:basedOn w:val="Carpredefinitoparagrafo"/>
    <w:link w:val="Pidipagina"/>
    <w:uiPriority w:val="99"/>
    <w:rsid w:val="00181A22"/>
  </w:style>
  <w:style w:type="table" w:styleId="Grigliatabella">
    <w:name w:val="Table Grid"/>
    <w:basedOn w:val="Tabellanormale"/>
    <w:uiPriority w:val="39"/>
    <w:rsid w:val="00181A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nfasigrassetto">
    <w:name w:val="Strong"/>
    <w:basedOn w:val="Carpredefinitoparagrafo"/>
    <w:uiPriority w:val="22"/>
    <w:qFormat/>
    <w:rsid w:val="00A359E3"/>
    <w:rPr>
      <w:b/>
      <w:bCs/>
    </w:rPr>
  </w:style>
  <w:style w:type="paragraph" w:styleId="Testofumetto">
    <w:name w:val="Balloon Text"/>
    <w:basedOn w:val="Normale"/>
    <w:link w:val="TestofumettoCarattere"/>
    <w:uiPriority w:val="99"/>
    <w:semiHidden/>
    <w:unhideWhenUsed/>
    <w:rsid w:val="0075488F"/>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75488F"/>
    <w:rPr>
      <w:rFonts w:ascii="Segoe UI" w:hAnsi="Segoe UI" w:cs="Segoe UI"/>
      <w:sz w:val="18"/>
      <w:szCs w:val="18"/>
    </w:rPr>
  </w:style>
  <w:style w:type="paragraph" w:styleId="NormaleWeb">
    <w:name w:val="Normal (Web)"/>
    <w:basedOn w:val="Normale"/>
    <w:uiPriority w:val="99"/>
    <w:unhideWhenUsed/>
    <w:rsid w:val="00744A04"/>
    <w:pPr>
      <w:spacing w:before="204" w:after="204" w:line="240" w:lineRule="auto"/>
    </w:pPr>
    <w:rPr>
      <w:rFonts w:ascii="Times New Roman" w:eastAsia="Times New Roman" w:hAnsi="Times New Roman"/>
      <w:sz w:val="24"/>
      <w:szCs w:val="24"/>
      <w:lang w:eastAsia="it-I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CE8"/>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6B9"/>
    <w:pPr>
      <w:spacing w:after="160" w:line="259" w:lineRule="auto"/>
      <w:ind w:left="720"/>
      <w:contextualSpacing/>
    </w:pPr>
    <w:rPr>
      <w:rFonts w:asciiTheme="minorHAnsi" w:eastAsiaTheme="minorHAnsi" w:hAnsiTheme="minorHAnsi" w:cstheme="minorBidi"/>
    </w:rPr>
  </w:style>
  <w:style w:type="paragraph" w:customStyle="1" w:styleId="Default">
    <w:name w:val="Default"/>
    <w:rsid w:val="00291D10"/>
    <w:pPr>
      <w:autoSpaceDE w:val="0"/>
      <w:autoSpaceDN w:val="0"/>
      <w:adjustRightInd w:val="0"/>
      <w:spacing w:after="0" w:line="240" w:lineRule="auto"/>
    </w:pPr>
    <w:rPr>
      <w:rFonts w:ascii="Century Gothic" w:hAnsi="Century Gothic" w:cs="Century Gothic"/>
      <w:color w:val="000000"/>
      <w:sz w:val="24"/>
      <w:szCs w:val="24"/>
    </w:rPr>
  </w:style>
  <w:style w:type="paragraph" w:styleId="Header">
    <w:name w:val="header"/>
    <w:basedOn w:val="Normal"/>
    <w:link w:val="HeaderChar"/>
    <w:uiPriority w:val="99"/>
    <w:unhideWhenUsed/>
    <w:rsid w:val="00181A22"/>
    <w:pPr>
      <w:tabs>
        <w:tab w:val="center" w:pos="4819"/>
        <w:tab w:val="right" w:pos="9638"/>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181A22"/>
  </w:style>
  <w:style w:type="paragraph" w:styleId="Footer">
    <w:name w:val="footer"/>
    <w:basedOn w:val="Normal"/>
    <w:link w:val="FooterChar"/>
    <w:uiPriority w:val="99"/>
    <w:unhideWhenUsed/>
    <w:rsid w:val="00181A22"/>
    <w:pPr>
      <w:tabs>
        <w:tab w:val="center" w:pos="4819"/>
        <w:tab w:val="right" w:pos="9638"/>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181A22"/>
  </w:style>
  <w:style w:type="table" w:styleId="TableGrid">
    <w:name w:val="Table Grid"/>
    <w:basedOn w:val="TableNormal"/>
    <w:uiPriority w:val="39"/>
    <w:rsid w:val="00181A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A359E3"/>
    <w:rPr>
      <w:b/>
      <w:bCs/>
    </w:rPr>
  </w:style>
  <w:style w:type="paragraph" w:styleId="BalloonText">
    <w:name w:val="Balloon Text"/>
    <w:basedOn w:val="Normal"/>
    <w:link w:val="BalloonTextChar"/>
    <w:uiPriority w:val="99"/>
    <w:semiHidden/>
    <w:unhideWhenUsed/>
    <w:rsid w:val="007548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5488F"/>
    <w:rPr>
      <w:rFonts w:ascii="Segoe UI" w:hAnsi="Segoe UI" w:cs="Segoe UI"/>
      <w:sz w:val="18"/>
      <w:szCs w:val="18"/>
    </w:rPr>
  </w:style>
  <w:style w:type="paragraph" w:styleId="NormalWeb">
    <w:name w:val="Normal (Web)"/>
    <w:basedOn w:val="Normal"/>
    <w:uiPriority w:val="99"/>
    <w:unhideWhenUsed/>
    <w:rsid w:val="00744A04"/>
    <w:pPr>
      <w:spacing w:before="204" w:after="204" w:line="240" w:lineRule="auto"/>
    </w:pPr>
    <w:rPr>
      <w:rFonts w:ascii="Times New Roman" w:eastAsia="Times New Roman" w:hAnsi="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62334902">
      <w:bodyDiv w:val="1"/>
      <w:marLeft w:val="0"/>
      <w:marRight w:val="0"/>
      <w:marTop w:val="0"/>
      <w:marBottom w:val="0"/>
      <w:divBdr>
        <w:top w:val="none" w:sz="0" w:space="0" w:color="auto"/>
        <w:left w:val="none" w:sz="0" w:space="0" w:color="auto"/>
        <w:bottom w:val="none" w:sz="0" w:space="0" w:color="auto"/>
        <w:right w:val="none" w:sz="0" w:space="0" w:color="auto"/>
      </w:divBdr>
      <w:divsChild>
        <w:div w:id="915825417">
          <w:marLeft w:val="0"/>
          <w:marRight w:val="0"/>
          <w:marTop w:val="0"/>
          <w:marBottom w:val="0"/>
          <w:divBdr>
            <w:top w:val="none" w:sz="0" w:space="0" w:color="auto"/>
            <w:left w:val="none" w:sz="0" w:space="0" w:color="auto"/>
            <w:bottom w:val="none" w:sz="0" w:space="0" w:color="auto"/>
            <w:right w:val="none" w:sz="0" w:space="0" w:color="auto"/>
          </w:divBdr>
          <w:divsChild>
            <w:div w:id="2130776944">
              <w:marLeft w:val="0"/>
              <w:marRight w:val="0"/>
              <w:marTop w:val="0"/>
              <w:marBottom w:val="0"/>
              <w:divBdr>
                <w:top w:val="none" w:sz="0" w:space="0" w:color="F2F2F2"/>
                <w:left w:val="none" w:sz="0" w:space="0" w:color="F2F2F2"/>
                <w:bottom w:val="none" w:sz="0" w:space="0" w:color="F2F2F2"/>
                <w:right w:val="none" w:sz="0" w:space="0" w:color="F2F2F2"/>
              </w:divBdr>
              <w:divsChild>
                <w:div w:id="92168155">
                  <w:marLeft w:val="0"/>
                  <w:marRight w:val="0"/>
                  <w:marTop w:val="0"/>
                  <w:marBottom w:val="0"/>
                  <w:divBdr>
                    <w:top w:val="none" w:sz="0" w:space="0" w:color="auto"/>
                    <w:left w:val="none" w:sz="0" w:space="0" w:color="auto"/>
                    <w:bottom w:val="none" w:sz="0" w:space="0" w:color="auto"/>
                    <w:right w:val="none" w:sz="0" w:space="0" w:color="auto"/>
                  </w:divBdr>
                  <w:divsChild>
                    <w:div w:id="275403445">
                      <w:marLeft w:val="0"/>
                      <w:marRight w:val="0"/>
                      <w:marTop w:val="0"/>
                      <w:marBottom w:val="0"/>
                      <w:divBdr>
                        <w:top w:val="none" w:sz="0" w:space="0" w:color="auto"/>
                        <w:left w:val="none" w:sz="0" w:space="0" w:color="auto"/>
                        <w:bottom w:val="none" w:sz="0" w:space="0" w:color="auto"/>
                        <w:right w:val="none" w:sz="0" w:space="0" w:color="auto"/>
                      </w:divBdr>
                      <w:divsChild>
                        <w:div w:id="1132209328">
                          <w:marLeft w:val="0"/>
                          <w:marRight w:val="0"/>
                          <w:marTop w:val="0"/>
                          <w:marBottom w:val="0"/>
                          <w:divBdr>
                            <w:top w:val="none" w:sz="0" w:space="0" w:color="auto"/>
                            <w:left w:val="none" w:sz="0" w:space="0" w:color="auto"/>
                            <w:bottom w:val="none" w:sz="0" w:space="0" w:color="auto"/>
                            <w:right w:val="none" w:sz="0" w:space="0" w:color="auto"/>
                          </w:divBdr>
                          <w:divsChild>
                            <w:div w:id="1097366632">
                              <w:marLeft w:val="0"/>
                              <w:marRight w:val="0"/>
                              <w:marTop w:val="0"/>
                              <w:marBottom w:val="0"/>
                              <w:divBdr>
                                <w:top w:val="none" w:sz="0" w:space="0" w:color="auto"/>
                                <w:left w:val="none" w:sz="0" w:space="0" w:color="auto"/>
                                <w:bottom w:val="none" w:sz="0" w:space="0" w:color="auto"/>
                                <w:right w:val="none" w:sz="0" w:space="0" w:color="auto"/>
                              </w:divBdr>
                              <w:divsChild>
                                <w:div w:id="856309042">
                                  <w:marLeft w:val="0"/>
                                  <w:marRight w:val="0"/>
                                  <w:marTop w:val="0"/>
                                  <w:marBottom w:val="0"/>
                                  <w:divBdr>
                                    <w:top w:val="none" w:sz="0" w:space="0" w:color="auto"/>
                                    <w:left w:val="none" w:sz="0" w:space="0" w:color="auto"/>
                                    <w:bottom w:val="none" w:sz="0" w:space="0" w:color="auto"/>
                                    <w:right w:val="none" w:sz="0" w:space="0" w:color="auto"/>
                                  </w:divBdr>
                                  <w:divsChild>
                                    <w:div w:id="59567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005289">
      <w:bodyDiv w:val="1"/>
      <w:marLeft w:val="0"/>
      <w:marRight w:val="0"/>
      <w:marTop w:val="0"/>
      <w:marBottom w:val="0"/>
      <w:divBdr>
        <w:top w:val="none" w:sz="0" w:space="0" w:color="auto"/>
        <w:left w:val="none" w:sz="0" w:space="0" w:color="auto"/>
        <w:bottom w:val="none" w:sz="0" w:space="0" w:color="auto"/>
        <w:right w:val="none" w:sz="0" w:space="0" w:color="auto"/>
      </w:divBdr>
    </w:div>
    <w:div w:id="506215959">
      <w:bodyDiv w:val="1"/>
      <w:marLeft w:val="0"/>
      <w:marRight w:val="0"/>
      <w:marTop w:val="0"/>
      <w:marBottom w:val="0"/>
      <w:divBdr>
        <w:top w:val="none" w:sz="0" w:space="0" w:color="auto"/>
        <w:left w:val="none" w:sz="0" w:space="0" w:color="auto"/>
        <w:bottom w:val="none" w:sz="0" w:space="0" w:color="auto"/>
        <w:right w:val="none" w:sz="0" w:space="0" w:color="auto"/>
      </w:divBdr>
      <w:divsChild>
        <w:div w:id="394737815">
          <w:marLeft w:val="0"/>
          <w:marRight w:val="0"/>
          <w:marTop w:val="0"/>
          <w:marBottom w:val="0"/>
          <w:divBdr>
            <w:top w:val="none" w:sz="0" w:space="0" w:color="auto"/>
            <w:left w:val="none" w:sz="0" w:space="0" w:color="auto"/>
            <w:bottom w:val="none" w:sz="0" w:space="0" w:color="auto"/>
            <w:right w:val="none" w:sz="0" w:space="0" w:color="auto"/>
          </w:divBdr>
          <w:divsChild>
            <w:div w:id="1737778250">
              <w:marLeft w:val="0"/>
              <w:marRight w:val="0"/>
              <w:marTop w:val="0"/>
              <w:marBottom w:val="0"/>
              <w:divBdr>
                <w:top w:val="none" w:sz="0" w:space="0" w:color="F2F2F2"/>
                <w:left w:val="none" w:sz="0" w:space="0" w:color="F2F2F2"/>
                <w:bottom w:val="none" w:sz="0" w:space="0" w:color="F2F2F2"/>
                <w:right w:val="none" w:sz="0" w:space="0" w:color="F2F2F2"/>
              </w:divBdr>
              <w:divsChild>
                <w:div w:id="1323584940">
                  <w:marLeft w:val="0"/>
                  <w:marRight w:val="0"/>
                  <w:marTop w:val="0"/>
                  <w:marBottom w:val="0"/>
                  <w:divBdr>
                    <w:top w:val="none" w:sz="0" w:space="0" w:color="auto"/>
                    <w:left w:val="none" w:sz="0" w:space="0" w:color="auto"/>
                    <w:bottom w:val="none" w:sz="0" w:space="0" w:color="auto"/>
                    <w:right w:val="none" w:sz="0" w:space="0" w:color="auto"/>
                  </w:divBdr>
                  <w:divsChild>
                    <w:div w:id="234584211">
                      <w:marLeft w:val="0"/>
                      <w:marRight w:val="0"/>
                      <w:marTop w:val="0"/>
                      <w:marBottom w:val="0"/>
                      <w:divBdr>
                        <w:top w:val="none" w:sz="0" w:space="0" w:color="auto"/>
                        <w:left w:val="none" w:sz="0" w:space="0" w:color="auto"/>
                        <w:bottom w:val="none" w:sz="0" w:space="0" w:color="auto"/>
                        <w:right w:val="none" w:sz="0" w:space="0" w:color="auto"/>
                      </w:divBdr>
                      <w:divsChild>
                        <w:div w:id="1261722040">
                          <w:marLeft w:val="0"/>
                          <w:marRight w:val="0"/>
                          <w:marTop w:val="0"/>
                          <w:marBottom w:val="0"/>
                          <w:divBdr>
                            <w:top w:val="none" w:sz="0" w:space="0" w:color="auto"/>
                            <w:left w:val="none" w:sz="0" w:space="0" w:color="auto"/>
                            <w:bottom w:val="none" w:sz="0" w:space="0" w:color="auto"/>
                            <w:right w:val="none" w:sz="0" w:space="0" w:color="auto"/>
                          </w:divBdr>
                          <w:divsChild>
                            <w:div w:id="2065594051">
                              <w:marLeft w:val="0"/>
                              <w:marRight w:val="0"/>
                              <w:marTop w:val="0"/>
                              <w:marBottom w:val="0"/>
                              <w:divBdr>
                                <w:top w:val="none" w:sz="0" w:space="0" w:color="auto"/>
                                <w:left w:val="none" w:sz="0" w:space="0" w:color="auto"/>
                                <w:bottom w:val="none" w:sz="0" w:space="0" w:color="auto"/>
                                <w:right w:val="none" w:sz="0" w:space="0" w:color="auto"/>
                              </w:divBdr>
                              <w:divsChild>
                                <w:div w:id="129980605">
                                  <w:marLeft w:val="0"/>
                                  <w:marRight w:val="0"/>
                                  <w:marTop w:val="0"/>
                                  <w:marBottom w:val="0"/>
                                  <w:divBdr>
                                    <w:top w:val="none" w:sz="0" w:space="0" w:color="auto"/>
                                    <w:left w:val="none" w:sz="0" w:space="0" w:color="auto"/>
                                    <w:bottom w:val="none" w:sz="0" w:space="0" w:color="auto"/>
                                    <w:right w:val="none" w:sz="0" w:space="0" w:color="auto"/>
                                  </w:divBdr>
                                  <w:divsChild>
                                    <w:div w:id="41563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44654903">
      <w:bodyDiv w:val="1"/>
      <w:marLeft w:val="0"/>
      <w:marRight w:val="0"/>
      <w:marTop w:val="0"/>
      <w:marBottom w:val="0"/>
      <w:divBdr>
        <w:top w:val="none" w:sz="0" w:space="0" w:color="auto"/>
        <w:left w:val="none" w:sz="0" w:space="0" w:color="auto"/>
        <w:bottom w:val="none" w:sz="0" w:space="0" w:color="auto"/>
        <w:right w:val="none" w:sz="0" w:space="0" w:color="auto"/>
      </w:divBdr>
    </w:div>
    <w:div w:id="1098525449">
      <w:bodyDiv w:val="1"/>
      <w:marLeft w:val="0"/>
      <w:marRight w:val="0"/>
      <w:marTop w:val="0"/>
      <w:marBottom w:val="0"/>
      <w:divBdr>
        <w:top w:val="none" w:sz="0" w:space="0" w:color="auto"/>
        <w:left w:val="none" w:sz="0" w:space="0" w:color="auto"/>
        <w:bottom w:val="none" w:sz="0" w:space="0" w:color="auto"/>
        <w:right w:val="none" w:sz="0" w:space="0" w:color="auto"/>
      </w:divBdr>
      <w:divsChild>
        <w:div w:id="201596338">
          <w:marLeft w:val="0"/>
          <w:marRight w:val="0"/>
          <w:marTop w:val="0"/>
          <w:marBottom w:val="0"/>
          <w:divBdr>
            <w:top w:val="none" w:sz="0" w:space="0" w:color="auto"/>
            <w:left w:val="none" w:sz="0" w:space="0" w:color="auto"/>
            <w:bottom w:val="none" w:sz="0" w:space="0" w:color="auto"/>
            <w:right w:val="none" w:sz="0" w:space="0" w:color="auto"/>
          </w:divBdr>
          <w:divsChild>
            <w:div w:id="1644264724">
              <w:marLeft w:val="0"/>
              <w:marRight w:val="0"/>
              <w:marTop w:val="0"/>
              <w:marBottom w:val="0"/>
              <w:divBdr>
                <w:top w:val="none" w:sz="0" w:space="0" w:color="F2F2F2"/>
                <w:left w:val="none" w:sz="0" w:space="0" w:color="F2F2F2"/>
                <w:bottom w:val="none" w:sz="0" w:space="0" w:color="F2F2F2"/>
                <w:right w:val="none" w:sz="0" w:space="0" w:color="F2F2F2"/>
              </w:divBdr>
              <w:divsChild>
                <w:div w:id="1353843958">
                  <w:marLeft w:val="0"/>
                  <w:marRight w:val="0"/>
                  <w:marTop w:val="0"/>
                  <w:marBottom w:val="0"/>
                  <w:divBdr>
                    <w:top w:val="none" w:sz="0" w:space="0" w:color="auto"/>
                    <w:left w:val="none" w:sz="0" w:space="0" w:color="auto"/>
                    <w:bottom w:val="none" w:sz="0" w:space="0" w:color="auto"/>
                    <w:right w:val="none" w:sz="0" w:space="0" w:color="auto"/>
                  </w:divBdr>
                  <w:divsChild>
                    <w:div w:id="485820629">
                      <w:marLeft w:val="0"/>
                      <w:marRight w:val="0"/>
                      <w:marTop w:val="0"/>
                      <w:marBottom w:val="0"/>
                      <w:divBdr>
                        <w:top w:val="none" w:sz="0" w:space="0" w:color="auto"/>
                        <w:left w:val="none" w:sz="0" w:space="0" w:color="auto"/>
                        <w:bottom w:val="none" w:sz="0" w:space="0" w:color="auto"/>
                        <w:right w:val="none" w:sz="0" w:space="0" w:color="auto"/>
                      </w:divBdr>
                      <w:divsChild>
                        <w:div w:id="1600986468">
                          <w:marLeft w:val="0"/>
                          <w:marRight w:val="0"/>
                          <w:marTop w:val="0"/>
                          <w:marBottom w:val="0"/>
                          <w:divBdr>
                            <w:top w:val="none" w:sz="0" w:space="0" w:color="auto"/>
                            <w:left w:val="none" w:sz="0" w:space="0" w:color="auto"/>
                            <w:bottom w:val="none" w:sz="0" w:space="0" w:color="auto"/>
                            <w:right w:val="none" w:sz="0" w:space="0" w:color="auto"/>
                          </w:divBdr>
                          <w:divsChild>
                            <w:div w:id="75593572">
                              <w:marLeft w:val="0"/>
                              <w:marRight w:val="0"/>
                              <w:marTop w:val="0"/>
                              <w:marBottom w:val="0"/>
                              <w:divBdr>
                                <w:top w:val="none" w:sz="0" w:space="0" w:color="auto"/>
                                <w:left w:val="none" w:sz="0" w:space="0" w:color="auto"/>
                                <w:bottom w:val="none" w:sz="0" w:space="0" w:color="auto"/>
                                <w:right w:val="none" w:sz="0" w:space="0" w:color="auto"/>
                              </w:divBdr>
                              <w:divsChild>
                                <w:div w:id="1820340227">
                                  <w:marLeft w:val="0"/>
                                  <w:marRight w:val="0"/>
                                  <w:marTop w:val="0"/>
                                  <w:marBottom w:val="0"/>
                                  <w:divBdr>
                                    <w:top w:val="none" w:sz="0" w:space="0" w:color="auto"/>
                                    <w:left w:val="none" w:sz="0" w:space="0" w:color="auto"/>
                                    <w:bottom w:val="none" w:sz="0" w:space="0" w:color="auto"/>
                                    <w:right w:val="none" w:sz="0" w:space="0" w:color="auto"/>
                                  </w:divBdr>
                                  <w:divsChild>
                                    <w:div w:id="65827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516844">
      <w:bodyDiv w:val="1"/>
      <w:marLeft w:val="0"/>
      <w:marRight w:val="0"/>
      <w:marTop w:val="0"/>
      <w:marBottom w:val="0"/>
      <w:divBdr>
        <w:top w:val="none" w:sz="0" w:space="0" w:color="auto"/>
        <w:left w:val="none" w:sz="0" w:space="0" w:color="auto"/>
        <w:bottom w:val="none" w:sz="0" w:space="0" w:color="auto"/>
        <w:right w:val="none" w:sz="0" w:space="0" w:color="auto"/>
      </w:divBdr>
      <w:divsChild>
        <w:div w:id="1537230264">
          <w:marLeft w:val="0"/>
          <w:marRight w:val="0"/>
          <w:marTop w:val="0"/>
          <w:marBottom w:val="0"/>
          <w:divBdr>
            <w:top w:val="none" w:sz="0" w:space="0" w:color="auto"/>
            <w:left w:val="none" w:sz="0" w:space="0" w:color="auto"/>
            <w:bottom w:val="none" w:sz="0" w:space="0" w:color="auto"/>
            <w:right w:val="none" w:sz="0" w:space="0" w:color="auto"/>
          </w:divBdr>
          <w:divsChild>
            <w:div w:id="59062468">
              <w:marLeft w:val="0"/>
              <w:marRight w:val="0"/>
              <w:marTop w:val="0"/>
              <w:marBottom w:val="0"/>
              <w:divBdr>
                <w:top w:val="none" w:sz="0" w:space="0" w:color="F2F2F2"/>
                <w:left w:val="none" w:sz="0" w:space="0" w:color="F2F2F2"/>
                <w:bottom w:val="none" w:sz="0" w:space="0" w:color="F2F2F2"/>
                <w:right w:val="none" w:sz="0" w:space="0" w:color="F2F2F2"/>
              </w:divBdr>
              <w:divsChild>
                <w:div w:id="1701972446">
                  <w:marLeft w:val="0"/>
                  <w:marRight w:val="0"/>
                  <w:marTop w:val="0"/>
                  <w:marBottom w:val="0"/>
                  <w:divBdr>
                    <w:top w:val="none" w:sz="0" w:space="0" w:color="auto"/>
                    <w:left w:val="none" w:sz="0" w:space="0" w:color="auto"/>
                    <w:bottom w:val="none" w:sz="0" w:space="0" w:color="auto"/>
                    <w:right w:val="none" w:sz="0" w:space="0" w:color="auto"/>
                  </w:divBdr>
                  <w:divsChild>
                    <w:div w:id="1606767037">
                      <w:marLeft w:val="0"/>
                      <w:marRight w:val="0"/>
                      <w:marTop w:val="0"/>
                      <w:marBottom w:val="0"/>
                      <w:divBdr>
                        <w:top w:val="none" w:sz="0" w:space="0" w:color="auto"/>
                        <w:left w:val="none" w:sz="0" w:space="0" w:color="auto"/>
                        <w:bottom w:val="none" w:sz="0" w:space="0" w:color="auto"/>
                        <w:right w:val="none" w:sz="0" w:space="0" w:color="auto"/>
                      </w:divBdr>
                      <w:divsChild>
                        <w:div w:id="1549680567">
                          <w:marLeft w:val="0"/>
                          <w:marRight w:val="0"/>
                          <w:marTop w:val="0"/>
                          <w:marBottom w:val="0"/>
                          <w:divBdr>
                            <w:top w:val="none" w:sz="0" w:space="0" w:color="auto"/>
                            <w:left w:val="none" w:sz="0" w:space="0" w:color="auto"/>
                            <w:bottom w:val="none" w:sz="0" w:space="0" w:color="auto"/>
                            <w:right w:val="none" w:sz="0" w:space="0" w:color="auto"/>
                          </w:divBdr>
                          <w:divsChild>
                            <w:div w:id="1260681817">
                              <w:marLeft w:val="0"/>
                              <w:marRight w:val="0"/>
                              <w:marTop w:val="0"/>
                              <w:marBottom w:val="0"/>
                              <w:divBdr>
                                <w:top w:val="none" w:sz="0" w:space="0" w:color="auto"/>
                                <w:left w:val="none" w:sz="0" w:space="0" w:color="auto"/>
                                <w:bottom w:val="none" w:sz="0" w:space="0" w:color="auto"/>
                                <w:right w:val="none" w:sz="0" w:space="0" w:color="auto"/>
                              </w:divBdr>
                              <w:divsChild>
                                <w:div w:id="434519570">
                                  <w:marLeft w:val="0"/>
                                  <w:marRight w:val="0"/>
                                  <w:marTop w:val="0"/>
                                  <w:marBottom w:val="0"/>
                                  <w:divBdr>
                                    <w:top w:val="none" w:sz="0" w:space="0" w:color="auto"/>
                                    <w:left w:val="none" w:sz="0" w:space="0" w:color="auto"/>
                                    <w:bottom w:val="none" w:sz="0" w:space="0" w:color="auto"/>
                                    <w:right w:val="none" w:sz="0" w:space="0" w:color="auto"/>
                                  </w:divBdr>
                                  <w:divsChild>
                                    <w:div w:id="272977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4638011">
      <w:bodyDiv w:val="1"/>
      <w:marLeft w:val="0"/>
      <w:marRight w:val="0"/>
      <w:marTop w:val="0"/>
      <w:marBottom w:val="0"/>
      <w:divBdr>
        <w:top w:val="none" w:sz="0" w:space="0" w:color="auto"/>
        <w:left w:val="none" w:sz="0" w:space="0" w:color="auto"/>
        <w:bottom w:val="none" w:sz="0" w:space="0" w:color="auto"/>
        <w:right w:val="none" w:sz="0" w:space="0" w:color="auto"/>
      </w:divBdr>
      <w:divsChild>
        <w:div w:id="1090465267">
          <w:marLeft w:val="0"/>
          <w:marRight w:val="0"/>
          <w:marTop w:val="0"/>
          <w:marBottom w:val="0"/>
          <w:divBdr>
            <w:top w:val="none" w:sz="0" w:space="0" w:color="auto"/>
            <w:left w:val="none" w:sz="0" w:space="0" w:color="auto"/>
            <w:bottom w:val="none" w:sz="0" w:space="0" w:color="auto"/>
            <w:right w:val="none" w:sz="0" w:space="0" w:color="auto"/>
          </w:divBdr>
          <w:divsChild>
            <w:div w:id="701368979">
              <w:marLeft w:val="0"/>
              <w:marRight w:val="0"/>
              <w:marTop w:val="0"/>
              <w:marBottom w:val="0"/>
              <w:divBdr>
                <w:top w:val="none" w:sz="0" w:space="0" w:color="F2F2F2"/>
                <w:left w:val="none" w:sz="0" w:space="0" w:color="F2F2F2"/>
                <w:bottom w:val="none" w:sz="0" w:space="0" w:color="F2F2F2"/>
                <w:right w:val="none" w:sz="0" w:space="0" w:color="F2F2F2"/>
              </w:divBdr>
              <w:divsChild>
                <w:div w:id="225604010">
                  <w:marLeft w:val="0"/>
                  <w:marRight w:val="0"/>
                  <w:marTop w:val="0"/>
                  <w:marBottom w:val="0"/>
                  <w:divBdr>
                    <w:top w:val="none" w:sz="0" w:space="0" w:color="auto"/>
                    <w:left w:val="none" w:sz="0" w:space="0" w:color="auto"/>
                    <w:bottom w:val="none" w:sz="0" w:space="0" w:color="auto"/>
                    <w:right w:val="none" w:sz="0" w:space="0" w:color="auto"/>
                  </w:divBdr>
                  <w:divsChild>
                    <w:div w:id="1542935855">
                      <w:marLeft w:val="0"/>
                      <w:marRight w:val="0"/>
                      <w:marTop w:val="0"/>
                      <w:marBottom w:val="0"/>
                      <w:divBdr>
                        <w:top w:val="none" w:sz="0" w:space="0" w:color="auto"/>
                        <w:left w:val="none" w:sz="0" w:space="0" w:color="auto"/>
                        <w:bottom w:val="none" w:sz="0" w:space="0" w:color="auto"/>
                        <w:right w:val="none" w:sz="0" w:space="0" w:color="auto"/>
                      </w:divBdr>
                      <w:divsChild>
                        <w:div w:id="1776516147">
                          <w:marLeft w:val="0"/>
                          <w:marRight w:val="0"/>
                          <w:marTop w:val="0"/>
                          <w:marBottom w:val="0"/>
                          <w:divBdr>
                            <w:top w:val="none" w:sz="0" w:space="0" w:color="auto"/>
                            <w:left w:val="none" w:sz="0" w:space="0" w:color="auto"/>
                            <w:bottom w:val="none" w:sz="0" w:space="0" w:color="auto"/>
                            <w:right w:val="none" w:sz="0" w:space="0" w:color="auto"/>
                          </w:divBdr>
                          <w:divsChild>
                            <w:div w:id="2140996401">
                              <w:marLeft w:val="0"/>
                              <w:marRight w:val="0"/>
                              <w:marTop w:val="0"/>
                              <w:marBottom w:val="0"/>
                              <w:divBdr>
                                <w:top w:val="none" w:sz="0" w:space="0" w:color="auto"/>
                                <w:left w:val="none" w:sz="0" w:space="0" w:color="auto"/>
                                <w:bottom w:val="none" w:sz="0" w:space="0" w:color="auto"/>
                                <w:right w:val="none" w:sz="0" w:space="0" w:color="auto"/>
                              </w:divBdr>
                              <w:divsChild>
                                <w:div w:id="109404060">
                                  <w:marLeft w:val="0"/>
                                  <w:marRight w:val="0"/>
                                  <w:marTop w:val="0"/>
                                  <w:marBottom w:val="0"/>
                                  <w:divBdr>
                                    <w:top w:val="none" w:sz="0" w:space="0" w:color="auto"/>
                                    <w:left w:val="none" w:sz="0" w:space="0" w:color="auto"/>
                                    <w:bottom w:val="none" w:sz="0" w:space="0" w:color="auto"/>
                                    <w:right w:val="none" w:sz="0" w:space="0" w:color="auto"/>
                                  </w:divBdr>
                                  <w:divsChild>
                                    <w:div w:id="1202547026">
                                      <w:marLeft w:val="0"/>
                                      <w:marRight w:val="0"/>
                                      <w:marTop w:val="750"/>
                                      <w:marBottom w:val="750"/>
                                      <w:divBdr>
                                        <w:top w:val="single" w:sz="6" w:space="15" w:color="auto"/>
                                        <w:left w:val="single" w:sz="6" w:space="23" w:color="auto"/>
                                        <w:bottom w:val="single" w:sz="6" w:space="15" w:color="auto"/>
                                        <w:right w:val="single" w:sz="6" w:space="23" w:color="auto"/>
                                      </w:divBdr>
                                      <w:divsChild>
                                        <w:div w:id="836653877">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8457428">
      <w:bodyDiv w:val="1"/>
      <w:marLeft w:val="0"/>
      <w:marRight w:val="0"/>
      <w:marTop w:val="0"/>
      <w:marBottom w:val="0"/>
      <w:divBdr>
        <w:top w:val="none" w:sz="0" w:space="0" w:color="auto"/>
        <w:left w:val="none" w:sz="0" w:space="0" w:color="auto"/>
        <w:bottom w:val="none" w:sz="0" w:space="0" w:color="auto"/>
        <w:right w:val="none" w:sz="0" w:space="0" w:color="auto"/>
      </w:divBdr>
      <w:divsChild>
        <w:div w:id="1870949139">
          <w:marLeft w:val="0"/>
          <w:marRight w:val="0"/>
          <w:marTop w:val="0"/>
          <w:marBottom w:val="0"/>
          <w:divBdr>
            <w:top w:val="none" w:sz="0" w:space="0" w:color="auto"/>
            <w:left w:val="none" w:sz="0" w:space="0" w:color="auto"/>
            <w:bottom w:val="none" w:sz="0" w:space="0" w:color="auto"/>
            <w:right w:val="none" w:sz="0" w:space="0" w:color="auto"/>
          </w:divBdr>
          <w:divsChild>
            <w:div w:id="758866797">
              <w:marLeft w:val="0"/>
              <w:marRight w:val="0"/>
              <w:marTop w:val="0"/>
              <w:marBottom w:val="0"/>
              <w:divBdr>
                <w:top w:val="none" w:sz="0" w:space="0" w:color="F2F2F2"/>
                <w:left w:val="none" w:sz="0" w:space="0" w:color="F2F2F2"/>
                <w:bottom w:val="none" w:sz="0" w:space="0" w:color="F2F2F2"/>
                <w:right w:val="none" w:sz="0" w:space="0" w:color="F2F2F2"/>
              </w:divBdr>
              <w:divsChild>
                <w:div w:id="365370961">
                  <w:marLeft w:val="0"/>
                  <w:marRight w:val="0"/>
                  <w:marTop w:val="0"/>
                  <w:marBottom w:val="0"/>
                  <w:divBdr>
                    <w:top w:val="none" w:sz="0" w:space="0" w:color="auto"/>
                    <w:left w:val="none" w:sz="0" w:space="0" w:color="auto"/>
                    <w:bottom w:val="none" w:sz="0" w:space="0" w:color="auto"/>
                    <w:right w:val="none" w:sz="0" w:space="0" w:color="auto"/>
                  </w:divBdr>
                  <w:divsChild>
                    <w:div w:id="679158814">
                      <w:marLeft w:val="0"/>
                      <w:marRight w:val="0"/>
                      <w:marTop w:val="0"/>
                      <w:marBottom w:val="0"/>
                      <w:divBdr>
                        <w:top w:val="none" w:sz="0" w:space="0" w:color="auto"/>
                        <w:left w:val="none" w:sz="0" w:space="0" w:color="auto"/>
                        <w:bottom w:val="none" w:sz="0" w:space="0" w:color="auto"/>
                        <w:right w:val="none" w:sz="0" w:space="0" w:color="auto"/>
                      </w:divBdr>
                      <w:divsChild>
                        <w:div w:id="1157965321">
                          <w:marLeft w:val="0"/>
                          <w:marRight w:val="0"/>
                          <w:marTop w:val="0"/>
                          <w:marBottom w:val="0"/>
                          <w:divBdr>
                            <w:top w:val="none" w:sz="0" w:space="0" w:color="auto"/>
                            <w:left w:val="none" w:sz="0" w:space="0" w:color="auto"/>
                            <w:bottom w:val="none" w:sz="0" w:space="0" w:color="auto"/>
                            <w:right w:val="none" w:sz="0" w:space="0" w:color="auto"/>
                          </w:divBdr>
                          <w:divsChild>
                            <w:div w:id="881094295">
                              <w:marLeft w:val="0"/>
                              <w:marRight w:val="0"/>
                              <w:marTop w:val="0"/>
                              <w:marBottom w:val="0"/>
                              <w:divBdr>
                                <w:top w:val="none" w:sz="0" w:space="0" w:color="auto"/>
                                <w:left w:val="none" w:sz="0" w:space="0" w:color="auto"/>
                                <w:bottom w:val="none" w:sz="0" w:space="0" w:color="auto"/>
                                <w:right w:val="none" w:sz="0" w:space="0" w:color="auto"/>
                              </w:divBdr>
                              <w:divsChild>
                                <w:div w:id="1018001404">
                                  <w:marLeft w:val="0"/>
                                  <w:marRight w:val="0"/>
                                  <w:marTop w:val="0"/>
                                  <w:marBottom w:val="0"/>
                                  <w:divBdr>
                                    <w:top w:val="none" w:sz="0" w:space="0" w:color="auto"/>
                                    <w:left w:val="none" w:sz="0" w:space="0" w:color="auto"/>
                                    <w:bottom w:val="none" w:sz="0" w:space="0" w:color="auto"/>
                                    <w:right w:val="none" w:sz="0" w:space="0" w:color="auto"/>
                                  </w:divBdr>
                                  <w:divsChild>
                                    <w:div w:id="11390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271317">
      <w:bodyDiv w:val="1"/>
      <w:marLeft w:val="0"/>
      <w:marRight w:val="0"/>
      <w:marTop w:val="0"/>
      <w:marBottom w:val="0"/>
      <w:divBdr>
        <w:top w:val="none" w:sz="0" w:space="0" w:color="auto"/>
        <w:left w:val="none" w:sz="0" w:space="0" w:color="auto"/>
        <w:bottom w:val="none" w:sz="0" w:space="0" w:color="auto"/>
        <w:right w:val="none" w:sz="0" w:space="0" w:color="auto"/>
      </w:divBdr>
      <w:divsChild>
        <w:div w:id="576791607">
          <w:marLeft w:val="0"/>
          <w:marRight w:val="0"/>
          <w:marTop w:val="0"/>
          <w:marBottom w:val="0"/>
          <w:divBdr>
            <w:top w:val="none" w:sz="0" w:space="0" w:color="auto"/>
            <w:left w:val="none" w:sz="0" w:space="0" w:color="auto"/>
            <w:bottom w:val="none" w:sz="0" w:space="0" w:color="auto"/>
            <w:right w:val="none" w:sz="0" w:space="0" w:color="auto"/>
          </w:divBdr>
          <w:divsChild>
            <w:div w:id="1403329122">
              <w:marLeft w:val="0"/>
              <w:marRight w:val="0"/>
              <w:marTop w:val="0"/>
              <w:marBottom w:val="0"/>
              <w:divBdr>
                <w:top w:val="none" w:sz="0" w:space="0" w:color="F2F2F2"/>
                <w:left w:val="none" w:sz="0" w:space="0" w:color="F2F2F2"/>
                <w:bottom w:val="none" w:sz="0" w:space="0" w:color="F2F2F2"/>
                <w:right w:val="none" w:sz="0" w:space="0" w:color="F2F2F2"/>
              </w:divBdr>
              <w:divsChild>
                <w:div w:id="25637780">
                  <w:marLeft w:val="0"/>
                  <w:marRight w:val="0"/>
                  <w:marTop w:val="0"/>
                  <w:marBottom w:val="0"/>
                  <w:divBdr>
                    <w:top w:val="none" w:sz="0" w:space="0" w:color="auto"/>
                    <w:left w:val="none" w:sz="0" w:space="0" w:color="auto"/>
                    <w:bottom w:val="none" w:sz="0" w:space="0" w:color="auto"/>
                    <w:right w:val="none" w:sz="0" w:space="0" w:color="auto"/>
                  </w:divBdr>
                  <w:divsChild>
                    <w:div w:id="283662118">
                      <w:marLeft w:val="0"/>
                      <w:marRight w:val="0"/>
                      <w:marTop w:val="0"/>
                      <w:marBottom w:val="0"/>
                      <w:divBdr>
                        <w:top w:val="none" w:sz="0" w:space="0" w:color="auto"/>
                        <w:left w:val="none" w:sz="0" w:space="0" w:color="auto"/>
                        <w:bottom w:val="none" w:sz="0" w:space="0" w:color="auto"/>
                        <w:right w:val="none" w:sz="0" w:space="0" w:color="auto"/>
                      </w:divBdr>
                      <w:divsChild>
                        <w:div w:id="284046527">
                          <w:marLeft w:val="0"/>
                          <w:marRight w:val="0"/>
                          <w:marTop w:val="0"/>
                          <w:marBottom w:val="0"/>
                          <w:divBdr>
                            <w:top w:val="none" w:sz="0" w:space="0" w:color="auto"/>
                            <w:left w:val="none" w:sz="0" w:space="0" w:color="auto"/>
                            <w:bottom w:val="none" w:sz="0" w:space="0" w:color="auto"/>
                            <w:right w:val="none" w:sz="0" w:space="0" w:color="auto"/>
                          </w:divBdr>
                          <w:divsChild>
                            <w:div w:id="870652577">
                              <w:marLeft w:val="0"/>
                              <w:marRight w:val="0"/>
                              <w:marTop w:val="0"/>
                              <w:marBottom w:val="0"/>
                              <w:divBdr>
                                <w:top w:val="none" w:sz="0" w:space="0" w:color="auto"/>
                                <w:left w:val="none" w:sz="0" w:space="0" w:color="auto"/>
                                <w:bottom w:val="none" w:sz="0" w:space="0" w:color="auto"/>
                                <w:right w:val="none" w:sz="0" w:space="0" w:color="auto"/>
                              </w:divBdr>
                              <w:divsChild>
                                <w:div w:id="1915167067">
                                  <w:marLeft w:val="0"/>
                                  <w:marRight w:val="0"/>
                                  <w:marTop w:val="0"/>
                                  <w:marBottom w:val="0"/>
                                  <w:divBdr>
                                    <w:top w:val="none" w:sz="0" w:space="0" w:color="auto"/>
                                    <w:left w:val="none" w:sz="0" w:space="0" w:color="auto"/>
                                    <w:bottom w:val="none" w:sz="0" w:space="0" w:color="auto"/>
                                    <w:right w:val="none" w:sz="0" w:space="0" w:color="auto"/>
                                  </w:divBdr>
                                  <w:divsChild>
                                    <w:div w:id="2033146008">
                                      <w:marLeft w:val="0"/>
                                      <w:marRight w:val="0"/>
                                      <w:marTop w:val="750"/>
                                      <w:marBottom w:val="750"/>
                                      <w:divBdr>
                                        <w:top w:val="single" w:sz="6" w:space="15" w:color="auto"/>
                                        <w:left w:val="single" w:sz="6" w:space="23" w:color="auto"/>
                                        <w:bottom w:val="single" w:sz="6" w:space="15" w:color="auto"/>
                                        <w:right w:val="single" w:sz="6" w:space="23" w:color="auto"/>
                                      </w:divBdr>
                                      <w:divsChild>
                                        <w:div w:id="179705313">
                                          <w:marLeft w:val="0"/>
                                          <w:marRight w:val="3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7277114">
      <w:bodyDiv w:val="1"/>
      <w:marLeft w:val="0"/>
      <w:marRight w:val="0"/>
      <w:marTop w:val="0"/>
      <w:marBottom w:val="0"/>
      <w:divBdr>
        <w:top w:val="none" w:sz="0" w:space="0" w:color="auto"/>
        <w:left w:val="none" w:sz="0" w:space="0" w:color="auto"/>
        <w:bottom w:val="none" w:sz="0" w:space="0" w:color="auto"/>
        <w:right w:val="none" w:sz="0" w:space="0" w:color="auto"/>
      </w:divBdr>
      <w:divsChild>
        <w:div w:id="1940602083">
          <w:marLeft w:val="0"/>
          <w:marRight w:val="0"/>
          <w:marTop w:val="0"/>
          <w:marBottom w:val="0"/>
          <w:divBdr>
            <w:top w:val="none" w:sz="0" w:space="0" w:color="auto"/>
            <w:left w:val="none" w:sz="0" w:space="0" w:color="auto"/>
            <w:bottom w:val="none" w:sz="0" w:space="0" w:color="auto"/>
            <w:right w:val="none" w:sz="0" w:space="0" w:color="auto"/>
          </w:divBdr>
          <w:divsChild>
            <w:div w:id="310598735">
              <w:marLeft w:val="0"/>
              <w:marRight w:val="0"/>
              <w:marTop w:val="0"/>
              <w:marBottom w:val="0"/>
              <w:divBdr>
                <w:top w:val="none" w:sz="0" w:space="0" w:color="F2F2F2"/>
                <w:left w:val="none" w:sz="0" w:space="0" w:color="F2F2F2"/>
                <w:bottom w:val="none" w:sz="0" w:space="0" w:color="F2F2F2"/>
                <w:right w:val="none" w:sz="0" w:space="0" w:color="F2F2F2"/>
              </w:divBdr>
              <w:divsChild>
                <w:div w:id="529953093">
                  <w:marLeft w:val="0"/>
                  <w:marRight w:val="0"/>
                  <w:marTop w:val="0"/>
                  <w:marBottom w:val="0"/>
                  <w:divBdr>
                    <w:top w:val="none" w:sz="0" w:space="0" w:color="auto"/>
                    <w:left w:val="none" w:sz="0" w:space="0" w:color="auto"/>
                    <w:bottom w:val="none" w:sz="0" w:space="0" w:color="auto"/>
                    <w:right w:val="none" w:sz="0" w:space="0" w:color="auto"/>
                  </w:divBdr>
                  <w:divsChild>
                    <w:div w:id="1795710313">
                      <w:marLeft w:val="0"/>
                      <w:marRight w:val="0"/>
                      <w:marTop w:val="0"/>
                      <w:marBottom w:val="0"/>
                      <w:divBdr>
                        <w:top w:val="none" w:sz="0" w:space="0" w:color="auto"/>
                        <w:left w:val="none" w:sz="0" w:space="0" w:color="auto"/>
                        <w:bottom w:val="none" w:sz="0" w:space="0" w:color="auto"/>
                        <w:right w:val="none" w:sz="0" w:space="0" w:color="auto"/>
                      </w:divBdr>
                      <w:divsChild>
                        <w:div w:id="1589998643">
                          <w:marLeft w:val="0"/>
                          <w:marRight w:val="0"/>
                          <w:marTop w:val="0"/>
                          <w:marBottom w:val="0"/>
                          <w:divBdr>
                            <w:top w:val="none" w:sz="0" w:space="0" w:color="auto"/>
                            <w:left w:val="none" w:sz="0" w:space="0" w:color="auto"/>
                            <w:bottom w:val="none" w:sz="0" w:space="0" w:color="auto"/>
                            <w:right w:val="none" w:sz="0" w:space="0" w:color="auto"/>
                          </w:divBdr>
                          <w:divsChild>
                            <w:div w:id="296568903">
                              <w:marLeft w:val="0"/>
                              <w:marRight w:val="0"/>
                              <w:marTop w:val="0"/>
                              <w:marBottom w:val="0"/>
                              <w:divBdr>
                                <w:top w:val="none" w:sz="0" w:space="0" w:color="auto"/>
                                <w:left w:val="none" w:sz="0" w:space="0" w:color="auto"/>
                                <w:bottom w:val="none" w:sz="0" w:space="0" w:color="auto"/>
                                <w:right w:val="none" w:sz="0" w:space="0" w:color="auto"/>
                              </w:divBdr>
                              <w:divsChild>
                                <w:div w:id="1040738609">
                                  <w:marLeft w:val="0"/>
                                  <w:marRight w:val="0"/>
                                  <w:marTop w:val="0"/>
                                  <w:marBottom w:val="0"/>
                                  <w:divBdr>
                                    <w:top w:val="none" w:sz="0" w:space="0" w:color="auto"/>
                                    <w:left w:val="none" w:sz="0" w:space="0" w:color="auto"/>
                                    <w:bottom w:val="none" w:sz="0" w:space="0" w:color="auto"/>
                                    <w:right w:val="none" w:sz="0" w:space="0" w:color="auto"/>
                                  </w:divBdr>
                                  <w:divsChild>
                                    <w:div w:id="17762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1770</Words>
  <Characters>10093</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Simona Pettini</dc:creator>
  <cp:keywords/>
  <dc:description/>
  <cp:lastModifiedBy>docente1</cp:lastModifiedBy>
  <cp:revision>4</cp:revision>
  <cp:lastPrinted>2016-12-12T18:08:00Z</cp:lastPrinted>
  <dcterms:created xsi:type="dcterms:W3CDTF">2016-12-12T18:00:00Z</dcterms:created>
  <dcterms:modified xsi:type="dcterms:W3CDTF">2017-01-26T15:31:00Z</dcterms:modified>
</cp:coreProperties>
</file>