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D9" w:rsidRPr="00C856EF" w:rsidRDefault="0029460D" w:rsidP="00984BD9">
      <w:pPr>
        <w:pStyle w:val="Titolo1"/>
        <w:ind w:left="0" w:right="306" w:firstLine="0"/>
        <w:rPr>
          <w:rFonts w:ascii="Calibri" w:hAnsi="Calibri"/>
          <w:i/>
          <w:iCs/>
          <w:sz w:val="30"/>
        </w:rPr>
      </w:pPr>
      <w:r>
        <w:rPr>
          <w:rFonts w:ascii="Calibri" w:hAnsi="Calibri"/>
          <w:noProof/>
        </w:rPr>
        <w:drawing>
          <wp:anchor distT="0" distB="0" distL="114300" distR="114300" simplePos="0" relativeHeight="251657728" behindDoc="0" locked="0" layoutInCell="1" allowOverlap="1">
            <wp:simplePos x="0" y="0"/>
            <wp:positionH relativeFrom="column">
              <wp:posOffset>2684780</wp:posOffset>
            </wp:positionH>
            <wp:positionV relativeFrom="paragraph">
              <wp:posOffset>-135255</wp:posOffset>
            </wp:positionV>
            <wp:extent cx="579755" cy="559435"/>
            <wp:effectExtent l="0" t="0" r="0" b="0"/>
            <wp:wrapNone/>
            <wp:docPr id="4" name="Immagine 3" descr="Descrizione: ministe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inistero1"/>
                    <pic:cNvPicPr>
                      <a:picLocks noChangeAspect="1" noChangeArrowheads="1"/>
                    </pic:cNvPicPr>
                  </pic:nvPicPr>
                  <pic:blipFill>
                    <a:blip r:embed="rId5"/>
                    <a:srcRect/>
                    <a:stretch>
                      <a:fillRect/>
                    </a:stretch>
                  </pic:blipFill>
                  <pic:spPr bwMode="auto">
                    <a:xfrm>
                      <a:off x="0" y="0"/>
                      <a:ext cx="579755" cy="559435"/>
                    </a:xfrm>
                    <a:prstGeom prst="rect">
                      <a:avLst/>
                    </a:prstGeom>
                    <a:noFill/>
                    <a:ln w="9525">
                      <a:noFill/>
                      <a:miter lim="800000"/>
                      <a:headEnd/>
                      <a:tailEnd/>
                    </a:ln>
                  </pic:spPr>
                </pic:pic>
              </a:graphicData>
            </a:graphic>
          </wp:anchor>
        </w:drawing>
      </w:r>
    </w:p>
    <w:p w:rsidR="00984BD9" w:rsidRPr="00C856EF" w:rsidRDefault="00984BD9" w:rsidP="00984BD9">
      <w:pPr>
        <w:pStyle w:val="Titolo1"/>
        <w:ind w:left="0" w:right="98" w:firstLine="0"/>
        <w:rPr>
          <w:rFonts w:ascii="Calibri" w:hAnsi="Calibri"/>
          <w:i/>
          <w:iCs/>
          <w:sz w:val="30"/>
        </w:rPr>
      </w:pPr>
    </w:p>
    <w:p w:rsidR="00984BD9" w:rsidRPr="0029460D" w:rsidRDefault="00984BD9" w:rsidP="00984BD9">
      <w:pPr>
        <w:pStyle w:val="Titolo1"/>
        <w:ind w:left="0" w:right="98" w:firstLine="0"/>
        <w:rPr>
          <w:rFonts w:ascii="Calibri" w:hAnsi="Calibri" w:cs="Calibri"/>
          <w:iCs/>
          <w:sz w:val="30"/>
        </w:rPr>
      </w:pPr>
      <w:r w:rsidRPr="0029460D">
        <w:rPr>
          <w:rFonts w:ascii="Calibri" w:hAnsi="Calibri" w:cs="Calibri"/>
          <w:iCs/>
          <w:sz w:val="30"/>
        </w:rPr>
        <w:t>ISTITUTO TECNICO ECONOMICO STATALE “RENATO SERRA”</w:t>
      </w:r>
    </w:p>
    <w:p w:rsidR="00984BD9" w:rsidRPr="0029460D" w:rsidRDefault="00984BD9" w:rsidP="00984BD9">
      <w:pPr>
        <w:ind w:right="306"/>
        <w:jc w:val="center"/>
        <w:rPr>
          <w:rFonts w:ascii="Calibri" w:hAnsi="Calibri" w:cs="Calibri"/>
          <w:sz w:val="16"/>
          <w:szCs w:val="16"/>
        </w:rPr>
      </w:pPr>
      <w:r w:rsidRPr="0029460D">
        <w:rPr>
          <w:rFonts w:ascii="Calibri" w:hAnsi="Calibri" w:cs="Calibri"/>
          <w:sz w:val="16"/>
          <w:szCs w:val="16"/>
        </w:rPr>
        <w:t xml:space="preserve">Via </w:t>
      </w:r>
      <w:proofErr w:type="spellStart"/>
      <w:r w:rsidRPr="0029460D">
        <w:rPr>
          <w:rFonts w:ascii="Calibri" w:hAnsi="Calibri" w:cs="Calibri"/>
          <w:sz w:val="16"/>
          <w:szCs w:val="16"/>
        </w:rPr>
        <w:t>T.M.Plauto</w:t>
      </w:r>
      <w:proofErr w:type="spellEnd"/>
      <w:r w:rsidRPr="0029460D">
        <w:rPr>
          <w:rFonts w:ascii="Calibri" w:hAnsi="Calibri" w:cs="Calibri"/>
          <w:sz w:val="16"/>
          <w:szCs w:val="16"/>
        </w:rPr>
        <w:t>, 67 - 47521</w:t>
      </w:r>
      <w:r w:rsidRPr="0029460D">
        <w:rPr>
          <w:rFonts w:ascii="Calibri" w:hAnsi="Calibri" w:cs="Calibri"/>
          <w:bCs/>
          <w:sz w:val="16"/>
          <w:szCs w:val="16"/>
        </w:rPr>
        <w:t>CESENA</w:t>
      </w:r>
      <w:r w:rsidRPr="0029460D">
        <w:rPr>
          <w:rFonts w:ascii="Calibri" w:hAnsi="Calibri" w:cs="Calibri"/>
          <w:b/>
          <w:sz w:val="16"/>
          <w:szCs w:val="16"/>
        </w:rPr>
        <w:t xml:space="preserve"> - </w:t>
      </w:r>
      <w:r w:rsidRPr="0029460D">
        <w:rPr>
          <w:rFonts w:ascii="Calibri" w:hAnsi="Calibri" w:cs="Calibri"/>
          <w:sz w:val="16"/>
          <w:szCs w:val="16"/>
        </w:rPr>
        <w:t xml:space="preserve">FC - tel. 0547 21596 </w:t>
      </w:r>
    </w:p>
    <w:p w:rsidR="00984BD9" w:rsidRPr="0029460D" w:rsidRDefault="004D76B9" w:rsidP="00984BD9">
      <w:pPr>
        <w:ind w:right="306"/>
        <w:jc w:val="center"/>
        <w:rPr>
          <w:rFonts w:ascii="Calibri" w:hAnsi="Calibri" w:cs="Calibri"/>
          <w:sz w:val="16"/>
          <w:szCs w:val="16"/>
        </w:rPr>
      </w:pPr>
      <w:hyperlink r:id="rId6" w:history="1">
        <w:r w:rsidR="00984BD9" w:rsidRPr="0029460D">
          <w:rPr>
            <w:rStyle w:val="Collegamentoipertestuale"/>
            <w:rFonts w:ascii="Calibri" w:hAnsi="Calibri" w:cs="Calibri"/>
            <w:sz w:val="16"/>
            <w:szCs w:val="16"/>
          </w:rPr>
          <w:t>http://www.itcserra.gov.it</w:t>
        </w:r>
      </w:hyperlink>
      <w:r w:rsidR="00984BD9" w:rsidRPr="0029460D">
        <w:rPr>
          <w:rFonts w:ascii="Calibri" w:hAnsi="Calibri" w:cs="Calibri"/>
          <w:sz w:val="16"/>
          <w:szCs w:val="16"/>
        </w:rPr>
        <w:t xml:space="preserve"> – E-mail: </w:t>
      </w:r>
      <w:hyperlink r:id="rId7" w:history="1">
        <w:r w:rsidR="00984BD9" w:rsidRPr="0029460D">
          <w:rPr>
            <w:rStyle w:val="Collegamentoipertestuale"/>
            <w:rFonts w:ascii="Calibri" w:hAnsi="Calibri" w:cs="Calibri"/>
            <w:sz w:val="16"/>
            <w:szCs w:val="16"/>
          </w:rPr>
          <w:t>info@itcserra.it</w:t>
        </w:r>
      </w:hyperlink>
      <w:r w:rsidR="00984BD9" w:rsidRPr="0029460D">
        <w:rPr>
          <w:rFonts w:ascii="Calibri" w:hAnsi="Calibri" w:cs="Calibri"/>
          <w:sz w:val="16"/>
          <w:szCs w:val="16"/>
        </w:rPr>
        <w:t xml:space="preserve"> – p.e.c.:FOTD02000L@PEC.ISTRUZIONE.IT</w:t>
      </w:r>
    </w:p>
    <w:p w:rsidR="00984BD9" w:rsidRPr="0029460D" w:rsidRDefault="00984BD9" w:rsidP="00040117">
      <w:pPr>
        <w:spacing w:line="360" w:lineRule="auto"/>
        <w:ind w:right="306"/>
        <w:jc w:val="center"/>
        <w:rPr>
          <w:rFonts w:ascii="Calibri" w:hAnsi="Calibri" w:cs="Calibri"/>
          <w:sz w:val="16"/>
          <w:szCs w:val="16"/>
        </w:rPr>
      </w:pPr>
      <w:r w:rsidRPr="0029460D">
        <w:rPr>
          <w:rFonts w:ascii="Calibri" w:hAnsi="Calibri" w:cs="Calibri"/>
          <w:sz w:val="16"/>
          <w:szCs w:val="16"/>
        </w:rPr>
        <w:t xml:space="preserve">cod. </w:t>
      </w:r>
      <w:proofErr w:type="spellStart"/>
      <w:r w:rsidRPr="0029460D">
        <w:rPr>
          <w:rFonts w:ascii="Calibri" w:hAnsi="Calibri" w:cs="Calibri"/>
          <w:sz w:val="16"/>
          <w:szCs w:val="16"/>
        </w:rPr>
        <w:t>fisc</w:t>
      </w:r>
      <w:proofErr w:type="spellEnd"/>
      <w:r w:rsidRPr="0029460D">
        <w:rPr>
          <w:rFonts w:ascii="Calibri" w:hAnsi="Calibri" w:cs="Calibri"/>
          <w:sz w:val="16"/>
          <w:szCs w:val="16"/>
        </w:rPr>
        <w:t xml:space="preserve">.  81008300402 – cod. </w:t>
      </w:r>
      <w:proofErr w:type="spellStart"/>
      <w:r w:rsidRPr="0029460D">
        <w:rPr>
          <w:rFonts w:ascii="Calibri" w:hAnsi="Calibri" w:cs="Calibri"/>
          <w:sz w:val="16"/>
          <w:szCs w:val="16"/>
        </w:rPr>
        <w:t>mecc</w:t>
      </w:r>
      <w:proofErr w:type="spellEnd"/>
      <w:r w:rsidRPr="0029460D">
        <w:rPr>
          <w:rFonts w:ascii="Calibri" w:hAnsi="Calibri" w:cs="Calibri"/>
          <w:sz w:val="16"/>
          <w:szCs w:val="16"/>
        </w:rPr>
        <w:t>. FOTD02000L</w:t>
      </w:r>
    </w:p>
    <w:p w:rsidR="00EA26F7" w:rsidRDefault="00EA26F7" w:rsidP="00195497">
      <w:pPr>
        <w:tabs>
          <w:tab w:val="left" w:pos="6521"/>
        </w:tabs>
        <w:jc w:val="center"/>
        <w:rPr>
          <w:rFonts w:asciiTheme="minorHAnsi" w:hAnsiTheme="minorHAnsi"/>
          <w:b/>
          <w:sz w:val="32"/>
          <w:szCs w:val="32"/>
        </w:rPr>
      </w:pPr>
    </w:p>
    <w:p w:rsidR="00195497" w:rsidRPr="00195497" w:rsidRDefault="00195497" w:rsidP="00195497">
      <w:pPr>
        <w:tabs>
          <w:tab w:val="left" w:pos="6521"/>
        </w:tabs>
        <w:jc w:val="center"/>
        <w:rPr>
          <w:rFonts w:asciiTheme="minorHAnsi" w:hAnsiTheme="minorHAnsi"/>
          <w:b/>
          <w:sz w:val="32"/>
          <w:szCs w:val="32"/>
        </w:rPr>
      </w:pPr>
      <w:r w:rsidRPr="00195497">
        <w:rPr>
          <w:rFonts w:asciiTheme="minorHAnsi" w:hAnsiTheme="minorHAnsi"/>
          <w:b/>
          <w:sz w:val="32"/>
          <w:szCs w:val="32"/>
        </w:rPr>
        <w:t>FORMAZIONE DOCENTI – RETE DI AMBITO N.8</w:t>
      </w:r>
    </w:p>
    <w:p w:rsidR="00011E5C" w:rsidRDefault="00195497" w:rsidP="00076743">
      <w:pPr>
        <w:tabs>
          <w:tab w:val="left" w:pos="6521"/>
        </w:tabs>
        <w:rPr>
          <w:rFonts w:ascii="Calibri" w:hAnsi="Calibri"/>
          <w:sz w:val="16"/>
          <w:szCs w:val="16"/>
        </w:rPr>
      </w:pPr>
      <w:r w:rsidRPr="00D823BE">
        <w:rPr>
          <w:rFonts w:asciiTheme="minorHAnsi" w:hAnsiTheme="minorHAnsi"/>
          <w:b/>
          <w:sz w:val="28"/>
          <w:szCs w:val="28"/>
        </w:rPr>
        <w:t xml:space="preserve">Nuove metodologie didattiche: </w:t>
      </w:r>
      <w:proofErr w:type="spellStart"/>
      <w:r w:rsidRPr="00D823BE">
        <w:rPr>
          <w:rFonts w:asciiTheme="minorHAnsi" w:hAnsiTheme="minorHAnsi"/>
          <w:b/>
          <w:sz w:val="28"/>
          <w:szCs w:val="28"/>
        </w:rPr>
        <w:t>flipped</w:t>
      </w:r>
      <w:proofErr w:type="spellEnd"/>
      <w:r w:rsidR="00003120">
        <w:rPr>
          <w:rFonts w:asciiTheme="minorHAnsi" w:hAnsiTheme="minorHAnsi"/>
          <w:b/>
          <w:sz w:val="28"/>
          <w:szCs w:val="28"/>
        </w:rPr>
        <w:t xml:space="preserve"> </w:t>
      </w:r>
      <w:proofErr w:type="spellStart"/>
      <w:r w:rsidRPr="00D823BE">
        <w:rPr>
          <w:rFonts w:asciiTheme="minorHAnsi" w:hAnsiTheme="minorHAnsi"/>
          <w:b/>
          <w:sz w:val="28"/>
          <w:szCs w:val="28"/>
        </w:rPr>
        <w:t>classroom</w:t>
      </w:r>
      <w:proofErr w:type="spellEnd"/>
      <w:r w:rsidRPr="00D823BE">
        <w:rPr>
          <w:rFonts w:asciiTheme="minorHAnsi" w:hAnsiTheme="minorHAnsi"/>
          <w:b/>
          <w:sz w:val="28"/>
          <w:szCs w:val="28"/>
        </w:rPr>
        <w:t xml:space="preserve">, </w:t>
      </w:r>
      <w:proofErr w:type="spellStart"/>
      <w:r w:rsidRPr="00D823BE">
        <w:rPr>
          <w:rFonts w:asciiTheme="minorHAnsi" w:hAnsiTheme="minorHAnsi"/>
          <w:b/>
          <w:sz w:val="28"/>
          <w:szCs w:val="28"/>
        </w:rPr>
        <w:t>debate</w:t>
      </w:r>
      <w:proofErr w:type="spellEnd"/>
      <w:r w:rsidR="00003120">
        <w:rPr>
          <w:rFonts w:asciiTheme="minorHAnsi" w:hAnsiTheme="minorHAnsi"/>
          <w:b/>
          <w:sz w:val="28"/>
          <w:szCs w:val="28"/>
        </w:rPr>
        <w:t xml:space="preserve"> </w:t>
      </w:r>
      <w:proofErr w:type="spellStart"/>
      <w:r w:rsidRPr="00D823BE">
        <w:rPr>
          <w:rFonts w:asciiTheme="minorHAnsi" w:hAnsiTheme="minorHAnsi"/>
          <w:b/>
          <w:sz w:val="28"/>
          <w:szCs w:val="28"/>
        </w:rPr>
        <w:t>Inquiry</w:t>
      </w:r>
      <w:proofErr w:type="spellEnd"/>
      <w:r w:rsidR="00003120">
        <w:rPr>
          <w:rFonts w:asciiTheme="minorHAnsi" w:hAnsiTheme="minorHAnsi"/>
          <w:b/>
          <w:sz w:val="28"/>
          <w:szCs w:val="28"/>
        </w:rPr>
        <w:t xml:space="preserve"> </w:t>
      </w:r>
      <w:proofErr w:type="spellStart"/>
      <w:r w:rsidRPr="00D823BE">
        <w:rPr>
          <w:rFonts w:asciiTheme="minorHAnsi" w:hAnsiTheme="minorHAnsi"/>
          <w:b/>
          <w:sz w:val="28"/>
          <w:szCs w:val="28"/>
        </w:rPr>
        <w:t>Based</w:t>
      </w:r>
      <w:proofErr w:type="spellEnd"/>
      <w:r w:rsidRPr="00D823BE">
        <w:rPr>
          <w:rFonts w:asciiTheme="minorHAnsi" w:hAnsiTheme="minorHAnsi"/>
          <w:b/>
          <w:sz w:val="28"/>
          <w:szCs w:val="28"/>
        </w:rPr>
        <w:t xml:space="preserve"> </w:t>
      </w:r>
      <w:proofErr w:type="spellStart"/>
      <w:r w:rsidRPr="00D823BE">
        <w:rPr>
          <w:rFonts w:asciiTheme="minorHAnsi" w:hAnsiTheme="minorHAnsi"/>
          <w:b/>
          <w:sz w:val="28"/>
          <w:szCs w:val="28"/>
        </w:rPr>
        <w:t>Learning</w:t>
      </w:r>
      <w:proofErr w:type="spellEnd"/>
      <w:r w:rsidRPr="00D823BE">
        <w:rPr>
          <w:rFonts w:asciiTheme="minorHAnsi" w:hAnsiTheme="minorHAnsi"/>
          <w:b/>
          <w:sz w:val="28"/>
          <w:szCs w:val="28"/>
        </w:rPr>
        <w:t xml:space="preserve"> e Project </w:t>
      </w:r>
      <w:proofErr w:type="spellStart"/>
      <w:r w:rsidRPr="00D823BE">
        <w:rPr>
          <w:rFonts w:asciiTheme="minorHAnsi" w:hAnsiTheme="minorHAnsi"/>
          <w:b/>
          <w:sz w:val="28"/>
          <w:szCs w:val="28"/>
        </w:rPr>
        <w:t>Based</w:t>
      </w:r>
      <w:proofErr w:type="spellEnd"/>
      <w:r w:rsidRPr="00D823BE">
        <w:rPr>
          <w:rFonts w:asciiTheme="minorHAnsi" w:hAnsiTheme="minorHAnsi"/>
          <w:b/>
          <w:sz w:val="28"/>
          <w:szCs w:val="28"/>
        </w:rPr>
        <w:t xml:space="preserve"> </w:t>
      </w:r>
      <w:proofErr w:type="spellStart"/>
      <w:r w:rsidRPr="00D823BE">
        <w:rPr>
          <w:rFonts w:asciiTheme="minorHAnsi" w:hAnsiTheme="minorHAnsi"/>
          <w:b/>
          <w:sz w:val="28"/>
          <w:szCs w:val="28"/>
        </w:rPr>
        <w:t>Learning</w:t>
      </w:r>
      <w:proofErr w:type="spellEnd"/>
      <w:r w:rsidRPr="00D823BE">
        <w:rPr>
          <w:rFonts w:asciiTheme="minorHAnsi" w:hAnsiTheme="minorHAnsi"/>
          <w:b/>
          <w:sz w:val="28"/>
          <w:szCs w:val="28"/>
        </w:rPr>
        <w:t xml:space="preserve"> nei nuovi spazi di apprendimento (aule 3.0)</w:t>
      </w:r>
      <w:r w:rsidR="00B774C4">
        <w:rPr>
          <w:rFonts w:asciiTheme="minorHAnsi" w:hAnsiTheme="minorHAnsi"/>
          <w:sz w:val="24"/>
          <w:szCs w:val="24"/>
        </w:rPr>
        <w:tab/>
      </w:r>
    </w:p>
    <w:p w:rsidR="00011E5C" w:rsidRDefault="00011E5C" w:rsidP="00D823BE">
      <w:pPr>
        <w:shd w:val="clear" w:color="auto" w:fill="FFFFFF"/>
        <w:rPr>
          <w:rFonts w:ascii="Calibri" w:hAnsi="Calibri"/>
          <w:sz w:val="16"/>
          <w:szCs w:val="16"/>
        </w:rPr>
      </w:pP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6"/>
        <w:gridCol w:w="7098"/>
      </w:tblGrid>
      <w:tr w:rsidR="00D823BE" w:rsidRPr="00D823BE" w:rsidTr="00D823BE">
        <w:trPr>
          <w:trHeight w:val="454"/>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PRIORITA’ FORMATIVA</w:t>
            </w:r>
          </w:p>
          <w:p w:rsidR="00D823BE" w:rsidRPr="00D823BE" w:rsidRDefault="00D823BE" w:rsidP="00D823BE">
            <w:pPr>
              <w:rPr>
                <w:rFonts w:asciiTheme="minorHAnsi" w:hAnsiTheme="minorHAnsi"/>
                <w:b/>
                <w:sz w:val="24"/>
                <w:szCs w:val="24"/>
              </w:rPr>
            </w:pPr>
          </w:p>
        </w:tc>
        <w:tc>
          <w:tcPr>
            <w:tcW w:w="7098" w:type="dxa"/>
          </w:tcPr>
          <w:p w:rsidR="00D823BE" w:rsidRPr="00D823BE" w:rsidRDefault="00D823BE" w:rsidP="00F316C2">
            <w:pPr>
              <w:rPr>
                <w:rFonts w:asciiTheme="minorHAnsi" w:hAnsiTheme="minorHAnsi"/>
                <w:sz w:val="24"/>
                <w:szCs w:val="24"/>
              </w:rPr>
            </w:pPr>
          </w:p>
          <w:p w:rsidR="00D823BE" w:rsidRPr="00D823BE" w:rsidRDefault="00D823BE" w:rsidP="00F316C2">
            <w:pPr>
              <w:rPr>
                <w:rFonts w:asciiTheme="minorHAnsi" w:hAnsiTheme="minorHAnsi"/>
                <w:sz w:val="24"/>
                <w:szCs w:val="24"/>
              </w:rPr>
            </w:pPr>
            <w:r w:rsidRPr="00D823BE">
              <w:rPr>
                <w:rFonts w:asciiTheme="minorHAnsi" w:hAnsiTheme="minorHAnsi"/>
                <w:sz w:val="24"/>
                <w:szCs w:val="24"/>
              </w:rPr>
              <w:t>FLIPPED CLASSROOM E METODOLOGIE DIDATTICHE INNOVATIVE</w:t>
            </w:r>
          </w:p>
          <w:p w:rsidR="00D823BE" w:rsidRPr="00D823BE" w:rsidRDefault="00D823BE" w:rsidP="00F316C2">
            <w:pPr>
              <w:rPr>
                <w:rFonts w:asciiTheme="minorHAnsi" w:hAnsiTheme="minorHAnsi"/>
                <w:sz w:val="24"/>
                <w:szCs w:val="24"/>
              </w:rPr>
            </w:pPr>
            <w:r w:rsidRPr="00D823BE">
              <w:rPr>
                <w:rFonts w:asciiTheme="minorHAnsi" w:hAnsiTheme="minorHAnsi"/>
                <w:sz w:val="24"/>
                <w:szCs w:val="24"/>
              </w:rPr>
              <w:t>Tutte le scuole secondarie di I e II grado</w:t>
            </w:r>
          </w:p>
          <w:p w:rsidR="00D823BE" w:rsidRPr="00D823BE" w:rsidRDefault="00D823BE" w:rsidP="00F316C2">
            <w:pPr>
              <w:rPr>
                <w:rFonts w:asciiTheme="minorHAnsi" w:hAnsiTheme="minorHAnsi"/>
                <w:sz w:val="24"/>
                <w:szCs w:val="24"/>
              </w:rPr>
            </w:pPr>
          </w:p>
          <w:p w:rsidR="00D823BE" w:rsidRPr="00D823BE" w:rsidRDefault="00D823BE" w:rsidP="00F316C2">
            <w:pPr>
              <w:rPr>
                <w:rFonts w:asciiTheme="minorHAnsi" w:hAnsiTheme="minorHAnsi"/>
                <w:sz w:val="24"/>
                <w:szCs w:val="24"/>
              </w:rPr>
            </w:pPr>
          </w:p>
        </w:tc>
      </w:tr>
      <w:tr w:rsidR="00D823BE" w:rsidRPr="00D823BE" w:rsidTr="00D823BE">
        <w:trPr>
          <w:trHeight w:val="264"/>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TITOLO</w:t>
            </w:r>
          </w:p>
          <w:p w:rsidR="00D823BE" w:rsidRPr="00D823BE" w:rsidRDefault="00D823BE" w:rsidP="00D823BE">
            <w:pPr>
              <w:rPr>
                <w:rFonts w:asciiTheme="minorHAnsi" w:hAnsiTheme="minorHAnsi"/>
                <w:b/>
                <w:sz w:val="24"/>
                <w:szCs w:val="24"/>
              </w:rPr>
            </w:pPr>
          </w:p>
        </w:tc>
        <w:tc>
          <w:tcPr>
            <w:tcW w:w="7098" w:type="dxa"/>
          </w:tcPr>
          <w:p w:rsidR="00D823BE" w:rsidRPr="00195497" w:rsidRDefault="00D823BE" w:rsidP="00F316C2">
            <w:pPr>
              <w:rPr>
                <w:rFonts w:asciiTheme="minorHAnsi" w:hAnsiTheme="minorHAnsi"/>
                <w:b/>
                <w:sz w:val="24"/>
                <w:szCs w:val="24"/>
              </w:rPr>
            </w:pPr>
            <w:r w:rsidRPr="00195497">
              <w:rPr>
                <w:rFonts w:asciiTheme="minorHAnsi" w:hAnsiTheme="minorHAnsi"/>
                <w:b/>
                <w:sz w:val="24"/>
                <w:szCs w:val="24"/>
              </w:rPr>
              <w:t xml:space="preserve">Nuove metodologie didattiche: </w:t>
            </w:r>
            <w:proofErr w:type="spellStart"/>
            <w:r w:rsidRPr="00195497">
              <w:rPr>
                <w:rFonts w:asciiTheme="minorHAnsi" w:hAnsiTheme="minorHAnsi"/>
                <w:b/>
                <w:sz w:val="24"/>
                <w:szCs w:val="24"/>
              </w:rPr>
              <w:t>flipped</w:t>
            </w:r>
            <w:proofErr w:type="spellEnd"/>
            <w:r w:rsidR="00286A9D">
              <w:rPr>
                <w:rFonts w:asciiTheme="minorHAnsi" w:hAnsiTheme="minorHAnsi"/>
                <w:b/>
                <w:sz w:val="24"/>
                <w:szCs w:val="24"/>
              </w:rPr>
              <w:t xml:space="preserve"> </w:t>
            </w:r>
            <w:proofErr w:type="spellStart"/>
            <w:r w:rsidRPr="00195497">
              <w:rPr>
                <w:rFonts w:asciiTheme="minorHAnsi" w:hAnsiTheme="minorHAnsi"/>
                <w:b/>
                <w:sz w:val="24"/>
                <w:szCs w:val="24"/>
              </w:rPr>
              <w:t>classroom</w:t>
            </w:r>
            <w:proofErr w:type="spellEnd"/>
            <w:r w:rsidRPr="00195497">
              <w:rPr>
                <w:rFonts w:asciiTheme="minorHAnsi" w:hAnsiTheme="minorHAnsi"/>
                <w:b/>
                <w:sz w:val="24"/>
                <w:szCs w:val="24"/>
              </w:rPr>
              <w:t xml:space="preserve">, </w:t>
            </w:r>
            <w:proofErr w:type="spellStart"/>
            <w:r w:rsidRPr="00195497">
              <w:rPr>
                <w:rFonts w:asciiTheme="minorHAnsi" w:hAnsiTheme="minorHAnsi"/>
                <w:b/>
                <w:sz w:val="24"/>
                <w:szCs w:val="24"/>
              </w:rPr>
              <w:t>debate</w:t>
            </w:r>
            <w:proofErr w:type="spellEnd"/>
            <w:r w:rsidR="00286A9D">
              <w:rPr>
                <w:rFonts w:asciiTheme="minorHAnsi" w:hAnsiTheme="minorHAnsi"/>
                <w:b/>
                <w:sz w:val="24"/>
                <w:szCs w:val="24"/>
              </w:rPr>
              <w:t xml:space="preserve"> </w:t>
            </w:r>
            <w:proofErr w:type="spellStart"/>
            <w:r w:rsidRPr="00195497">
              <w:rPr>
                <w:rFonts w:asciiTheme="minorHAnsi" w:hAnsiTheme="minorHAnsi"/>
                <w:b/>
                <w:sz w:val="24"/>
                <w:szCs w:val="24"/>
              </w:rPr>
              <w:t>Inquiry</w:t>
            </w:r>
            <w:proofErr w:type="spellEnd"/>
            <w:r w:rsidR="00286A9D">
              <w:rPr>
                <w:rFonts w:asciiTheme="minorHAnsi" w:hAnsiTheme="minorHAnsi"/>
                <w:b/>
                <w:sz w:val="24"/>
                <w:szCs w:val="24"/>
              </w:rPr>
              <w:t xml:space="preserve"> </w:t>
            </w:r>
            <w:proofErr w:type="spellStart"/>
            <w:r w:rsidRPr="00195497">
              <w:rPr>
                <w:rFonts w:asciiTheme="minorHAnsi" w:hAnsiTheme="minorHAnsi"/>
                <w:b/>
                <w:sz w:val="24"/>
                <w:szCs w:val="24"/>
              </w:rPr>
              <w:t>Based</w:t>
            </w:r>
            <w:proofErr w:type="spellEnd"/>
            <w:r w:rsidRPr="00195497">
              <w:rPr>
                <w:rFonts w:asciiTheme="minorHAnsi" w:hAnsiTheme="minorHAnsi"/>
                <w:b/>
                <w:sz w:val="24"/>
                <w:szCs w:val="24"/>
              </w:rPr>
              <w:t xml:space="preserve"> </w:t>
            </w:r>
            <w:proofErr w:type="spellStart"/>
            <w:r w:rsidRPr="00195497">
              <w:rPr>
                <w:rFonts w:asciiTheme="minorHAnsi" w:hAnsiTheme="minorHAnsi"/>
                <w:b/>
                <w:sz w:val="24"/>
                <w:szCs w:val="24"/>
              </w:rPr>
              <w:t>Learning</w:t>
            </w:r>
            <w:proofErr w:type="spellEnd"/>
            <w:r w:rsidRPr="00195497">
              <w:rPr>
                <w:rFonts w:asciiTheme="minorHAnsi" w:hAnsiTheme="minorHAnsi"/>
                <w:b/>
                <w:sz w:val="24"/>
                <w:szCs w:val="24"/>
              </w:rPr>
              <w:t xml:space="preserve"> e Project </w:t>
            </w:r>
            <w:proofErr w:type="spellStart"/>
            <w:r w:rsidRPr="00195497">
              <w:rPr>
                <w:rFonts w:asciiTheme="minorHAnsi" w:hAnsiTheme="minorHAnsi"/>
                <w:b/>
                <w:sz w:val="24"/>
                <w:szCs w:val="24"/>
              </w:rPr>
              <w:t>Based</w:t>
            </w:r>
            <w:proofErr w:type="spellEnd"/>
            <w:r w:rsidRPr="00195497">
              <w:rPr>
                <w:rFonts w:asciiTheme="minorHAnsi" w:hAnsiTheme="minorHAnsi"/>
                <w:b/>
                <w:sz w:val="24"/>
                <w:szCs w:val="24"/>
              </w:rPr>
              <w:t xml:space="preserve"> </w:t>
            </w:r>
            <w:proofErr w:type="spellStart"/>
            <w:r w:rsidRPr="00195497">
              <w:rPr>
                <w:rFonts w:asciiTheme="minorHAnsi" w:hAnsiTheme="minorHAnsi"/>
                <w:b/>
                <w:sz w:val="24"/>
                <w:szCs w:val="24"/>
              </w:rPr>
              <w:t>Learning</w:t>
            </w:r>
            <w:proofErr w:type="spellEnd"/>
            <w:r w:rsidRPr="00195497">
              <w:rPr>
                <w:rFonts w:asciiTheme="minorHAnsi" w:hAnsiTheme="minorHAnsi"/>
                <w:b/>
                <w:sz w:val="24"/>
                <w:szCs w:val="24"/>
              </w:rPr>
              <w:t xml:space="preserve"> nei nuovi spazi di apprendimento (aule 3.0)</w:t>
            </w:r>
          </w:p>
        </w:tc>
      </w:tr>
      <w:tr w:rsidR="00D823BE" w:rsidRPr="00D823BE" w:rsidTr="00D823BE">
        <w:trPr>
          <w:trHeight w:val="110"/>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CALENDARIO</w:t>
            </w:r>
          </w:p>
          <w:p w:rsidR="00D823BE" w:rsidRPr="00D823BE" w:rsidRDefault="00D823BE" w:rsidP="00D823BE">
            <w:pPr>
              <w:rPr>
                <w:rFonts w:asciiTheme="minorHAnsi" w:hAnsiTheme="minorHAnsi"/>
                <w:b/>
                <w:sz w:val="24"/>
                <w:szCs w:val="24"/>
              </w:rPr>
            </w:pPr>
          </w:p>
        </w:tc>
        <w:tc>
          <w:tcPr>
            <w:tcW w:w="7098" w:type="dxa"/>
          </w:tcPr>
          <w:p w:rsidR="00D823BE" w:rsidRPr="00D823BE" w:rsidRDefault="00D823BE" w:rsidP="00F316C2">
            <w:pPr>
              <w:rPr>
                <w:rFonts w:asciiTheme="minorHAnsi" w:hAnsiTheme="minorHAnsi"/>
                <w:sz w:val="24"/>
                <w:szCs w:val="24"/>
              </w:rPr>
            </w:pPr>
            <w:r w:rsidRPr="00D823BE">
              <w:rPr>
                <w:rFonts w:asciiTheme="minorHAnsi" w:hAnsiTheme="minorHAnsi"/>
                <w:sz w:val="24"/>
                <w:szCs w:val="24"/>
              </w:rPr>
              <w:t>Gennaio - Febbraio</w:t>
            </w:r>
          </w:p>
        </w:tc>
      </w:tr>
      <w:tr w:rsidR="00D823BE" w:rsidRPr="00D823BE" w:rsidTr="00D823BE">
        <w:trPr>
          <w:trHeight w:val="2082"/>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MODALITA’ PREVISTA DALL’ITE RENATO SERRA</w:t>
            </w:r>
          </w:p>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(Istituto Organizzatore)</w:t>
            </w:r>
          </w:p>
          <w:p w:rsidR="00D823BE" w:rsidRPr="00D823BE" w:rsidRDefault="00D823BE" w:rsidP="00D823BE">
            <w:pPr>
              <w:rPr>
                <w:rFonts w:asciiTheme="minorHAnsi" w:hAnsiTheme="minorHAnsi"/>
                <w:b/>
                <w:sz w:val="24"/>
                <w:szCs w:val="24"/>
              </w:rPr>
            </w:pPr>
          </w:p>
        </w:tc>
        <w:tc>
          <w:tcPr>
            <w:tcW w:w="7098" w:type="dxa"/>
          </w:tcPr>
          <w:p w:rsidR="00D823BE" w:rsidRPr="00D823BE" w:rsidRDefault="00D823BE" w:rsidP="00F316C2">
            <w:pPr>
              <w:rPr>
                <w:rFonts w:asciiTheme="minorHAnsi" w:hAnsiTheme="minorHAnsi"/>
                <w:b/>
                <w:sz w:val="24"/>
                <w:szCs w:val="24"/>
              </w:rPr>
            </w:pPr>
          </w:p>
          <w:p w:rsidR="00D823BE" w:rsidRPr="00D823BE" w:rsidRDefault="00D823BE" w:rsidP="00F316C2">
            <w:pPr>
              <w:rPr>
                <w:rFonts w:asciiTheme="minorHAnsi" w:hAnsiTheme="minorHAnsi"/>
                <w:b/>
                <w:sz w:val="24"/>
                <w:szCs w:val="24"/>
              </w:rPr>
            </w:pPr>
            <w:r w:rsidRPr="00D823BE">
              <w:rPr>
                <w:rFonts w:asciiTheme="minorHAnsi" w:hAnsiTheme="minorHAnsi"/>
                <w:b/>
                <w:sz w:val="24"/>
                <w:szCs w:val="24"/>
              </w:rPr>
              <w:t>FORMAZIONE IN PRESENZA:   ore 12 (4 incontri x 3 ore cadauno)</w:t>
            </w:r>
          </w:p>
          <w:p w:rsidR="00D823BE" w:rsidRPr="00D823BE" w:rsidRDefault="00D823BE" w:rsidP="00F316C2">
            <w:pPr>
              <w:rPr>
                <w:rFonts w:asciiTheme="minorHAnsi" w:hAnsiTheme="minorHAnsi"/>
                <w:b/>
                <w:sz w:val="24"/>
                <w:szCs w:val="24"/>
              </w:rPr>
            </w:pPr>
            <w:r w:rsidRPr="00D823BE">
              <w:rPr>
                <w:rFonts w:asciiTheme="minorHAnsi" w:hAnsiTheme="minorHAnsi"/>
                <w:b/>
                <w:sz w:val="24"/>
                <w:szCs w:val="24"/>
              </w:rPr>
              <w:t>Programma:</w:t>
            </w:r>
          </w:p>
          <w:p w:rsidR="00D823BE" w:rsidRPr="00D823BE" w:rsidRDefault="00D823BE" w:rsidP="00F316C2">
            <w:pPr>
              <w:rPr>
                <w:rFonts w:asciiTheme="minorHAnsi" w:hAnsiTheme="minorHAnsi"/>
                <w:sz w:val="24"/>
                <w:szCs w:val="24"/>
              </w:rPr>
            </w:pPr>
          </w:p>
          <w:p w:rsidR="00D823BE" w:rsidRPr="00D823BE" w:rsidRDefault="00D823BE" w:rsidP="00D823BE">
            <w:pPr>
              <w:numPr>
                <w:ilvl w:val="0"/>
                <w:numId w:val="5"/>
              </w:numPr>
              <w:pBdr>
                <w:top w:val="nil"/>
                <w:left w:val="nil"/>
                <w:bottom w:val="nil"/>
                <w:right w:val="nil"/>
                <w:between w:val="nil"/>
              </w:pBdr>
              <w:suppressAutoHyphens w:val="0"/>
              <w:ind w:left="317" w:hanging="284"/>
              <w:contextualSpacing/>
              <w:jc w:val="both"/>
              <w:rPr>
                <w:rFonts w:asciiTheme="minorHAnsi" w:hAnsiTheme="minorHAnsi"/>
                <w:sz w:val="24"/>
                <w:szCs w:val="24"/>
              </w:rPr>
            </w:pPr>
            <w:r w:rsidRPr="00D823BE">
              <w:rPr>
                <w:rFonts w:asciiTheme="minorHAnsi" w:hAnsiTheme="minorHAnsi"/>
                <w:sz w:val="24"/>
                <w:szCs w:val="24"/>
              </w:rPr>
              <w:t xml:space="preserve">La </w:t>
            </w:r>
            <w:proofErr w:type="spellStart"/>
            <w:r w:rsidRPr="00D823BE">
              <w:rPr>
                <w:rFonts w:asciiTheme="minorHAnsi" w:hAnsiTheme="minorHAnsi"/>
                <w:sz w:val="24"/>
                <w:szCs w:val="24"/>
              </w:rPr>
              <w:t>flippedclassroom</w:t>
            </w:r>
            <w:proofErr w:type="spellEnd"/>
            <w:r w:rsidRPr="00D823BE">
              <w:rPr>
                <w:rFonts w:asciiTheme="minorHAnsi" w:hAnsiTheme="minorHAnsi"/>
                <w:sz w:val="24"/>
                <w:szCs w:val="24"/>
              </w:rPr>
              <w:t xml:space="preserve">: introduzione al metodo della </w:t>
            </w:r>
            <w:proofErr w:type="spellStart"/>
            <w:r w:rsidRPr="00D823BE">
              <w:rPr>
                <w:rFonts w:asciiTheme="minorHAnsi" w:hAnsiTheme="minorHAnsi"/>
                <w:sz w:val="24"/>
                <w:szCs w:val="24"/>
              </w:rPr>
              <w:t>flippedclassroom</w:t>
            </w:r>
            <w:proofErr w:type="spellEnd"/>
            <w:r w:rsidRPr="00D823BE">
              <w:rPr>
                <w:rFonts w:asciiTheme="minorHAnsi" w:hAnsiTheme="minorHAnsi"/>
                <w:sz w:val="24"/>
                <w:szCs w:val="24"/>
              </w:rPr>
              <w:t xml:space="preserve">, obiettivi, strategie e vantaggi nella crescita professionale e nell’apprendimento. (prof. Maurizio Maglioni - associazione </w:t>
            </w:r>
            <w:proofErr w:type="spellStart"/>
            <w:r w:rsidRPr="00D823BE">
              <w:rPr>
                <w:rFonts w:asciiTheme="minorHAnsi" w:hAnsiTheme="minorHAnsi"/>
                <w:sz w:val="24"/>
                <w:szCs w:val="24"/>
              </w:rPr>
              <w:t>Flipnet</w:t>
            </w:r>
            <w:proofErr w:type="spellEnd"/>
            <w:r w:rsidRPr="00D823BE">
              <w:rPr>
                <w:rFonts w:asciiTheme="minorHAnsi" w:hAnsiTheme="minorHAnsi"/>
                <w:sz w:val="24"/>
                <w:szCs w:val="24"/>
              </w:rPr>
              <w:t xml:space="preserve">) </w:t>
            </w:r>
            <w:r w:rsidRPr="00D823BE">
              <w:rPr>
                <w:rFonts w:asciiTheme="minorHAnsi" w:hAnsiTheme="minorHAnsi"/>
                <w:b/>
                <w:sz w:val="24"/>
                <w:szCs w:val="24"/>
              </w:rPr>
              <w:t>15 gennaio 2018</w:t>
            </w:r>
          </w:p>
          <w:p w:rsidR="00D823BE" w:rsidRPr="00D823BE" w:rsidRDefault="00D823BE" w:rsidP="00D823BE">
            <w:pPr>
              <w:numPr>
                <w:ilvl w:val="0"/>
                <w:numId w:val="5"/>
              </w:numPr>
              <w:pBdr>
                <w:top w:val="nil"/>
                <w:left w:val="nil"/>
                <w:bottom w:val="nil"/>
                <w:right w:val="nil"/>
                <w:between w:val="nil"/>
              </w:pBdr>
              <w:suppressAutoHyphens w:val="0"/>
              <w:ind w:left="317" w:hanging="284"/>
              <w:contextualSpacing/>
              <w:jc w:val="both"/>
              <w:rPr>
                <w:rFonts w:asciiTheme="minorHAnsi" w:hAnsiTheme="minorHAnsi"/>
                <w:sz w:val="24"/>
                <w:szCs w:val="24"/>
              </w:rPr>
            </w:pPr>
            <w:r w:rsidRPr="00D823BE">
              <w:rPr>
                <w:rFonts w:asciiTheme="minorHAnsi" w:hAnsiTheme="minorHAnsi"/>
                <w:sz w:val="24"/>
                <w:szCs w:val="24"/>
              </w:rPr>
              <w:t xml:space="preserve">La </w:t>
            </w:r>
            <w:proofErr w:type="spellStart"/>
            <w:r w:rsidRPr="00D823BE">
              <w:rPr>
                <w:rFonts w:asciiTheme="minorHAnsi" w:hAnsiTheme="minorHAnsi"/>
                <w:sz w:val="24"/>
                <w:szCs w:val="24"/>
              </w:rPr>
              <w:t>flippedclassroom</w:t>
            </w:r>
            <w:proofErr w:type="spellEnd"/>
            <w:r w:rsidRPr="00D823BE">
              <w:rPr>
                <w:rFonts w:asciiTheme="minorHAnsi" w:hAnsiTheme="minorHAnsi"/>
                <w:sz w:val="24"/>
                <w:szCs w:val="24"/>
              </w:rPr>
              <w:t xml:space="preserve">: costruzione di una lezione, selezione dei contenuti, impostazione della lezione, gestione della lezione e costruzione di </w:t>
            </w:r>
            <w:proofErr w:type="spellStart"/>
            <w:r w:rsidRPr="00D823BE">
              <w:rPr>
                <w:rFonts w:asciiTheme="minorHAnsi" w:hAnsiTheme="minorHAnsi"/>
                <w:sz w:val="24"/>
                <w:szCs w:val="24"/>
              </w:rPr>
              <w:t>videolezioni</w:t>
            </w:r>
            <w:proofErr w:type="spellEnd"/>
            <w:r w:rsidRPr="00D823BE">
              <w:rPr>
                <w:rFonts w:asciiTheme="minorHAnsi" w:hAnsiTheme="minorHAnsi"/>
                <w:sz w:val="24"/>
                <w:szCs w:val="24"/>
              </w:rPr>
              <w:t xml:space="preserve">., valutazione della lezione (prof.ssa Natalia </w:t>
            </w:r>
            <w:proofErr w:type="spellStart"/>
            <w:r w:rsidRPr="00D823BE">
              <w:rPr>
                <w:rFonts w:asciiTheme="minorHAnsi" w:hAnsiTheme="minorHAnsi"/>
                <w:sz w:val="24"/>
                <w:szCs w:val="24"/>
              </w:rPr>
              <w:t>Pedulli</w:t>
            </w:r>
            <w:proofErr w:type="spellEnd"/>
            <w:r w:rsidRPr="00D823BE">
              <w:rPr>
                <w:rFonts w:asciiTheme="minorHAnsi" w:hAnsiTheme="minorHAnsi"/>
                <w:sz w:val="24"/>
                <w:szCs w:val="24"/>
              </w:rPr>
              <w:t xml:space="preserve"> - docente ITE Serra) </w:t>
            </w:r>
            <w:r w:rsidRPr="00D823BE">
              <w:rPr>
                <w:rFonts w:asciiTheme="minorHAnsi" w:hAnsiTheme="minorHAnsi"/>
                <w:b/>
                <w:sz w:val="24"/>
                <w:szCs w:val="24"/>
              </w:rPr>
              <w:t>22 gennaio 2018</w:t>
            </w:r>
          </w:p>
          <w:p w:rsidR="00D823BE" w:rsidRPr="00D823BE" w:rsidRDefault="00D823BE" w:rsidP="00D823BE">
            <w:pPr>
              <w:numPr>
                <w:ilvl w:val="0"/>
                <w:numId w:val="5"/>
              </w:numPr>
              <w:pBdr>
                <w:top w:val="nil"/>
                <w:left w:val="nil"/>
                <w:bottom w:val="nil"/>
                <w:right w:val="nil"/>
                <w:between w:val="nil"/>
              </w:pBdr>
              <w:suppressAutoHyphens w:val="0"/>
              <w:ind w:left="317" w:hanging="284"/>
              <w:contextualSpacing/>
              <w:jc w:val="both"/>
              <w:rPr>
                <w:rFonts w:asciiTheme="minorHAnsi" w:hAnsiTheme="minorHAnsi"/>
                <w:sz w:val="24"/>
                <w:szCs w:val="24"/>
              </w:rPr>
            </w:pPr>
            <w:proofErr w:type="spellStart"/>
            <w:r w:rsidRPr="00D823BE">
              <w:rPr>
                <w:rFonts w:asciiTheme="minorHAnsi" w:hAnsiTheme="minorHAnsi"/>
                <w:sz w:val="24"/>
                <w:szCs w:val="24"/>
              </w:rPr>
              <w:t>Inquiry</w:t>
            </w:r>
            <w:proofErr w:type="spellEnd"/>
            <w:r w:rsidR="00644265">
              <w:rPr>
                <w:rFonts w:asciiTheme="minorHAnsi" w:hAnsiTheme="minorHAnsi"/>
                <w:sz w:val="24"/>
                <w:szCs w:val="24"/>
              </w:rPr>
              <w:t xml:space="preserve"> </w:t>
            </w:r>
            <w:proofErr w:type="spellStart"/>
            <w:r w:rsidRPr="00D823BE">
              <w:rPr>
                <w:rFonts w:asciiTheme="minorHAnsi" w:hAnsiTheme="minorHAnsi"/>
                <w:sz w:val="24"/>
                <w:szCs w:val="24"/>
              </w:rPr>
              <w:t>based</w:t>
            </w:r>
            <w:proofErr w:type="spellEnd"/>
            <w:r w:rsidR="00644265">
              <w:rPr>
                <w:rFonts w:asciiTheme="minorHAnsi" w:hAnsiTheme="minorHAnsi"/>
                <w:sz w:val="24"/>
                <w:szCs w:val="24"/>
              </w:rPr>
              <w:t xml:space="preserve"> </w:t>
            </w:r>
            <w:proofErr w:type="spellStart"/>
            <w:r w:rsidRPr="00D823BE">
              <w:rPr>
                <w:rFonts w:asciiTheme="minorHAnsi" w:hAnsiTheme="minorHAnsi"/>
                <w:sz w:val="24"/>
                <w:szCs w:val="24"/>
              </w:rPr>
              <w:t>learning</w:t>
            </w:r>
            <w:proofErr w:type="spellEnd"/>
            <w:r w:rsidRPr="00D823BE">
              <w:rPr>
                <w:rFonts w:asciiTheme="minorHAnsi" w:hAnsiTheme="minorHAnsi"/>
                <w:sz w:val="24"/>
                <w:szCs w:val="24"/>
              </w:rPr>
              <w:t xml:space="preserve"> e Project </w:t>
            </w:r>
            <w:proofErr w:type="spellStart"/>
            <w:r w:rsidRPr="00D823BE">
              <w:rPr>
                <w:rFonts w:asciiTheme="minorHAnsi" w:hAnsiTheme="minorHAnsi"/>
                <w:sz w:val="24"/>
                <w:szCs w:val="24"/>
              </w:rPr>
              <w:t>based</w:t>
            </w:r>
            <w:proofErr w:type="spellEnd"/>
            <w:r w:rsidRPr="00D823BE">
              <w:rPr>
                <w:rFonts w:asciiTheme="minorHAnsi" w:hAnsiTheme="minorHAnsi"/>
                <w:sz w:val="24"/>
                <w:szCs w:val="24"/>
              </w:rPr>
              <w:t xml:space="preserve"> Learning: l’apprendimento cooperativo basato su ricerca e progetti (Prof. Massimo della Valle - formatore Servizio Marconi Bologna) </w:t>
            </w:r>
            <w:r w:rsidRPr="00D823BE">
              <w:rPr>
                <w:rFonts w:asciiTheme="minorHAnsi" w:hAnsiTheme="minorHAnsi"/>
                <w:b/>
                <w:sz w:val="24"/>
                <w:szCs w:val="24"/>
              </w:rPr>
              <w:t>14 febbraio 2018</w:t>
            </w:r>
          </w:p>
          <w:p w:rsidR="00D823BE" w:rsidRPr="00D823BE" w:rsidRDefault="00D823BE" w:rsidP="00D823BE">
            <w:pPr>
              <w:numPr>
                <w:ilvl w:val="0"/>
                <w:numId w:val="5"/>
              </w:numPr>
              <w:pBdr>
                <w:top w:val="nil"/>
                <w:left w:val="nil"/>
                <w:bottom w:val="nil"/>
                <w:right w:val="nil"/>
                <w:between w:val="nil"/>
              </w:pBdr>
              <w:suppressAutoHyphens w:val="0"/>
              <w:ind w:left="317" w:hanging="284"/>
              <w:contextualSpacing/>
              <w:jc w:val="both"/>
              <w:rPr>
                <w:rFonts w:asciiTheme="minorHAnsi" w:hAnsiTheme="minorHAnsi"/>
                <w:sz w:val="24"/>
                <w:szCs w:val="24"/>
              </w:rPr>
            </w:pPr>
            <w:proofErr w:type="spellStart"/>
            <w:r w:rsidRPr="00D823BE">
              <w:rPr>
                <w:rFonts w:asciiTheme="minorHAnsi" w:hAnsiTheme="minorHAnsi"/>
                <w:sz w:val="24"/>
                <w:szCs w:val="24"/>
              </w:rPr>
              <w:t>Debate</w:t>
            </w:r>
            <w:proofErr w:type="spellEnd"/>
            <w:r w:rsidRPr="00D823BE">
              <w:rPr>
                <w:rFonts w:asciiTheme="minorHAnsi" w:hAnsiTheme="minorHAnsi"/>
                <w:sz w:val="24"/>
                <w:szCs w:val="24"/>
              </w:rPr>
              <w:t xml:space="preserve">: la metodologia del </w:t>
            </w:r>
            <w:proofErr w:type="spellStart"/>
            <w:r w:rsidRPr="00D823BE">
              <w:rPr>
                <w:rFonts w:asciiTheme="minorHAnsi" w:hAnsiTheme="minorHAnsi"/>
                <w:sz w:val="24"/>
                <w:szCs w:val="24"/>
              </w:rPr>
              <w:t>Debate</w:t>
            </w:r>
            <w:proofErr w:type="spellEnd"/>
            <w:r w:rsidRPr="00D823BE">
              <w:rPr>
                <w:rFonts w:asciiTheme="minorHAnsi" w:hAnsiTheme="minorHAnsi"/>
                <w:sz w:val="24"/>
                <w:szCs w:val="24"/>
              </w:rPr>
              <w:t xml:space="preserve">, costruzione del </w:t>
            </w:r>
            <w:proofErr w:type="spellStart"/>
            <w:r w:rsidRPr="00D823BE">
              <w:rPr>
                <w:rFonts w:asciiTheme="minorHAnsi" w:hAnsiTheme="minorHAnsi"/>
                <w:sz w:val="24"/>
                <w:szCs w:val="24"/>
              </w:rPr>
              <w:t>Debate</w:t>
            </w:r>
            <w:proofErr w:type="spellEnd"/>
            <w:r w:rsidRPr="00D823BE">
              <w:rPr>
                <w:rFonts w:asciiTheme="minorHAnsi" w:hAnsiTheme="minorHAnsi"/>
                <w:sz w:val="24"/>
                <w:szCs w:val="24"/>
              </w:rPr>
              <w:t>, le fasi del dibattito</w:t>
            </w:r>
            <w:r w:rsidRPr="00D823BE">
              <w:rPr>
                <w:rFonts w:asciiTheme="minorHAnsi" w:hAnsiTheme="minorHAnsi"/>
                <w:b/>
                <w:sz w:val="24"/>
                <w:szCs w:val="24"/>
              </w:rPr>
              <w:t xml:space="preserve">, </w:t>
            </w:r>
            <w:r w:rsidRPr="00D823BE">
              <w:rPr>
                <w:rFonts w:asciiTheme="minorHAnsi" w:hAnsiTheme="minorHAnsi"/>
                <w:sz w:val="24"/>
                <w:szCs w:val="24"/>
              </w:rPr>
              <w:t xml:space="preserve">i tipi di dibattito, la valutazione del dibattito (prof. Michele Gabbanelli - Liceo Savoia </w:t>
            </w:r>
            <w:proofErr w:type="spellStart"/>
            <w:r w:rsidRPr="00D823BE">
              <w:rPr>
                <w:rFonts w:asciiTheme="minorHAnsi" w:hAnsiTheme="minorHAnsi"/>
                <w:sz w:val="24"/>
                <w:szCs w:val="24"/>
              </w:rPr>
              <w:t>Benincasa</w:t>
            </w:r>
            <w:proofErr w:type="spellEnd"/>
            <w:r w:rsidRPr="00D823BE">
              <w:rPr>
                <w:rFonts w:asciiTheme="minorHAnsi" w:hAnsiTheme="minorHAnsi"/>
                <w:sz w:val="24"/>
                <w:szCs w:val="24"/>
              </w:rPr>
              <w:t xml:space="preserve">) </w:t>
            </w:r>
            <w:r w:rsidRPr="00D823BE">
              <w:rPr>
                <w:rFonts w:asciiTheme="minorHAnsi" w:hAnsiTheme="minorHAnsi"/>
                <w:b/>
                <w:sz w:val="24"/>
                <w:szCs w:val="24"/>
              </w:rPr>
              <w:t>19 febbraio 2018</w:t>
            </w:r>
          </w:p>
          <w:p w:rsidR="00D823BE" w:rsidRPr="00D823BE" w:rsidRDefault="00D823BE" w:rsidP="00F316C2">
            <w:pPr>
              <w:rPr>
                <w:rFonts w:asciiTheme="minorHAnsi" w:hAnsiTheme="minorHAnsi"/>
                <w:sz w:val="16"/>
                <w:szCs w:val="16"/>
              </w:rPr>
            </w:pPr>
          </w:p>
          <w:p w:rsidR="00D823BE" w:rsidRPr="00D823BE" w:rsidRDefault="00D823BE" w:rsidP="00F316C2">
            <w:pPr>
              <w:rPr>
                <w:rFonts w:asciiTheme="minorHAnsi" w:hAnsiTheme="minorHAnsi"/>
                <w:b/>
                <w:sz w:val="24"/>
                <w:szCs w:val="24"/>
              </w:rPr>
            </w:pPr>
            <w:r w:rsidRPr="00D823BE">
              <w:rPr>
                <w:rFonts w:asciiTheme="minorHAnsi" w:hAnsiTheme="minorHAnsi"/>
                <w:b/>
                <w:sz w:val="24"/>
                <w:szCs w:val="24"/>
              </w:rPr>
              <w:t>LAVORO/ATTIVITA’ DI GRUPPO:   ore 9 (3 incontri da 3 ore).</w:t>
            </w:r>
          </w:p>
          <w:p w:rsidR="00D823BE" w:rsidRPr="00D823BE" w:rsidRDefault="00D823BE" w:rsidP="00F316C2">
            <w:pPr>
              <w:rPr>
                <w:rFonts w:asciiTheme="minorHAnsi" w:hAnsiTheme="minorHAnsi"/>
                <w:sz w:val="24"/>
                <w:szCs w:val="24"/>
              </w:rPr>
            </w:pPr>
            <w:r w:rsidRPr="00D823BE">
              <w:rPr>
                <w:rFonts w:asciiTheme="minorHAnsi" w:hAnsiTheme="minorHAnsi"/>
                <w:b/>
                <w:sz w:val="24"/>
                <w:szCs w:val="24"/>
              </w:rPr>
              <w:t>A complemento della U.F. e in aggiunta alle 12 ore precedenti</w:t>
            </w:r>
            <w:r w:rsidRPr="00D823BE">
              <w:rPr>
                <w:rFonts w:asciiTheme="minorHAnsi" w:hAnsiTheme="minorHAnsi"/>
                <w:sz w:val="24"/>
                <w:szCs w:val="24"/>
              </w:rPr>
              <w:t xml:space="preserve">nell’ambito  della formazione complessiva si prevedono ulteriori </w:t>
            </w:r>
            <w:r w:rsidRPr="00D823BE">
              <w:rPr>
                <w:rFonts w:asciiTheme="minorHAnsi" w:hAnsiTheme="minorHAnsi"/>
                <w:b/>
                <w:sz w:val="24"/>
                <w:szCs w:val="24"/>
              </w:rPr>
              <w:t>4 ore per APPROFONDIMENTI PERSONALI</w:t>
            </w:r>
            <w:r w:rsidRPr="00D823BE">
              <w:rPr>
                <w:rFonts w:asciiTheme="minorHAnsi" w:hAnsiTheme="minorHAnsi"/>
                <w:sz w:val="24"/>
                <w:szCs w:val="24"/>
              </w:rPr>
              <w:t xml:space="preserve"> (lettura personale della documentazione durante le lezioni del corso, modelli e strumenti di lavoro ecc.). </w:t>
            </w:r>
          </w:p>
          <w:p w:rsidR="00D823BE" w:rsidRPr="00D823BE" w:rsidRDefault="00D823BE" w:rsidP="00F316C2">
            <w:pPr>
              <w:rPr>
                <w:rFonts w:asciiTheme="minorHAnsi" w:hAnsiTheme="minorHAnsi"/>
                <w:sz w:val="16"/>
                <w:szCs w:val="16"/>
              </w:rPr>
            </w:pPr>
          </w:p>
          <w:p w:rsidR="00D823BE" w:rsidRPr="00D823BE" w:rsidRDefault="00D823BE" w:rsidP="00F316C2">
            <w:pPr>
              <w:rPr>
                <w:rFonts w:asciiTheme="minorHAnsi" w:hAnsiTheme="minorHAnsi"/>
                <w:sz w:val="24"/>
                <w:szCs w:val="24"/>
              </w:rPr>
            </w:pPr>
            <w:r w:rsidRPr="00D823BE">
              <w:rPr>
                <w:rFonts w:asciiTheme="minorHAnsi" w:hAnsiTheme="minorHAnsi"/>
                <w:sz w:val="24"/>
                <w:szCs w:val="24"/>
              </w:rPr>
              <w:t xml:space="preserve">Tutto il materiale sviluppato nel corso sarà messo a disposizione in un’apposita area del sito web istituzionale </w:t>
            </w:r>
            <w:hyperlink r:id="rId8">
              <w:r w:rsidRPr="00D823BE">
                <w:rPr>
                  <w:rFonts w:asciiTheme="minorHAnsi" w:hAnsiTheme="minorHAnsi"/>
                  <w:color w:val="1155CC"/>
                  <w:sz w:val="24"/>
                  <w:szCs w:val="24"/>
                  <w:u w:val="single"/>
                </w:rPr>
                <w:t>www.itcserra.it</w:t>
              </w:r>
            </w:hyperlink>
            <w:r w:rsidRPr="00D823BE">
              <w:rPr>
                <w:rFonts w:asciiTheme="minorHAnsi" w:hAnsiTheme="minorHAnsi"/>
                <w:sz w:val="24"/>
                <w:szCs w:val="24"/>
              </w:rPr>
              <w:t xml:space="preserve"> in apposita sezione dedicata.  </w:t>
            </w:r>
          </w:p>
          <w:p w:rsidR="00D823BE" w:rsidRPr="00D823BE" w:rsidRDefault="00D823BE" w:rsidP="00F316C2">
            <w:pPr>
              <w:rPr>
                <w:rFonts w:asciiTheme="minorHAnsi" w:hAnsiTheme="minorHAnsi"/>
                <w:sz w:val="16"/>
                <w:szCs w:val="16"/>
              </w:rPr>
            </w:pPr>
          </w:p>
          <w:p w:rsidR="00D823BE" w:rsidRPr="00D823BE" w:rsidRDefault="00D823BE" w:rsidP="00F316C2">
            <w:pPr>
              <w:rPr>
                <w:rFonts w:asciiTheme="minorHAnsi" w:hAnsiTheme="minorHAnsi"/>
                <w:b/>
                <w:sz w:val="24"/>
                <w:szCs w:val="24"/>
              </w:rPr>
            </w:pPr>
            <w:r w:rsidRPr="00D823BE">
              <w:rPr>
                <w:rFonts w:asciiTheme="minorHAnsi" w:hAnsiTheme="minorHAnsi"/>
                <w:b/>
                <w:sz w:val="24"/>
                <w:szCs w:val="24"/>
              </w:rPr>
              <w:t xml:space="preserve">TOTALE ORE PREVISTE: 25 </w:t>
            </w:r>
          </w:p>
          <w:p w:rsidR="00D823BE" w:rsidRPr="00D823BE" w:rsidRDefault="00D823BE" w:rsidP="00F316C2">
            <w:pPr>
              <w:rPr>
                <w:rFonts w:asciiTheme="minorHAnsi" w:hAnsiTheme="minorHAnsi"/>
                <w:b/>
                <w:sz w:val="24"/>
                <w:szCs w:val="24"/>
              </w:rPr>
            </w:pPr>
          </w:p>
        </w:tc>
      </w:tr>
      <w:tr w:rsidR="00D823BE" w:rsidRPr="00D823BE" w:rsidTr="00D823BE">
        <w:trPr>
          <w:trHeight w:val="40"/>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lastRenderedPageBreak/>
              <w:t>RELATORI</w:t>
            </w:r>
          </w:p>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ISTITUTO “SERRA” Cesena (Dirigente Dott.  Paolo Valli)</w:t>
            </w:r>
          </w:p>
          <w:p w:rsidR="00D823BE" w:rsidRPr="00D823BE" w:rsidRDefault="00D823BE" w:rsidP="00D823BE">
            <w:pPr>
              <w:rPr>
                <w:rFonts w:asciiTheme="minorHAnsi" w:hAnsiTheme="minorHAnsi"/>
                <w:b/>
                <w:sz w:val="24"/>
                <w:szCs w:val="24"/>
              </w:rPr>
            </w:pPr>
          </w:p>
        </w:tc>
        <w:tc>
          <w:tcPr>
            <w:tcW w:w="7098" w:type="dxa"/>
          </w:tcPr>
          <w:p w:rsidR="00D823BE" w:rsidRPr="00D823BE" w:rsidRDefault="00D823BE" w:rsidP="00F316C2">
            <w:pPr>
              <w:rPr>
                <w:rFonts w:asciiTheme="minorHAnsi" w:hAnsiTheme="minorHAnsi"/>
                <w:sz w:val="24"/>
                <w:szCs w:val="24"/>
              </w:rPr>
            </w:pPr>
            <w:r w:rsidRPr="00D823BE">
              <w:rPr>
                <w:rFonts w:asciiTheme="minorHAnsi" w:hAnsiTheme="minorHAnsi"/>
                <w:sz w:val="24"/>
                <w:szCs w:val="24"/>
              </w:rPr>
              <w:t xml:space="preserve">Prof.ssa </w:t>
            </w:r>
            <w:proofErr w:type="spellStart"/>
            <w:r w:rsidRPr="00D823BE">
              <w:rPr>
                <w:rFonts w:asciiTheme="minorHAnsi" w:hAnsiTheme="minorHAnsi"/>
                <w:sz w:val="24"/>
                <w:szCs w:val="24"/>
              </w:rPr>
              <w:t>Pedulli</w:t>
            </w:r>
            <w:proofErr w:type="spellEnd"/>
            <w:r w:rsidRPr="00D823BE">
              <w:rPr>
                <w:rFonts w:asciiTheme="minorHAnsi" w:hAnsiTheme="minorHAnsi"/>
                <w:sz w:val="24"/>
                <w:szCs w:val="24"/>
              </w:rPr>
              <w:t xml:space="preserve"> Natalia (docente interno - referente per le innovazioni didattiche - membro della Commissione Innovazioni </w:t>
            </w:r>
            <w:proofErr w:type="spellStart"/>
            <w:r w:rsidRPr="00D823BE">
              <w:rPr>
                <w:rFonts w:asciiTheme="minorHAnsi" w:hAnsiTheme="minorHAnsi"/>
                <w:sz w:val="24"/>
                <w:szCs w:val="24"/>
              </w:rPr>
              <w:t>didatiche</w:t>
            </w:r>
            <w:proofErr w:type="spellEnd"/>
            <w:r w:rsidRPr="00D823BE">
              <w:rPr>
                <w:rFonts w:asciiTheme="minorHAnsi" w:hAnsiTheme="minorHAnsi"/>
                <w:sz w:val="24"/>
                <w:szCs w:val="24"/>
              </w:rPr>
              <w:t>)</w:t>
            </w:r>
          </w:p>
          <w:p w:rsidR="00D823BE" w:rsidRPr="00D823BE" w:rsidRDefault="00D823BE" w:rsidP="00F316C2">
            <w:pPr>
              <w:rPr>
                <w:rFonts w:asciiTheme="minorHAnsi" w:hAnsiTheme="minorHAnsi"/>
                <w:sz w:val="24"/>
                <w:szCs w:val="24"/>
              </w:rPr>
            </w:pPr>
            <w:r w:rsidRPr="00D823BE">
              <w:rPr>
                <w:rFonts w:asciiTheme="minorHAnsi" w:hAnsiTheme="minorHAnsi"/>
                <w:sz w:val="24"/>
                <w:szCs w:val="24"/>
              </w:rPr>
              <w:t xml:space="preserve">Prof. Massimo Della Valle (esperto esterno - </w:t>
            </w:r>
            <w:proofErr w:type="spellStart"/>
            <w:r w:rsidRPr="00D823BE">
              <w:rPr>
                <w:rFonts w:asciiTheme="minorHAnsi" w:hAnsiTheme="minorHAnsi"/>
                <w:sz w:val="24"/>
                <w:szCs w:val="24"/>
              </w:rPr>
              <w:t>fomatore</w:t>
            </w:r>
            <w:proofErr w:type="spellEnd"/>
            <w:r w:rsidRPr="00D823BE">
              <w:rPr>
                <w:rFonts w:asciiTheme="minorHAnsi" w:hAnsiTheme="minorHAnsi"/>
                <w:sz w:val="24"/>
                <w:szCs w:val="24"/>
              </w:rPr>
              <w:t xml:space="preserve"> Servizio Marconi di Bologna - docente Liceo Scientifico Di Forlì)</w:t>
            </w:r>
          </w:p>
          <w:p w:rsidR="00D823BE" w:rsidRPr="00D823BE" w:rsidRDefault="00D823BE" w:rsidP="00F316C2">
            <w:pPr>
              <w:rPr>
                <w:rFonts w:asciiTheme="minorHAnsi" w:hAnsiTheme="minorHAnsi"/>
                <w:sz w:val="24"/>
                <w:szCs w:val="24"/>
              </w:rPr>
            </w:pPr>
            <w:r w:rsidRPr="00D823BE">
              <w:rPr>
                <w:rFonts w:asciiTheme="minorHAnsi" w:hAnsiTheme="minorHAnsi"/>
                <w:sz w:val="24"/>
                <w:szCs w:val="24"/>
              </w:rPr>
              <w:t xml:space="preserve">Prof. Maurizio Maglioni (esperto esterno - presidente associazione </w:t>
            </w:r>
            <w:proofErr w:type="spellStart"/>
            <w:r w:rsidRPr="00D823BE">
              <w:rPr>
                <w:rFonts w:asciiTheme="minorHAnsi" w:hAnsiTheme="minorHAnsi"/>
                <w:sz w:val="24"/>
                <w:szCs w:val="24"/>
              </w:rPr>
              <w:t>Flipnet</w:t>
            </w:r>
            <w:proofErr w:type="spellEnd"/>
            <w:r w:rsidRPr="00D823BE">
              <w:rPr>
                <w:rFonts w:asciiTheme="minorHAnsi" w:hAnsiTheme="minorHAnsi"/>
                <w:sz w:val="24"/>
                <w:szCs w:val="24"/>
              </w:rPr>
              <w:t>)</w:t>
            </w:r>
          </w:p>
          <w:p w:rsidR="00D823BE" w:rsidRPr="00D823BE" w:rsidRDefault="00D823BE" w:rsidP="00F316C2">
            <w:pPr>
              <w:rPr>
                <w:rFonts w:asciiTheme="minorHAnsi" w:hAnsiTheme="minorHAnsi"/>
                <w:sz w:val="24"/>
                <w:szCs w:val="24"/>
              </w:rPr>
            </w:pPr>
            <w:r w:rsidRPr="00D823BE">
              <w:rPr>
                <w:rFonts w:asciiTheme="minorHAnsi" w:hAnsiTheme="minorHAnsi"/>
                <w:sz w:val="24"/>
                <w:szCs w:val="24"/>
              </w:rPr>
              <w:t xml:space="preserve">Prof. Michele Gabbanelli (esperto esterno - Liceo Savoia </w:t>
            </w:r>
            <w:proofErr w:type="spellStart"/>
            <w:r w:rsidRPr="00D823BE">
              <w:rPr>
                <w:rFonts w:asciiTheme="minorHAnsi" w:hAnsiTheme="minorHAnsi"/>
                <w:sz w:val="24"/>
                <w:szCs w:val="24"/>
              </w:rPr>
              <w:t>Benincasa</w:t>
            </w:r>
            <w:proofErr w:type="spellEnd"/>
            <w:r w:rsidRPr="00D823BE">
              <w:rPr>
                <w:rFonts w:asciiTheme="minorHAnsi" w:hAnsiTheme="minorHAnsi"/>
                <w:sz w:val="24"/>
                <w:szCs w:val="24"/>
              </w:rPr>
              <w:t>)</w:t>
            </w:r>
          </w:p>
          <w:p w:rsidR="00D823BE" w:rsidRPr="00D823BE" w:rsidRDefault="00D823BE" w:rsidP="00F316C2">
            <w:pPr>
              <w:rPr>
                <w:rFonts w:asciiTheme="minorHAnsi" w:hAnsiTheme="minorHAnsi"/>
                <w:sz w:val="24"/>
                <w:szCs w:val="24"/>
              </w:rPr>
            </w:pPr>
          </w:p>
          <w:p w:rsidR="00D823BE" w:rsidRPr="00D823BE" w:rsidRDefault="00D823BE" w:rsidP="00F316C2">
            <w:pPr>
              <w:rPr>
                <w:rFonts w:asciiTheme="minorHAnsi" w:hAnsiTheme="minorHAnsi"/>
                <w:sz w:val="24"/>
                <w:szCs w:val="24"/>
              </w:rPr>
            </w:pPr>
          </w:p>
        </w:tc>
      </w:tr>
      <w:tr w:rsidR="00D823BE" w:rsidRPr="00D823BE" w:rsidTr="00D823BE">
        <w:trPr>
          <w:trHeight w:val="253"/>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SEDI INCONTRI</w:t>
            </w:r>
          </w:p>
        </w:tc>
        <w:tc>
          <w:tcPr>
            <w:tcW w:w="7098" w:type="dxa"/>
          </w:tcPr>
          <w:p w:rsidR="00D823BE" w:rsidRPr="00D823BE" w:rsidRDefault="00D823BE" w:rsidP="00F316C2">
            <w:pPr>
              <w:rPr>
                <w:rFonts w:asciiTheme="minorHAnsi" w:hAnsiTheme="minorHAnsi"/>
                <w:sz w:val="24"/>
                <w:szCs w:val="24"/>
              </w:rPr>
            </w:pPr>
            <w:r w:rsidRPr="00D823BE">
              <w:rPr>
                <w:rFonts w:asciiTheme="minorHAnsi" w:hAnsiTheme="minorHAnsi"/>
                <w:sz w:val="24"/>
                <w:szCs w:val="24"/>
              </w:rPr>
              <w:t>Aula 3.0 ITE Renato Serra</w:t>
            </w:r>
          </w:p>
        </w:tc>
      </w:tr>
      <w:tr w:rsidR="00D823BE" w:rsidRPr="00D823BE" w:rsidTr="00D823BE">
        <w:trPr>
          <w:trHeight w:val="40"/>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 xml:space="preserve">IST. ORGANIZZATORI </w:t>
            </w:r>
          </w:p>
        </w:tc>
        <w:tc>
          <w:tcPr>
            <w:tcW w:w="7098" w:type="dxa"/>
          </w:tcPr>
          <w:p w:rsidR="00D823BE" w:rsidRPr="00D823BE" w:rsidRDefault="00D823BE" w:rsidP="00F316C2">
            <w:pPr>
              <w:rPr>
                <w:rFonts w:asciiTheme="minorHAnsi" w:hAnsiTheme="minorHAnsi"/>
                <w:sz w:val="24"/>
                <w:szCs w:val="24"/>
              </w:rPr>
            </w:pPr>
            <w:r w:rsidRPr="00D823BE">
              <w:rPr>
                <w:rFonts w:asciiTheme="minorHAnsi" w:hAnsiTheme="minorHAnsi"/>
                <w:sz w:val="24"/>
                <w:szCs w:val="24"/>
              </w:rPr>
              <w:t>ITE Renato Serra</w:t>
            </w:r>
          </w:p>
        </w:tc>
      </w:tr>
      <w:tr w:rsidR="00D823BE" w:rsidRPr="00D823BE" w:rsidTr="00D823BE">
        <w:trPr>
          <w:trHeight w:val="40"/>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DESTINATARI CORSO</w:t>
            </w:r>
          </w:p>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(ORDINE DI SCUOLE)</w:t>
            </w:r>
          </w:p>
        </w:tc>
        <w:tc>
          <w:tcPr>
            <w:tcW w:w="7098" w:type="dxa"/>
          </w:tcPr>
          <w:p w:rsidR="00D823BE" w:rsidRPr="00D823BE" w:rsidRDefault="00D823BE" w:rsidP="00F316C2">
            <w:pPr>
              <w:spacing w:before="240"/>
              <w:rPr>
                <w:rFonts w:asciiTheme="minorHAnsi" w:hAnsiTheme="minorHAnsi"/>
                <w:sz w:val="24"/>
                <w:szCs w:val="24"/>
              </w:rPr>
            </w:pPr>
            <w:r w:rsidRPr="00D823BE">
              <w:rPr>
                <w:rFonts w:asciiTheme="minorHAnsi" w:hAnsiTheme="minorHAnsi"/>
                <w:sz w:val="24"/>
                <w:szCs w:val="24"/>
              </w:rPr>
              <w:t>Scuole secondarie di primo e secondo grado</w:t>
            </w:r>
          </w:p>
        </w:tc>
      </w:tr>
      <w:tr w:rsidR="00D823BE" w:rsidRPr="00D823BE" w:rsidTr="00D823BE">
        <w:trPr>
          <w:trHeight w:val="40"/>
        </w:trPr>
        <w:tc>
          <w:tcPr>
            <w:tcW w:w="2556" w:type="dxa"/>
            <w:vAlign w:val="center"/>
          </w:tcPr>
          <w:p w:rsidR="00D823BE" w:rsidRPr="00D823BE" w:rsidRDefault="00D823BE" w:rsidP="00D823BE">
            <w:pPr>
              <w:rPr>
                <w:rFonts w:asciiTheme="minorHAnsi" w:hAnsiTheme="minorHAnsi"/>
                <w:b/>
                <w:sz w:val="24"/>
                <w:szCs w:val="24"/>
              </w:rPr>
            </w:pPr>
            <w:r w:rsidRPr="00D823BE">
              <w:rPr>
                <w:rFonts w:asciiTheme="minorHAnsi" w:hAnsiTheme="minorHAnsi"/>
                <w:b/>
                <w:sz w:val="24"/>
                <w:szCs w:val="24"/>
              </w:rPr>
              <w:t xml:space="preserve">DOCENTI REFERENTI </w:t>
            </w:r>
          </w:p>
        </w:tc>
        <w:tc>
          <w:tcPr>
            <w:tcW w:w="7098" w:type="dxa"/>
          </w:tcPr>
          <w:p w:rsidR="00D823BE" w:rsidRPr="00D823BE" w:rsidRDefault="00D823BE" w:rsidP="00F316C2">
            <w:pPr>
              <w:rPr>
                <w:rFonts w:asciiTheme="minorHAnsi" w:hAnsiTheme="minorHAnsi"/>
                <w:sz w:val="24"/>
                <w:szCs w:val="24"/>
              </w:rPr>
            </w:pPr>
            <w:r w:rsidRPr="00D823BE">
              <w:rPr>
                <w:rFonts w:asciiTheme="minorHAnsi" w:hAnsiTheme="minorHAnsi"/>
                <w:sz w:val="24"/>
                <w:szCs w:val="24"/>
              </w:rPr>
              <w:t xml:space="preserve">Prof.ssa </w:t>
            </w:r>
            <w:proofErr w:type="spellStart"/>
            <w:r w:rsidRPr="00D823BE">
              <w:rPr>
                <w:rFonts w:asciiTheme="minorHAnsi" w:hAnsiTheme="minorHAnsi"/>
                <w:sz w:val="24"/>
                <w:szCs w:val="24"/>
              </w:rPr>
              <w:t>Pedulli</w:t>
            </w:r>
            <w:proofErr w:type="spellEnd"/>
            <w:r w:rsidRPr="00D823BE">
              <w:rPr>
                <w:rFonts w:asciiTheme="minorHAnsi" w:hAnsiTheme="minorHAnsi"/>
                <w:sz w:val="24"/>
                <w:szCs w:val="24"/>
              </w:rPr>
              <w:t xml:space="preserve"> Natalia</w:t>
            </w:r>
          </w:p>
          <w:p w:rsidR="00D823BE" w:rsidRPr="00D823BE" w:rsidRDefault="00D823BE" w:rsidP="00F316C2">
            <w:pPr>
              <w:rPr>
                <w:rFonts w:asciiTheme="minorHAnsi" w:hAnsiTheme="minorHAnsi"/>
                <w:sz w:val="24"/>
                <w:szCs w:val="24"/>
              </w:rPr>
            </w:pPr>
          </w:p>
        </w:tc>
      </w:tr>
    </w:tbl>
    <w:p w:rsidR="00011E5C" w:rsidRDefault="00011E5C" w:rsidP="00011E5C">
      <w:pPr>
        <w:shd w:val="clear" w:color="auto" w:fill="FFFFFF"/>
        <w:rPr>
          <w:rFonts w:ascii="Calibri" w:hAnsi="Calibri"/>
        </w:rPr>
      </w:pPr>
    </w:p>
    <w:p w:rsidR="00D36325" w:rsidRDefault="00D36325" w:rsidP="00011E5C">
      <w:pPr>
        <w:shd w:val="clear" w:color="auto" w:fill="FFFFFF"/>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4"/>
      </w:tblGrid>
      <w:tr w:rsidR="00D36325" w:rsidRPr="004F5F7A" w:rsidTr="00D36325">
        <w:tc>
          <w:tcPr>
            <w:tcW w:w="9854" w:type="dxa"/>
            <w:gridSpan w:val="2"/>
            <w:shd w:val="clear" w:color="auto" w:fill="C6D9F1"/>
          </w:tcPr>
          <w:p w:rsidR="00D36325" w:rsidRPr="004F5F7A" w:rsidRDefault="00D36325" w:rsidP="00D36325">
            <w:pPr>
              <w:widowControl w:val="0"/>
              <w:jc w:val="center"/>
              <w:rPr>
                <w:rFonts w:ascii="Calibri" w:eastAsia="SimSun" w:hAnsi="Calibri" w:cs="Lucida Sans"/>
                <w:b/>
                <w:i/>
                <w:kern w:val="1"/>
                <w:sz w:val="28"/>
                <w:szCs w:val="28"/>
                <w:lang w:eastAsia="zh-CN" w:bidi="hi-IN"/>
              </w:rPr>
            </w:pPr>
            <w:r w:rsidRPr="004F5F7A">
              <w:rPr>
                <w:rFonts w:ascii="Calibri" w:eastAsia="SimSun" w:hAnsi="Calibri" w:cs="Lucida Sans"/>
                <w:b/>
                <w:i/>
                <w:kern w:val="1"/>
                <w:sz w:val="28"/>
                <w:szCs w:val="28"/>
                <w:lang w:eastAsia="zh-CN" w:bidi="hi-IN"/>
              </w:rPr>
              <w:t xml:space="preserve">MODULO DI ISCRIZIONE </w:t>
            </w:r>
          </w:p>
        </w:tc>
      </w:tr>
      <w:tr w:rsidR="00D36325" w:rsidRPr="00A20729" w:rsidTr="00D36325">
        <w:tc>
          <w:tcPr>
            <w:tcW w:w="3510" w:type="dxa"/>
            <w:shd w:val="clear" w:color="auto" w:fill="auto"/>
          </w:tcPr>
          <w:p w:rsidR="00D36325" w:rsidRPr="00EA26F7" w:rsidRDefault="00D36325" w:rsidP="00F316C2">
            <w:pPr>
              <w:widowControl w:val="0"/>
              <w:spacing w:line="360" w:lineRule="auto"/>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NOME E COGNOME</w:t>
            </w:r>
          </w:p>
        </w:tc>
        <w:tc>
          <w:tcPr>
            <w:tcW w:w="6344" w:type="dxa"/>
            <w:shd w:val="clear" w:color="auto" w:fill="auto"/>
          </w:tcPr>
          <w:p w:rsidR="00D36325" w:rsidRPr="00A20729" w:rsidRDefault="00D36325" w:rsidP="00F316C2">
            <w:pPr>
              <w:widowControl w:val="0"/>
              <w:spacing w:line="480" w:lineRule="auto"/>
              <w:rPr>
                <w:rFonts w:ascii="Calibri" w:eastAsia="SimSun" w:hAnsi="Calibri" w:cs="Lucida Sans"/>
                <w:kern w:val="1"/>
                <w:lang w:eastAsia="zh-CN" w:bidi="hi-IN"/>
              </w:rPr>
            </w:pPr>
          </w:p>
        </w:tc>
      </w:tr>
      <w:tr w:rsidR="00D36325" w:rsidRPr="00A20729" w:rsidTr="00D36325">
        <w:tc>
          <w:tcPr>
            <w:tcW w:w="3510" w:type="dxa"/>
            <w:shd w:val="clear" w:color="auto" w:fill="auto"/>
          </w:tcPr>
          <w:p w:rsidR="00D36325" w:rsidRPr="00EA26F7" w:rsidRDefault="00D36325" w:rsidP="00F316C2">
            <w:pPr>
              <w:widowControl w:val="0"/>
              <w:spacing w:line="360" w:lineRule="auto"/>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DISCIPLINA/E</w:t>
            </w:r>
          </w:p>
        </w:tc>
        <w:tc>
          <w:tcPr>
            <w:tcW w:w="6344" w:type="dxa"/>
            <w:shd w:val="clear" w:color="auto" w:fill="auto"/>
          </w:tcPr>
          <w:p w:rsidR="00D36325" w:rsidRPr="00A20729" w:rsidRDefault="00D36325" w:rsidP="00F316C2">
            <w:pPr>
              <w:widowControl w:val="0"/>
              <w:spacing w:line="480" w:lineRule="auto"/>
              <w:rPr>
                <w:rFonts w:ascii="Calibri" w:eastAsia="SimSun" w:hAnsi="Calibri" w:cs="Lucida Sans"/>
                <w:kern w:val="1"/>
                <w:lang w:eastAsia="zh-CN" w:bidi="hi-IN"/>
              </w:rPr>
            </w:pPr>
          </w:p>
        </w:tc>
      </w:tr>
      <w:tr w:rsidR="00D36325" w:rsidRPr="00A20729" w:rsidTr="00D36325">
        <w:tc>
          <w:tcPr>
            <w:tcW w:w="3510" w:type="dxa"/>
            <w:shd w:val="clear" w:color="auto" w:fill="auto"/>
          </w:tcPr>
          <w:p w:rsidR="00D36325" w:rsidRPr="00EA26F7" w:rsidRDefault="00D36325" w:rsidP="00F316C2">
            <w:pPr>
              <w:widowControl w:val="0"/>
              <w:spacing w:line="360" w:lineRule="auto"/>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CLASSE DI CONCORSO</w:t>
            </w:r>
          </w:p>
        </w:tc>
        <w:tc>
          <w:tcPr>
            <w:tcW w:w="6344" w:type="dxa"/>
            <w:shd w:val="clear" w:color="auto" w:fill="auto"/>
          </w:tcPr>
          <w:p w:rsidR="00D36325" w:rsidRPr="00A20729" w:rsidRDefault="00D36325" w:rsidP="00F316C2">
            <w:pPr>
              <w:widowControl w:val="0"/>
              <w:spacing w:line="480" w:lineRule="auto"/>
              <w:rPr>
                <w:rFonts w:ascii="Calibri" w:eastAsia="SimSun" w:hAnsi="Calibri" w:cs="Lucida Sans"/>
                <w:kern w:val="1"/>
                <w:lang w:eastAsia="zh-CN" w:bidi="hi-IN"/>
              </w:rPr>
            </w:pPr>
          </w:p>
        </w:tc>
      </w:tr>
      <w:tr w:rsidR="00D36325" w:rsidRPr="00A20729" w:rsidTr="00D36325">
        <w:tc>
          <w:tcPr>
            <w:tcW w:w="3510" w:type="dxa"/>
            <w:shd w:val="clear" w:color="auto" w:fill="auto"/>
          </w:tcPr>
          <w:p w:rsidR="00D36325" w:rsidRPr="00EA26F7" w:rsidRDefault="00D36325" w:rsidP="00F316C2">
            <w:pPr>
              <w:widowControl w:val="0"/>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 xml:space="preserve">ISTITUTO SCOLASTICO di TITOLARITA’  </w:t>
            </w:r>
          </w:p>
        </w:tc>
        <w:tc>
          <w:tcPr>
            <w:tcW w:w="6344" w:type="dxa"/>
            <w:shd w:val="clear" w:color="auto" w:fill="auto"/>
          </w:tcPr>
          <w:p w:rsidR="00D36325" w:rsidRPr="00A20729" w:rsidRDefault="00D36325" w:rsidP="00F316C2">
            <w:pPr>
              <w:widowControl w:val="0"/>
              <w:spacing w:line="480" w:lineRule="auto"/>
              <w:rPr>
                <w:rFonts w:ascii="Calibri" w:eastAsia="SimSun" w:hAnsi="Calibri" w:cs="Lucida Sans"/>
                <w:kern w:val="1"/>
                <w:lang w:eastAsia="zh-CN" w:bidi="hi-IN"/>
              </w:rPr>
            </w:pPr>
          </w:p>
        </w:tc>
      </w:tr>
      <w:tr w:rsidR="00D36325" w:rsidRPr="00A20729" w:rsidTr="00D36325">
        <w:tc>
          <w:tcPr>
            <w:tcW w:w="3510" w:type="dxa"/>
            <w:shd w:val="clear" w:color="auto" w:fill="auto"/>
          </w:tcPr>
          <w:p w:rsidR="00D36325" w:rsidRPr="00EA26F7" w:rsidRDefault="00D36325" w:rsidP="00F316C2">
            <w:pPr>
              <w:widowControl w:val="0"/>
              <w:spacing w:line="360" w:lineRule="auto"/>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TELEFONO</w:t>
            </w:r>
          </w:p>
        </w:tc>
        <w:tc>
          <w:tcPr>
            <w:tcW w:w="6344" w:type="dxa"/>
            <w:shd w:val="clear" w:color="auto" w:fill="auto"/>
          </w:tcPr>
          <w:p w:rsidR="00D36325" w:rsidRPr="00A20729" w:rsidRDefault="00D36325" w:rsidP="00F316C2">
            <w:pPr>
              <w:widowControl w:val="0"/>
              <w:spacing w:line="480" w:lineRule="auto"/>
              <w:rPr>
                <w:rFonts w:ascii="Calibri" w:eastAsia="SimSun" w:hAnsi="Calibri" w:cs="Lucida Sans"/>
                <w:kern w:val="1"/>
                <w:lang w:eastAsia="zh-CN" w:bidi="hi-IN"/>
              </w:rPr>
            </w:pPr>
          </w:p>
        </w:tc>
      </w:tr>
      <w:tr w:rsidR="00D36325" w:rsidRPr="00A20729" w:rsidTr="00D36325">
        <w:tc>
          <w:tcPr>
            <w:tcW w:w="3510" w:type="dxa"/>
            <w:shd w:val="clear" w:color="auto" w:fill="auto"/>
          </w:tcPr>
          <w:p w:rsidR="00D36325" w:rsidRPr="00EA26F7" w:rsidRDefault="00D36325" w:rsidP="00F316C2">
            <w:pPr>
              <w:widowControl w:val="0"/>
              <w:spacing w:line="360" w:lineRule="auto"/>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E-MAIL</w:t>
            </w:r>
          </w:p>
        </w:tc>
        <w:tc>
          <w:tcPr>
            <w:tcW w:w="6344" w:type="dxa"/>
            <w:shd w:val="clear" w:color="auto" w:fill="auto"/>
          </w:tcPr>
          <w:p w:rsidR="00D36325" w:rsidRPr="00A20729" w:rsidRDefault="00D36325" w:rsidP="00F316C2">
            <w:pPr>
              <w:widowControl w:val="0"/>
              <w:spacing w:line="480" w:lineRule="auto"/>
              <w:rPr>
                <w:rFonts w:ascii="Calibri" w:eastAsia="SimSun" w:hAnsi="Calibri" w:cs="Lucida Sans"/>
                <w:kern w:val="1"/>
                <w:lang w:eastAsia="zh-CN" w:bidi="hi-IN"/>
              </w:rPr>
            </w:pPr>
          </w:p>
        </w:tc>
      </w:tr>
      <w:tr w:rsidR="00D36325" w:rsidRPr="00A20729" w:rsidTr="00D36325">
        <w:tc>
          <w:tcPr>
            <w:tcW w:w="3510" w:type="dxa"/>
            <w:shd w:val="clear" w:color="auto" w:fill="auto"/>
          </w:tcPr>
          <w:p w:rsidR="00D36325" w:rsidRPr="00EA26F7" w:rsidRDefault="00D36325" w:rsidP="00D36325">
            <w:pPr>
              <w:widowControl w:val="0"/>
              <w:rPr>
                <w:rFonts w:ascii="Calibri" w:eastAsia="SimSun" w:hAnsi="Calibri" w:cs="Lucida Sans"/>
                <w:kern w:val="1"/>
                <w:sz w:val="24"/>
                <w:szCs w:val="24"/>
                <w:lang w:eastAsia="zh-CN" w:bidi="hi-IN"/>
              </w:rPr>
            </w:pPr>
            <w:r w:rsidRPr="00EA26F7">
              <w:rPr>
                <w:rFonts w:ascii="Calibri" w:eastAsia="SimSun" w:hAnsi="Calibri" w:cs="Lucida Sans"/>
                <w:kern w:val="1"/>
                <w:sz w:val="24"/>
                <w:szCs w:val="24"/>
                <w:lang w:eastAsia="zh-CN" w:bidi="hi-IN"/>
              </w:rPr>
              <w:t xml:space="preserve">EVENTUALI ESPERIENZE/RUOLI  CONNESSI CON LA SPERIMENTAZIONE DI METODOLOGIE INNOVATIVE </w:t>
            </w:r>
          </w:p>
        </w:tc>
        <w:tc>
          <w:tcPr>
            <w:tcW w:w="6344" w:type="dxa"/>
            <w:shd w:val="clear" w:color="auto" w:fill="auto"/>
          </w:tcPr>
          <w:p w:rsidR="00D36325" w:rsidRPr="00A20729" w:rsidRDefault="00D36325" w:rsidP="00F316C2">
            <w:pPr>
              <w:widowControl w:val="0"/>
              <w:spacing w:line="360" w:lineRule="auto"/>
              <w:rPr>
                <w:rFonts w:ascii="Calibri" w:eastAsia="SimSun" w:hAnsi="Calibri" w:cs="Lucida Sans"/>
                <w:kern w:val="1"/>
                <w:lang w:eastAsia="zh-CN" w:bidi="hi-IN"/>
              </w:rPr>
            </w:pPr>
          </w:p>
        </w:tc>
      </w:tr>
      <w:tr w:rsidR="00D36325" w:rsidRPr="00A20729" w:rsidTr="00D36325">
        <w:tc>
          <w:tcPr>
            <w:tcW w:w="9854" w:type="dxa"/>
            <w:gridSpan w:val="2"/>
            <w:shd w:val="clear" w:color="auto" w:fill="auto"/>
          </w:tcPr>
          <w:p w:rsidR="00D36325" w:rsidRPr="00EA26F7" w:rsidRDefault="00D36325" w:rsidP="00615D6C">
            <w:pPr>
              <w:widowControl w:val="0"/>
              <w:rPr>
                <w:rFonts w:ascii="Calibri" w:hAnsi="Calibri"/>
                <w:sz w:val="24"/>
                <w:szCs w:val="24"/>
              </w:rPr>
            </w:pPr>
            <w:r w:rsidRPr="00EA26F7">
              <w:rPr>
                <w:rFonts w:ascii="Calibri" w:eastAsia="SimSun" w:hAnsi="Calibri" w:cs="Lucida Sans"/>
                <w:kern w:val="1"/>
                <w:sz w:val="24"/>
                <w:szCs w:val="24"/>
                <w:lang w:eastAsia="zh-CN" w:bidi="hi-IN"/>
              </w:rPr>
              <w:t xml:space="preserve">L’iscrizione dovrà pervenire entro la data </w:t>
            </w:r>
            <w:r w:rsidRPr="00EA26F7">
              <w:rPr>
                <w:rFonts w:ascii="Calibri" w:hAnsi="Calibri" w:cs="Arial"/>
                <w:sz w:val="24"/>
                <w:szCs w:val="24"/>
              </w:rPr>
              <w:t>di</w:t>
            </w:r>
            <w:r w:rsidR="00644265">
              <w:rPr>
                <w:rFonts w:ascii="Calibri" w:hAnsi="Calibri" w:cs="Arial"/>
                <w:sz w:val="24"/>
                <w:szCs w:val="24"/>
              </w:rPr>
              <w:t xml:space="preserve"> </w:t>
            </w:r>
            <w:r w:rsidRPr="00EA26F7">
              <w:rPr>
                <w:rFonts w:ascii="Calibri" w:hAnsi="Calibri" w:cs="Arial"/>
                <w:b/>
                <w:sz w:val="24"/>
                <w:szCs w:val="24"/>
                <w:u w:val="single"/>
              </w:rPr>
              <w:t xml:space="preserve">SABATO </w:t>
            </w:r>
            <w:r w:rsidR="00D97474" w:rsidRPr="00EA26F7">
              <w:rPr>
                <w:rFonts w:ascii="Calibri" w:hAnsi="Calibri" w:cs="Arial"/>
                <w:b/>
                <w:sz w:val="24"/>
                <w:szCs w:val="24"/>
                <w:u w:val="single"/>
              </w:rPr>
              <w:t>23</w:t>
            </w:r>
            <w:r w:rsidRPr="00EA26F7">
              <w:rPr>
                <w:rFonts w:ascii="Calibri" w:hAnsi="Calibri" w:cs="Arial"/>
                <w:b/>
                <w:sz w:val="24"/>
                <w:szCs w:val="24"/>
                <w:u w:val="single"/>
              </w:rPr>
              <w:t xml:space="preserve"> DICEMBRE</w:t>
            </w:r>
            <w:r w:rsidRPr="00644265">
              <w:rPr>
                <w:rFonts w:ascii="Calibri" w:hAnsi="Calibri" w:cs="Arial"/>
                <w:b/>
                <w:sz w:val="24"/>
                <w:szCs w:val="24"/>
              </w:rPr>
              <w:t xml:space="preserve"> a</w:t>
            </w:r>
            <w:r w:rsidRPr="00EA26F7">
              <w:rPr>
                <w:rFonts w:ascii="Calibri" w:hAnsi="Calibri" w:cs="Arial"/>
                <w:b/>
                <w:sz w:val="24"/>
                <w:szCs w:val="24"/>
              </w:rPr>
              <w:t>ll’indirizzo</w:t>
            </w:r>
            <w:r w:rsidR="00644265">
              <w:rPr>
                <w:rFonts w:ascii="Calibri" w:hAnsi="Calibri" w:cs="Arial"/>
                <w:b/>
                <w:sz w:val="24"/>
                <w:szCs w:val="24"/>
              </w:rPr>
              <w:t xml:space="preserve"> </w:t>
            </w:r>
            <w:hyperlink r:id="rId9" w:history="1">
              <w:r w:rsidR="00644265" w:rsidRPr="001C7BF9">
                <w:rPr>
                  <w:rStyle w:val="Collegamentoipertestuale"/>
                  <w:rFonts w:ascii="Calibri" w:hAnsi="Calibri"/>
                  <w:b/>
                  <w:sz w:val="24"/>
                  <w:szCs w:val="24"/>
                </w:rPr>
                <w:t>natalia.pedulli.prof@serraeducation.net</w:t>
              </w:r>
            </w:hyperlink>
            <w:bookmarkStart w:id="0" w:name="_GoBack"/>
            <w:bookmarkEnd w:id="0"/>
            <w:r w:rsidR="00644265">
              <w:rPr>
                <w:rFonts w:ascii="Calibri" w:hAnsi="Calibri"/>
                <w:b/>
                <w:sz w:val="24"/>
                <w:szCs w:val="24"/>
              </w:rPr>
              <w:t xml:space="preserve"> </w:t>
            </w:r>
            <w:r w:rsidRPr="00EA26F7">
              <w:rPr>
                <w:rFonts w:ascii="Calibri" w:hAnsi="Calibri" w:cs="Arial"/>
                <w:sz w:val="24"/>
                <w:szCs w:val="24"/>
              </w:rPr>
              <w:t>con oggetto ”</w:t>
            </w:r>
            <w:r w:rsidRPr="00EA26F7">
              <w:rPr>
                <w:rFonts w:ascii="Calibri" w:hAnsi="Calibri" w:cs="Arial"/>
                <w:b/>
                <w:sz w:val="24"/>
                <w:szCs w:val="24"/>
                <w:u w:val="single"/>
              </w:rPr>
              <w:t xml:space="preserve">Partecipazione al corso </w:t>
            </w:r>
            <w:r w:rsidR="00D97474" w:rsidRPr="00EA26F7">
              <w:rPr>
                <w:rFonts w:ascii="Calibri" w:hAnsi="Calibri" w:cs="Arial"/>
                <w:b/>
                <w:sz w:val="24"/>
                <w:szCs w:val="24"/>
                <w:u w:val="single"/>
              </w:rPr>
              <w:t>sulle metodologie innovative</w:t>
            </w:r>
            <w:r w:rsidRPr="00EA26F7">
              <w:rPr>
                <w:rFonts w:ascii="Calibri" w:hAnsi="Calibri" w:cs="Arial"/>
                <w:b/>
                <w:sz w:val="24"/>
                <w:szCs w:val="24"/>
                <w:u w:val="single"/>
              </w:rPr>
              <w:t>”</w:t>
            </w:r>
            <w:r w:rsidRPr="00EA26F7">
              <w:rPr>
                <w:rFonts w:ascii="Calibri" w:hAnsi="Calibri" w:cs="Arial"/>
                <w:sz w:val="24"/>
                <w:szCs w:val="24"/>
              </w:rPr>
              <w:t xml:space="preserve"> e si intende valida per l’intera Unità Formativa.  Al termine delle attività previste, questo Istituto scolastico certificherà ai docenti che avranno </w:t>
            </w:r>
            <w:r w:rsidRPr="00EA26F7">
              <w:rPr>
                <w:rFonts w:ascii="Calibri" w:hAnsi="Calibri" w:cs="Arial"/>
                <w:b/>
                <w:sz w:val="24"/>
                <w:szCs w:val="24"/>
              </w:rPr>
              <w:t>svolto almeno il 75% delle ore previste un attestato di partecipazione al corso in oggetto</w:t>
            </w:r>
            <w:r w:rsidRPr="00EA26F7">
              <w:rPr>
                <w:rFonts w:ascii="Calibri" w:hAnsi="Calibri" w:cs="Arial"/>
                <w:sz w:val="24"/>
                <w:szCs w:val="24"/>
              </w:rPr>
              <w:t>, salvo quanto previsto dalla Nota MIUR n° 22272/2017 relativa alla piattaforma MIUR S.O.F.I.A. (*)</w:t>
            </w:r>
          </w:p>
        </w:tc>
      </w:tr>
    </w:tbl>
    <w:p w:rsidR="00D36325" w:rsidRDefault="00D36325" w:rsidP="00EA26F7">
      <w:pPr>
        <w:shd w:val="clear" w:color="auto" w:fill="FFFFFF"/>
        <w:rPr>
          <w:rFonts w:ascii="Calibri" w:hAnsi="Calibri"/>
        </w:rPr>
      </w:pPr>
    </w:p>
    <w:p w:rsidR="00E00165" w:rsidRPr="00E00165" w:rsidRDefault="00E00165" w:rsidP="00E00165">
      <w:pPr>
        <w:widowControl w:val="0"/>
        <w:rPr>
          <w:rFonts w:ascii="Calibri" w:hAnsi="Calibri"/>
          <w:b/>
          <w:bCs/>
          <w:color w:val="000000"/>
          <w:sz w:val="24"/>
          <w:szCs w:val="24"/>
        </w:rPr>
      </w:pPr>
      <w:r w:rsidRPr="00E00165">
        <w:rPr>
          <w:rFonts w:ascii="Calibri" w:eastAsia="SimSun" w:hAnsi="Calibri" w:cs="Lucida Sans"/>
          <w:b/>
          <w:kern w:val="1"/>
          <w:sz w:val="24"/>
          <w:szCs w:val="24"/>
          <w:lang w:eastAsia="zh-CN" w:bidi="hi-IN"/>
        </w:rPr>
        <w:lastRenderedPageBreak/>
        <w:t>(*) BREVI NOTE SULLA PIATTAFORMA DIGITALE DI FORMAZIONE ON-LINE S.O.F.I.A.</w:t>
      </w:r>
    </w:p>
    <w:p w:rsidR="00E00165" w:rsidRPr="00E00165" w:rsidRDefault="00E00165" w:rsidP="00E00165">
      <w:pPr>
        <w:widowControl w:val="0"/>
        <w:rPr>
          <w:b/>
          <w:bCs/>
          <w:color w:val="000000"/>
          <w:sz w:val="24"/>
          <w:szCs w:val="24"/>
        </w:rPr>
      </w:pPr>
    </w:p>
    <w:p w:rsidR="00E00165" w:rsidRPr="00E00165" w:rsidRDefault="00E00165" w:rsidP="00E00165">
      <w:pPr>
        <w:shd w:val="clear" w:color="auto" w:fill="FFFFFF"/>
        <w:spacing w:after="240"/>
        <w:jc w:val="both"/>
        <w:rPr>
          <w:rFonts w:ascii="Calibri" w:hAnsi="Calibri"/>
          <w:color w:val="000000"/>
          <w:sz w:val="24"/>
          <w:szCs w:val="24"/>
        </w:rPr>
      </w:pPr>
      <w:r w:rsidRPr="00E00165">
        <w:rPr>
          <w:rFonts w:ascii="Calibri" w:hAnsi="Calibri"/>
          <w:color w:val="000000"/>
          <w:sz w:val="24"/>
          <w:szCs w:val="24"/>
        </w:rPr>
        <w:t xml:space="preserve">Come da </w:t>
      </w:r>
      <w:r w:rsidRPr="00E00165">
        <w:rPr>
          <w:rFonts w:ascii="Calibri" w:hAnsi="Calibri"/>
          <w:b/>
          <w:color w:val="000000"/>
          <w:sz w:val="24"/>
          <w:szCs w:val="24"/>
        </w:rPr>
        <w:t xml:space="preserve">Nota MIUR </w:t>
      </w:r>
      <w:proofErr w:type="spellStart"/>
      <w:r w:rsidRPr="00E00165">
        <w:rPr>
          <w:rFonts w:ascii="Calibri" w:hAnsi="Calibri"/>
          <w:b/>
          <w:color w:val="000000"/>
          <w:sz w:val="24"/>
          <w:szCs w:val="24"/>
        </w:rPr>
        <w:t>prot</w:t>
      </w:r>
      <w:proofErr w:type="spellEnd"/>
      <w:r w:rsidRPr="00E00165">
        <w:rPr>
          <w:rFonts w:ascii="Calibri" w:hAnsi="Calibri"/>
          <w:b/>
          <w:color w:val="000000"/>
          <w:sz w:val="24"/>
          <w:szCs w:val="24"/>
        </w:rPr>
        <w:t>. n° 22272 del 19.05.2017</w:t>
      </w:r>
      <w:r w:rsidRPr="00E00165">
        <w:rPr>
          <w:rFonts w:ascii="Calibri" w:hAnsi="Calibri"/>
          <w:color w:val="000000"/>
          <w:sz w:val="24"/>
          <w:szCs w:val="24"/>
        </w:rPr>
        <w:t xml:space="preserve"> (cui si rimanda per ogni approfondimento a riguardo) è disponibile per tutti i docenti la piattaforma digitale </w:t>
      </w:r>
      <w:r w:rsidRPr="00E00165">
        <w:rPr>
          <w:rFonts w:ascii="Calibri" w:hAnsi="Calibri"/>
          <w:b/>
          <w:i/>
          <w:color w:val="000000"/>
          <w:sz w:val="24"/>
          <w:szCs w:val="24"/>
        </w:rPr>
        <w:t>S.O.F.I.A</w:t>
      </w:r>
      <w:r w:rsidRPr="00E00165">
        <w:rPr>
          <w:rFonts w:ascii="Calibri" w:hAnsi="Calibri"/>
          <w:color w:val="000000"/>
          <w:sz w:val="24"/>
          <w:szCs w:val="24"/>
        </w:rPr>
        <w:t>. (</w:t>
      </w:r>
      <w:r w:rsidRPr="00E00165">
        <w:rPr>
          <w:rFonts w:ascii="Calibri" w:hAnsi="Calibri"/>
          <w:i/>
          <w:color w:val="000000"/>
          <w:sz w:val="24"/>
          <w:szCs w:val="24"/>
        </w:rPr>
        <w:t>Sistema Operativo per la Formazione e le Iniziative di Aggiornamento dei docenti (</w:t>
      </w:r>
      <w:hyperlink r:id="rId10" w:history="1">
        <w:r w:rsidRPr="00E00165">
          <w:rPr>
            <w:rFonts w:ascii="Calibri" w:hAnsi="Calibri"/>
            <w:b/>
            <w:bCs/>
            <w:color w:val="000000"/>
            <w:sz w:val="24"/>
            <w:szCs w:val="24"/>
            <w:u w:val="single"/>
          </w:rPr>
          <w:t>sofia.istruzione.it</w:t>
        </w:r>
      </w:hyperlink>
      <w:r w:rsidRPr="00E00165">
        <w:rPr>
          <w:rFonts w:ascii="Calibri" w:hAnsi="Calibri"/>
          <w:i/>
          <w:color w:val="000000"/>
          <w:sz w:val="24"/>
          <w:szCs w:val="24"/>
        </w:rPr>
        <w:t>))</w:t>
      </w:r>
      <w:r w:rsidRPr="00E00165">
        <w:rPr>
          <w:rFonts w:ascii="Calibri" w:hAnsi="Calibri"/>
          <w:color w:val="000000"/>
          <w:sz w:val="24"/>
          <w:szCs w:val="24"/>
        </w:rPr>
        <w:t xml:space="preserve">, realizzata dal MIUR per la gestione della formazione del personale insegnante. </w:t>
      </w:r>
    </w:p>
    <w:p w:rsidR="00E00165" w:rsidRPr="00E00165" w:rsidRDefault="00E00165" w:rsidP="00E00165">
      <w:pPr>
        <w:autoSpaceDE w:val="0"/>
        <w:autoSpaceDN w:val="0"/>
        <w:adjustRightInd w:val="0"/>
        <w:jc w:val="both"/>
        <w:rPr>
          <w:rFonts w:ascii="Calibri" w:eastAsia="Calibri" w:hAnsi="Calibri"/>
          <w:sz w:val="24"/>
          <w:szCs w:val="24"/>
          <w:lang w:eastAsia="en-US"/>
        </w:rPr>
      </w:pPr>
      <w:r w:rsidRPr="00E00165">
        <w:rPr>
          <w:rFonts w:ascii="Calibri" w:hAnsi="Calibri"/>
          <w:b/>
          <w:i/>
          <w:color w:val="000000"/>
          <w:sz w:val="24"/>
          <w:szCs w:val="24"/>
        </w:rPr>
        <w:t>S.O.F.I.A.</w:t>
      </w:r>
      <w:r w:rsidRPr="00E00165">
        <w:rPr>
          <w:rFonts w:ascii="Calibri" w:hAnsi="Calibri"/>
          <w:color w:val="000000"/>
          <w:sz w:val="24"/>
          <w:szCs w:val="24"/>
        </w:rPr>
        <w:t xml:space="preserve"> consentirà di gestire l’offerta di formazione attraverso una procedura di accreditamento dei soggetti interessati, svolta completamente </w:t>
      </w:r>
      <w:r w:rsidRPr="00E00165">
        <w:rPr>
          <w:rFonts w:ascii="Calibri" w:hAnsi="Calibri"/>
          <w:i/>
          <w:iCs/>
          <w:color w:val="000000"/>
          <w:sz w:val="24"/>
          <w:szCs w:val="24"/>
        </w:rPr>
        <w:t>on line</w:t>
      </w:r>
      <w:r w:rsidRPr="00E00165">
        <w:rPr>
          <w:rFonts w:ascii="Calibri" w:hAnsi="Calibri"/>
          <w:color w:val="000000"/>
          <w:sz w:val="24"/>
          <w:szCs w:val="24"/>
        </w:rPr>
        <w:t xml:space="preserve">. Inoltre, la piattaforma permetterà di catalogare, a cura degli enti di formazione, le iniziative formative che si intende proporre al personale docente su tutto il territorio nazionale, come previsto dalla Direttiva n.170/2016. I docenti potranno iscriversi direttamente attraverso la piattaforma ed attraverso la stessa </w:t>
      </w:r>
      <w:r w:rsidRPr="00E00165">
        <w:rPr>
          <w:rFonts w:ascii="Calibri" w:eastAsia="Calibri" w:hAnsi="Calibri"/>
          <w:color w:val="000000"/>
          <w:sz w:val="24"/>
          <w:szCs w:val="24"/>
          <w:lang w:eastAsia="en-US"/>
        </w:rPr>
        <w:t>(</w:t>
      </w:r>
      <w:r w:rsidRPr="00E00165">
        <w:rPr>
          <w:rFonts w:ascii="Calibri" w:eastAsia="Calibri" w:hAnsi="Calibri"/>
          <w:b/>
          <w:i/>
          <w:color w:val="000000"/>
          <w:sz w:val="24"/>
          <w:szCs w:val="24"/>
          <w:lang w:eastAsia="en-US"/>
        </w:rPr>
        <w:t>sofia.istruzione.it),</w:t>
      </w:r>
      <w:r w:rsidRPr="00E00165">
        <w:rPr>
          <w:rFonts w:ascii="Calibri" w:eastAsia="Calibri" w:hAnsi="Calibri"/>
          <w:color w:val="000000"/>
          <w:sz w:val="24"/>
          <w:szCs w:val="24"/>
          <w:lang w:eastAsia="en-US"/>
        </w:rPr>
        <w:t xml:space="preserve"> potranno accedere al manuale d’uso, al video tutorial e consultare il catalogo via via disponibile delle iniziative formative offerte dagli Enti accreditati ed iscriversi ai relativi percorsi formativi. Una volta terminato il percorso formativo (svolto in ogni caso al di fuori di tale piattaforma),  i soggetti accreditati per la formazione   attesteranno la presenza dei docenti (avendo rilevato la partecipazione ad almeno il 75% del totale delle ore previste dall’iniziativa). Ogni percorso formativo sarà quindi valutato dai docenti partecipanti attraverso un questionario di gradimento progettato sulla base della “checklist” per la qualità prevista nel Piano di formazione docenti 2016-2019. </w:t>
      </w:r>
      <w:r w:rsidRPr="00E00165">
        <w:rPr>
          <w:rFonts w:ascii="Calibri" w:eastAsia="Calibri" w:hAnsi="Calibri"/>
          <w:sz w:val="24"/>
          <w:szCs w:val="24"/>
          <w:lang w:eastAsia="en-US"/>
        </w:rPr>
        <w:t xml:space="preserve">Successivamente, in una sezione del sito riservata al singolo docente, sarà consultabile l’attestato di partecipazione  (redatto secondo un modello standard che sarà reso disponibile in piattaforma). </w:t>
      </w:r>
    </w:p>
    <w:p w:rsidR="00E00165" w:rsidRPr="00C856EF" w:rsidRDefault="00E00165" w:rsidP="00EA26F7">
      <w:pPr>
        <w:shd w:val="clear" w:color="auto" w:fill="FFFFFF"/>
        <w:rPr>
          <w:rFonts w:ascii="Calibri" w:hAnsi="Calibri"/>
        </w:rPr>
      </w:pPr>
    </w:p>
    <w:sectPr w:rsidR="00E00165" w:rsidRPr="00C856EF" w:rsidSect="00984BD9">
      <w:type w:val="continuous"/>
      <w:pgSz w:w="11906" w:h="16838"/>
      <w:pgMar w:top="1135" w:right="1134" w:bottom="1872" w:left="1134" w:header="1134" w:footer="113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607299"/>
    <w:multiLevelType w:val="multilevel"/>
    <w:tmpl w:val="758C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B303C9"/>
    <w:multiLevelType w:val="hybridMultilevel"/>
    <w:tmpl w:val="B2E0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F34F0A"/>
    <w:multiLevelType w:val="hybridMultilevel"/>
    <w:tmpl w:val="DF3EE7E0"/>
    <w:lvl w:ilvl="0" w:tplc="2F727A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BA705F"/>
    <w:multiLevelType w:val="hybridMultilevel"/>
    <w:tmpl w:val="7A1AB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502267"/>
    <w:multiLevelType w:val="hybridMultilevel"/>
    <w:tmpl w:val="EBD27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84BD9"/>
    <w:rsid w:val="00003120"/>
    <w:rsid w:val="00011E5C"/>
    <w:rsid w:val="00033E26"/>
    <w:rsid w:val="00040117"/>
    <w:rsid w:val="00065435"/>
    <w:rsid w:val="00066B11"/>
    <w:rsid w:val="00076743"/>
    <w:rsid w:val="001022C3"/>
    <w:rsid w:val="00117337"/>
    <w:rsid w:val="001574EF"/>
    <w:rsid w:val="00165E69"/>
    <w:rsid w:val="001734F9"/>
    <w:rsid w:val="00195497"/>
    <w:rsid w:val="001C4958"/>
    <w:rsid w:val="001C7832"/>
    <w:rsid w:val="00217BDD"/>
    <w:rsid w:val="00237C30"/>
    <w:rsid w:val="00276F24"/>
    <w:rsid w:val="00286A9D"/>
    <w:rsid w:val="0029460D"/>
    <w:rsid w:val="002E4E64"/>
    <w:rsid w:val="0032417F"/>
    <w:rsid w:val="003273B5"/>
    <w:rsid w:val="003314D8"/>
    <w:rsid w:val="00353905"/>
    <w:rsid w:val="003F7A9F"/>
    <w:rsid w:val="00400B3C"/>
    <w:rsid w:val="00400F07"/>
    <w:rsid w:val="00455B6B"/>
    <w:rsid w:val="004B4434"/>
    <w:rsid w:val="004C7125"/>
    <w:rsid w:val="004D76B9"/>
    <w:rsid w:val="005353EB"/>
    <w:rsid w:val="00541E97"/>
    <w:rsid w:val="0054782E"/>
    <w:rsid w:val="00567C52"/>
    <w:rsid w:val="00606043"/>
    <w:rsid w:val="00615D6C"/>
    <w:rsid w:val="00634824"/>
    <w:rsid w:val="00644265"/>
    <w:rsid w:val="00653282"/>
    <w:rsid w:val="00663A52"/>
    <w:rsid w:val="006C7C25"/>
    <w:rsid w:val="0077094F"/>
    <w:rsid w:val="0077314B"/>
    <w:rsid w:val="00777993"/>
    <w:rsid w:val="008103C2"/>
    <w:rsid w:val="00874AFF"/>
    <w:rsid w:val="008B2BBB"/>
    <w:rsid w:val="008B4811"/>
    <w:rsid w:val="00903A95"/>
    <w:rsid w:val="00915742"/>
    <w:rsid w:val="00984BD9"/>
    <w:rsid w:val="009B2616"/>
    <w:rsid w:val="009C1091"/>
    <w:rsid w:val="009D63F7"/>
    <w:rsid w:val="00A42827"/>
    <w:rsid w:val="00A773E9"/>
    <w:rsid w:val="00AE01B6"/>
    <w:rsid w:val="00AE2021"/>
    <w:rsid w:val="00AE639D"/>
    <w:rsid w:val="00B74114"/>
    <w:rsid w:val="00B774C4"/>
    <w:rsid w:val="00B8735E"/>
    <w:rsid w:val="00B946C7"/>
    <w:rsid w:val="00BE6085"/>
    <w:rsid w:val="00C13550"/>
    <w:rsid w:val="00C54868"/>
    <w:rsid w:val="00C856EF"/>
    <w:rsid w:val="00D36325"/>
    <w:rsid w:val="00D36B70"/>
    <w:rsid w:val="00D43523"/>
    <w:rsid w:val="00D52EDA"/>
    <w:rsid w:val="00D823BE"/>
    <w:rsid w:val="00D92833"/>
    <w:rsid w:val="00D97474"/>
    <w:rsid w:val="00E00165"/>
    <w:rsid w:val="00E37DA7"/>
    <w:rsid w:val="00E476AC"/>
    <w:rsid w:val="00EA17CB"/>
    <w:rsid w:val="00EA26F7"/>
    <w:rsid w:val="00F00640"/>
    <w:rsid w:val="00F032E1"/>
    <w:rsid w:val="00F14167"/>
    <w:rsid w:val="00F75BCA"/>
    <w:rsid w:val="00FC26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400B3C"/>
    <w:pPr>
      <w:suppressAutoHyphens/>
    </w:pPr>
  </w:style>
  <w:style w:type="paragraph" w:styleId="Titolo1">
    <w:name w:val="heading 1"/>
    <w:basedOn w:val="Normale"/>
    <w:next w:val="Corpodeltesto"/>
    <w:qFormat/>
    <w:rsid w:val="00400B3C"/>
    <w:pPr>
      <w:keepNext/>
      <w:numPr>
        <w:numId w:val="1"/>
      </w:numPr>
      <w:ind w:left="284" w:right="-994" w:firstLine="283"/>
      <w:jc w:val="center"/>
      <w:outlineLvl w:val="0"/>
    </w:pPr>
  </w:style>
  <w:style w:type="paragraph" w:styleId="Titolo2">
    <w:name w:val="heading 2"/>
    <w:basedOn w:val="Normale"/>
    <w:next w:val="Corpodeltesto"/>
    <w:qFormat/>
    <w:rsid w:val="00400B3C"/>
    <w:pPr>
      <w:keepNext/>
      <w:numPr>
        <w:ilvl w:val="1"/>
        <w:numId w:val="1"/>
      </w:numPr>
      <w:ind w:left="284" w:right="-852" w:firstLine="283"/>
      <w:jc w:val="center"/>
      <w:outlineLvl w:val="1"/>
    </w:pPr>
  </w:style>
  <w:style w:type="paragraph" w:styleId="Titolo3">
    <w:name w:val="heading 3"/>
    <w:basedOn w:val="Normale"/>
    <w:next w:val="Corpodeltesto"/>
    <w:qFormat/>
    <w:rsid w:val="00400B3C"/>
    <w:pPr>
      <w:keepNext/>
      <w:numPr>
        <w:ilvl w:val="2"/>
        <w:numId w:val="1"/>
      </w:numPr>
      <w:ind w:left="284" w:right="-852" w:firstLine="283"/>
      <w:jc w:val="center"/>
      <w:outlineLvl w:val="2"/>
    </w:pPr>
  </w:style>
  <w:style w:type="paragraph" w:styleId="Titolo4">
    <w:name w:val="heading 4"/>
    <w:basedOn w:val="Normale"/>
    <w:next w:val="Corpodeltesto"/>
    <w:qFormat/>
    <w:rsid w:val="00400B3C"/>
    <w:pPr>
      <w:keepNext/>
      <w:numPr>
        <w:ilvl w:val="3"/>
        <w:numId w:val="1"/>
      </w:numPr>
      <w:jc w:val="cente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00B3C"/>
  </w:style>
  <w:style w:type="character" w:styleId="Collegamentoipertestuale">
    <w:name w:val="Hyperlink"/>
    <w:basedOn w:val="Carpredefinitoparagrafo1"/>
    <w:rsid w:val="00400B3C"/>
  </w:style>
  <w:style w:type="character" w:customStyle="1" w:styleId="Testosegnaposto1">
    <w:name w:val="Testo segnaposto1"/>
    <w:rsid w:val="00400B3C"/>
    <w:rPr>
      <w:color w:val="808080"/>
    </w:rPr>
  </w:style>
  <w:style w:type="character" w:customStyle="1" w:styleId="ListLabel1">
    <w:name w:val="ListLabel 1"/>
    <w:rsid w:val="00400B3C"/>
    <w:rPr>
      <w:rFonts w:eastAsia="Times New Roman" w:cs="Times New Roman"/>
    </w:rPr>
  </w:style>
  <w:style w:type="character" w:customStyle="1" w:styleId="ListLabel2">
    <w:name w:val="ListLabel 2"/>
    <w:rsid w:val="00400B3C"/>
    <w:rPr>
      <w:rFonts w:cs="Courier New"/>
    </w:rPr>
  </w:style>
  <w:style w:type="paragraph" w:customStyle="1" w:styleId="Intestazione1">
    <w:name w:val="Intestazione1"/>
    <w:basedOn w:val="Normale"/>
    <w:next w:val="Corpodeltesto"/>
    <w:rsid w:val="00400B3C"/>
    <w:pPr>
      <w:keepNext/>
      <w:spacing w:before="240" w:after="120"/>
    </w:pPr>
  </w:style>
  <w:style w:type="paragraph" w:styleId="Corpodeltesto">
    <w:name w:val="Body Text"/>
    <w:basedOn w:val="Normale"/>
    <w:rsid w:val="00400B3C"/>
    <w:pPr>
      <w:spacing w:after="120"/>
    </w:pPr>
  </w:style>
  <w:style w:type="paragraph" w:styleId="Elenco">
    <w:name w:val="List"/>
    <w:basedOn w:val="Corpodeltesto"/>
    <w:rsid w:val="00400B3C"/>
    <w:rPr>
      <w:rFonts w:cs="Mangal"/>
    </w:rPr>
  </w:style>
  <w:style w:type="paragraph" w:customStyle="1" w:styleId="Didascalia1">
    <w:name w:val="Didascalia1"/>
    <w:basedOn w:val="Normale"/>
    <w:rsid w:val="00400B3C"/>
    <w:pPr>
      <w:suppressLineNumbers/>
      <w:spacing w:before="120" w:after="120"/>
    </w:pPr>
  </w:style>
  <w:style w:type="paragraph" w:customStyle="1" w:styleId="Indice">
    <w:name w:val="Indice"/>
    <w:basedOn w:val="Normale"/>
    <w:rsid w:val="00400B3C"/>
    <w:pPr>
      <w:suppressLineNumbers/>
    </w:pPr>
    <w:rPr>
      <w:rFonts w:cs="Mangal"/>
    </w:rPr>
  </w:style>
  <w:style w:type="paragraph" w:styleId="Intestazione">
    <w:name w:val="header"/>
    <w:basedOn w:val="Normale"/>
    <w:rsid w:val="00400B3C"/>
    <w:pPr>
      <w:suppressLineNumbers/>
      <w:tabs>
        <w:tab w:val="center" w:pos="4819"/>
        <w:tab w:val="right" w:pos="9638"/>
      </w:tabs>
    </w:pPr>
  </w:style>
  <w:style w:type="paragraph" w:styleId="Pidipagina">
    <w:name w:val="footer"/>
    <w:basedOn w:val="Normale"/>
    <w:rsid w:val="00400B3C"/>
    <w:pPr>
      <w:suppressLineNumbers/>
      <w:tabs>
        <w:tab w:val="center" w:pos="4819"/>
        <w:tab w:val="right" w:pos="9638"/>
      </w:tabs>
    </w:pPr>
  </w:style>
  <w:style w:type="paragraph" w:customStyle="1" w:styleId="Testofumetto1">
    <w:name w:val="Testo fumetto1"/>
    <w:basedOn w:val="Normale"/>
    <w:rsid w:val="00400B3C"/>
  </w:style>
  <w:style w:type="paragraph" w:customStyle="1" w:styleId="Paragrafoelenco1">
    <w:name w:val="Paragrafo elenco1"/>
    <w:basedOn w:val="Normale"/>
    <w:rsid w:val="00400B3C"/>
    <w:pPr>
      <w:ind w:left="720"/>
    </w:pPr>
  </w:style>
  <w:style w:type="paragraph" w:customStyle="1" w:styleId="Standard">
    <w:name w:val="Standard"/>
    <w:rsid w:val="00C54868"/>
    <w:pPr>
      <w:suppressAutoHyphens/>
      <w:autoSpaceDN w:val="0"/>
      <w:spacing w:line="276" w:lineRule="auto"/>
      <w:jc w:val="both"/>
      <w:textAlignment w:val="baseline"/>
    </w:pPr>
    <w:rPr>
      <w:rFonts w:ascii="Calibri" w:eastAsia="SimSun" w:hAnsi="Calibri" w:cs="F"/>
      <w:kern w:val="3"/>
      <w:sz w:val="22"/>
      <w:szCs w:val="22"/>
      <w:lang w:eastAsia="en-US"/>
    </w:rPr>
  </w:style>
  <w:style w:type="paragraph" w:styleId="Paragrafoelenco">
    <w:name w:val="List Paragraph"/>
    <w:basedOn w:val="Normale"/>
    <w:uiPriority w:val="34"/>
    <w:qFormat/>
    <w:rsid w:val="00D92833"/>
    <w:pPr>
      <w:ind w:left="720"/>
      <w:contextualSpacing/>
    </w:pPr>
  </w:style>
  <w:style w:type="table" w:styleId="Grigliatabella">
    <w:name w:val="Table Grid"/>
    <w:basedOn w:val="Tabellanormale"/>
    <w:uiPriority w:val="39"/>
    <w:rsid w:val="001173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8551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tcserra.it" TargetMode="External"/><Relationship Id="rId3" Type="http://schemas.openxmlformats.org/officeDocument/2006/relationships/settings" Target="settings.xml"/><Relationship Id="rId7" Type="http://schemas.openxmlformats.org/officeDocument/2006/relationships/hyperlink" Target="mailto:info@itcserr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cserra.gov.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fia.istruzione.it/" TargetMode="External"/><Relationship Id="rId4" Type="http://schemas.openxmlformats.org/officeDocument/2006/relationships/webSettings" Target="webSettings.xml"/><Relationship Id="rId9" Type="http://schemas.openxmlformats.org/officeDocument/2006/relationships/hyperlink" Target="mailto:natalia.pedulli.prof@serraeducation.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COMUNICATO N</vt:lpstr>
    </vt:vector>
  </TitlesOfParts>
  <Company/>
  <LinksUpToDate>false</LinksUpToDate>
  <CharactersWithSpaces>5738</CharactersWithSpaces>
  <SharedDoc>false</SharedDoc>
  <HLinks>
    <vt:vector size="12" baseType="variant">
      <vt:variant>
        <vt:i4>2293789</vt:i4>
      </vt:variant>
      <vt:variant>
        <vt:i4>3</vt:i4>
      </vt:variant>
      <vt:variant>
        <vt:i4>0</vt:i4>
      </vt:variant>
      <vt:variant>
        <vt:i4>5</vt:i4>
      </vt:variant>
      <vt:variant>
        <vt:lpwstr>mailto:info@itcserra.net</vt:lpwstr>
      </vt:variant>
      <vt:variant>
        <vt:lpwstr/>
      </vt:variant>
      <vt:variant>
        <vt:i4>2949180</vt:i4>
      </vt:variant>
      <vt:variant>
        <vt:i4>0</vt:i4>
      </vt:variant>
      <vt:variant>
        <vt:i4>0</vt:i4>
      </vt:variant>
      <vt:variant>
        <vt:i4>5</vt:i4>
      </vt:variant>
      <vt:variant>
        <vt:lpwstr>http://www.itcserra.gov.it/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N</dc:title>
  <dc:creator>enzo.capelletti</dc:creator>
  <cp:lastModifiedBy>s.olivetti</cp:lastModifiedBy>
  <cp:revision>2</cp:revision>
  <cp:lastPrinted>2016-10-03T08:27:00Z</cp:lastPrinted>
  <dcterms:created xsi:type="dcterms:W3CDTF">2017-12-12T11:57:00Z</dcterms:created>
  <dcterms:modified xsi:type="dcterms:W3CDTF">2017-12-12T11:57:00Z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I.T.C. "Renato Serra" - Cesena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