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B7D" w:rsidRDefault="00991431" w:rsidP="003C624B">
      <w:pPr>
        <w:jc w:val="center"/>
        <w:rPr>
          <w:rFonts w:ascii="Verdana" w:eastAsia="Times New Roman" w:hAnsi="Verdana" w:cs="Arial"/>
          <w:sz w:val="18"/>
          <w:szCs w:val="18"/>
          <w:lang w:eastAsia="it-IT"/>
        </w:rPr>
      </w:pPr>
      <w:r w:rsidRPr="008152AF">
        <w:rPr>
          <w:rFonts w:ascii="Verdana" w:eastAsia="Times New Roman" w:hAnsi="Verdana" w:cs="Arial"/>
          <w:sz w:val="18"/>
          <w:szCs w:val="18"/>
          <w:lang w:eastAsia="it-IT"/>
        </w:rPr>
        <w:t>I</w:t>
      </w:r>
      <w:r w:rsidR="003C624B">
        <w:rPr>
          <w:rFonts w:ascii="Verdana" w:eastAsia="Times New Roman" w:hAnsi="Verdana" w:cs="Arial"/>
          <w:sz w:val="18"/>
          <w:szCs w:val="18"/>
          <w:lang w:eastAsia="it-IT"/>
        </w:rPr>
        <w:t xml:space="preserve">STITUTO </w:t>
      </w:r>
      <w:r w:rsidR="00717B7D">
        <w:rPr>
          <w:rFonts w:ascii="Verdana" w:eastAsia="Times New Roman" w:hAnsi="Verdana" w:cs="Arial"/>
          <w:sz w:val="18"/>
          <w:szCs w:val="18"/>
          <w:lang w:eastAsia="it-IT"/>
        </w:rPr>
        <w:t xml:space="preserve">di ISTRUZIONE SECONDARIA SUPERIORE </w:t>
      </w:r>
      <w:r w:rsidRPr="008152AF">
        <w:rPr>
          <w:rFonts w:ascii="Verdana" w:eastAsia="Times New Roman" w:hAnsi="Verdana" w:cs="Arial"/>
          <w:sz w:val="18"/>
          <w:szCs w:val="18"/>
          <w:lang w:eastAsia="it-IT"/>
        </w:rPr>
        <w:t xml:space="preserve">Marie Curie (Savignano s/R) – ESAME DI STATO 2019 – </w:t>
      </w:r>
    </w:p>
    <w:p w:rsidR="00717B7D" w:rsidRDefault="00717B7D" w:rsidP="003C624B">
      <w:pPr>
        <w:jc w:val="center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717B7D" w:rsidRDefault="00717B7D" w:rsidP="003C624B">
      <w:pPr>
        <w:jc w:val="center"/>
        <w:rPr>
          <w:rFonts w:ascii="Verdana" w:eastAsia="Times New Roman" w:hAnsi="Verdana" w:cs="Arial"/>
          <w:sz w:val="18"/>
          <w:szCs w:val="18"/>
          <w:lang w:eastAsia="it-IT"/>
        </w:rPr>
      </w:pPr>
      <w:r>
        <w:rPr>
          <w:rFonts w:ascii="Verdana" w:eastAsia="Times New Roman" w:hAnsi="Verdana" w:cs="Arial"/>
          <w:sz w:val="18"/>
          <w:szCs w:val="18"/>
          <w:lang w:eastAsia="it-IT"/>
        </w:rPr>
        <w:t>LICEO SCIENTIFICO – ISTITUTO TECNICO TECNOLOGICO – ISTITUTO PROFESSIONALE INDUSTRIA ARTIGIANATO</w:t>
      </w:r>
    </w:p>
    <w:p w:rsidR="00717B7D" w:rsidRDefault="00717B7D" w:rsidP="003C624B">
      <w:pPr>
        <w:jc w:val="center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991431" w:rsidRPr="001D03AD" w:rsidRDefault="00991431" w:rsidP="001D03AD">
      <w:pPr>
        <w:jc w:val="center"/>
        <w:rPr>
          <w:rFonts w:ascii="Verdana" w:eastAsia="Times New Roman" w:hAnsi="Verdana" w:cs="Arial"/>
          <w:sz w:val="18"/>
          <w:szCs w:val="18"/>
          <w:lang w:eastAsia="it-IT"/>
        </w:rPr>
      </w:pPr>
      <w:r w:rsidRPr="008152AF">
        <w:rPr>
          <w:rFonts w:ascii="Verdana" w:eastAsia="Times New Roman" w:hAnsi="Verdana" w:cs="Arial"/>
          <w:sz w:val="18"/>
          <w:szCs w:val="18"/>
          <w:lang w:eastAsia="it-IT"/>
        </w:rPr>
        <w:t>COMMISSIONE</w:t>
      </w:r>
      <w:r w:rsidR="003C624B">
        <w:rPr>
          <w:rFonts w:ascii="Verdana" w:eastAsia="Times New Roman" w:hAnsi="Verdana" w:cs="Arial"/>
          <w:sz w:val="18"/>
          <w:szCs w:val="18"/>
          <w:lang w:eastAsia="it-IT"/>
        </w:rPr>
        <w:t xml:space="preserve"> ______________</w:t>
      </w:r>
      <w:r w:rsidR="001D03AD">
        <w:rPr>
          <w:rFonts w:ascii="Verdana" w:eastAsia="Times New Roman" w:hAnsi="Verdana" w:cs="Arial"/>
          <w:sz w:val="18"/>
          <w:szCs w:val="18"/>
          <w:lang w:eastAsia="it-IT"/>
        </w:rPr>
        <w:t xml:space="preserve">                       </w:t>
      </w:r>
      <w:r w:rsidRPr="008152AF">
        <w:rPr>
          <w:rFonts w:ascii="Verdana" w:eastAsia="Times New Roman" w:hAnsi="Verdana" w:cs="Arial"/>
          <w:sz w:val="18"/>
          <w:szCs w:val="18"/>
          <w:lang w:eastAsia="it-IT"/>
        </w:rPr>
        <w:t xml:space="preserve">GRIGLIA DI VALUTAZIONE – </w:t>
      </w:r>
      <w:r w:rsidRPr="008152AF">
        <w:rPr>
          <w:rFonts w:ascii="Verdana" w:eastAsia="Times New Roman" w:hAnsi="Verdana" w:cs="Arial"/>
          <w:b/>
          <w:sz w:val="18"/>
          <w:szCs w:val="18"/>
          <w:lang w:eastAsia="it-IT"/>
        </w:rPr>
        <w:t>COLLOQUIO</w:t>
      </w:r>
    </w:p>
    <w:p w:rsidR="008152AF" w:rsidRPr="001D03AD" w:rsidRDefault="008152AF" w:rsidP="00991431">
      <w:pPr>
        <w:rPr>
          <w:rFonts w:ascii="Verdana" w:eastAsia="Times New Roman" w:hAnsi="Verdana" w:cs="Arial"/>
          <w:sz w:val="16"/>
          <w:szCs w:val="16"/>
          <w:lang w:eastAsia="it-IT"/>
        </w:rPr>
      </w:pPr>
    </w:p>
    <w:p w:rsidR="00991431" w:rsidRPr="008152AF" w:rsidRDefault="00991431" w:rsidP="001D03AD">
      <w:pPr>
        <w:jc w:val="center"/>
        <w:rPr>
          <w:rFonts w:ascii="Verdana" w:eastAsia="Times New Roman" w:hAnsi="Verdana" w:cs="Arial"/>
          <w:sz w:val="18"/>
          <w:szCs w:val="18"/>
          <w:lang w:eastAsia="it-IT"/>
        </w:rPr>
      </w:pPr>
      <w:r w:rsidRPr="008152AF">
        <w:rPr>
          <w:rFonts w:ascii="Verdana" w:eastAsia="Times New Roman" w:hAnsi="Verdana" w:cs="Arial"/>
          <w:sz w:val="18"/>
          <w:szCs w:val="18"/>
          <w:lang w:eastAsia="it-IT"/>
        </w:rPr>
        <w:t xml:space="preserve">Candidato_________________________________________________ </w:t>
      </w:r>
      <w:proofErr w:type="gramStart"/>
      <w:r w:rsidRPr="008152AF">
        <w:rPr>
          <w:rFonts w:ascii="Verdana" w:eastAsia="Times New Roman" w:hAnsi="Verdana" w:cs="Arial"/>
          <w:sz w:val="18"/>
          <w:szCs w:val="18"/>
          <w:lang w:eastAsia="it-IT"/>
        </w:rPr>
        <w:t>Classe</w:t>
      </w:r>
      <w:r w:rsidR="001D03AD">
        <w:rPr>
          <w:rFonts w:ascii="Verdana" w:eastAsia="Times New Roman" w:hAnsi="Verdana" w:cs="Arial"/>
          <w:sz w:val="18"/>
          <w:szCs w:val="18"/>
          <w:lang w:eastAsia="it-IT"/>
        </w:rPr>
        <w:t xml:space="preserve">  </w:t>
      </w:r>
      <w:r w:rsidRPr="008152AF">
        <w:rPr>
          <w:rFonts w:ascii="Verdana" w:eastAsia="Times New Roman" w:hAnsi="Verdana" w:cs="Arial"/>
          <w:sz w:val="18"/>
          <w:szCs w:val="18"/>
          <w:lang w:eastAsia="it-IT"/>
        </w:rPr>
        <w:t>5</w:t>
      </w:r>
      <w:proofErr w:type="gramEnd"/>
      <w:r w:rsidRPr="008152AF">
        <w:rPr>
          <w:rFonts w:ascii="Verdana" w:eastAsia="Times New Roman" w:hAnsi="Verdana" w:cs="Arial"/>
          <w:sz w:val="18"/>
          <w:szCs w:val="18"/>
          <w:lang w:eastAsia="it-IT"/>
        </w:rPr>
        <w:t>___</w:t>
      </w:r>
    </w:p>
    <w:p w:rsidR="00991431" w:rsidRPr="001D03AD" w:rsidRDefault="00991431" w:rsidP="0054392D">
      <w:pPr>
        <w:rPr>
          <w:rFonts w:ascii="Verdana" w:eastAsia="Times New Roman" w:hAnsi="Verdana" w:cs="Arial"/>
          <w:sz w:val="16"/>
          <w:szCs w:val="16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0"/>
        <w:gridCol w:w="1366"/>
        <w:gridCol w:w="5481"/>
        <w:gridCol w:w="499"/>
      </w:tblGrid>
      <w:tr w:rsidR="00056EDF" w:rsidRPr="008152AF" w:rsidTr="002558A4"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BFBFBF" w:themeFill="background1" w:themeFillShade="BF"/>
            <w:vAlign w:val="center"/>
            <w:hideMark/>
          </w:tcPr>
          <w:p w:rsidR="0054392D" w:rsidRPr="008152AF" w:rsidRDefault="0054392D" w:rsidP="002558A4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 xml:space="preserve">INDICATORI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BFBFBF" w:themeFill="background1" w:themeFillShade="BF"/>
            <w:vAlign w:val="center"/>
            <w:hideMark/>
          </w:tcPr>
          <w:p w:rsidR="0054392D" w:rsidRPr="008152AF" w:rsidRDefault="0054392D" w:rsidP="002558A4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 xml:space="preserve">LIVELLO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BFBFBF" w:themeFill="background1" w:themeFillShade="BF"/>
            <w:vAlign w:val="center"/>
            <w:hideMark/>
          </w:tcPr>
          <w:p w:rsidR="0054392D" w:rsidRPr="008152AF" w:rsidRDefault="0054392D" w:rsidP="002558A4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 xml:space="preserve">DESCRITTORE LIVELLO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BFBFBF" w:themeFill="background1" w:themeFillShade="BF"/>
            <w:vAlign w:val="center"/>
            <w:hideMark/>
          </w:tcPr>
          <w:p w:rsidR="0054392D" w:rsidRPr="008152AF" w:rsidRDefault="0054392D" w:rsidP="002558A4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PUNTI</w:t>
            </w:r>
          </w:p>
        </w:tc>
      </w:tr>
      <w:tr w:rsidR="00056EDF" w:rsidRPr="008152AF" w:rsidTr="003C624B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vAlign w:val="center"/>
          </w:tcPr>
          <w:p w:rsidR="003C624B" w:rsidRPr="008152AF" w:rsidRDefault="003C624B" w:rsidP="003C624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CONOSCENZA E RIELABORAZIONE DEI CONTENUTI DISCIPLINARI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</w:tcPr>
          <w:p w:rsidR="003C624B" w:rsidRPr="008152AF" w:rsidRDefault="003C624B" w:rsidP="002558A4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OTTIMO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</w:tcPr>
          <w:p w:rsidR="003C624B" w:rsidRPr="007A7BC6" w:rsidRDefault="00FD21CD" w:rsidP="002558A4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</w:pP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È</w:t>
            </w:r>
            <w:r w:rsidR="003C624B"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 in grado di esporre in modo approfondito i contenuti delle diverse discipline e dimostra di saperli rielaborare in modo efficace e personale.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</w:tcPr>
          <w:p w:rsidR="003C624B" w:rsidRPr="007A7BC6" w:rsidRDefault="003C624B" w:rsidP="002558A4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7A7BC6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8</w:t>
            </w:r>
          </w:p>
        </w:tc>
      </w:tr>
      <w:tr w:rsidR="00056EDF" w:rsidRPr="008152AF" w:rsidTr="003C624B">
        <w:trPr>
          <w:trHeight w:val="454"/>
        </w:trPr>
        <w:tc>
          <w:tcPr>
            <w:tcW w:w="0" w:type="auto"/>
            <w:vMerge/>
            <w:tcBorders>
              <w:left w:val="single" w:sz="4" w:space="0" w:color="161616"/>
              <w:right w:val="single" w:sz="4" w:space="0" w:color="161616"/>
            </w:tcBorders>
            <w:vAlign w:val="center"/>
            <w:hideMark/>
          </w:tcPr>
          <w:p w:rsidR="003C624B" w:rsidRPr="008152AF" w:rsidRDefault="003C624B" w:rsidP="0064412F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:rsidR="003C624B" w:rsidRPr="008152AF" w:rsidRDefault="003C624B" w:rsidP="0064412F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BUONO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:rsidR="003C624B" w:rsidRPr="007A7BC6" w:rsidRDefault="003C624B" w:rsidP="0064412F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</w:pP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È in grado di esporre una trattazione globalmente esauriente e argomentata attraverso collegamenti pertinenti</w:t>
            </w:r>
            <w:r w:rsidR="00034723"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:rsidR="003C624B" w:rsidRPr="008152AF" w:rsidRDefault="003C624B" w:rsidP="0064412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7</w:t>
            </w:r>
          </w:p>
        </w:tc>
      </w:tr>
      <w:tr w:rsidR="00056EDF" w:rsidRPr="008152AF" w:rsidTr="003C624B">
        <w:trPr>
          <w:trHeight w:val="454"/>
        </w:trPr>
        <w:tc>
          <w:tcPr>
            <w:tcW w:w="0" w:type="auto"/>
            <w:vMerge/>
            <w:tcBorders>
              <w:left w:val="single" w:sz="4" w:space="0" w:color="161616"/>
              <w:right w:val="single" w:sz="4" w:space="0" w:color="161616"/>
            </w:tcBorders>
            <w:vAlign w:val="center"/>
            <w:hideMark/>
          </w:tcPr>
          <w:p w:rsidR="003C624B" w:rsidRPr="008152AF" w:rsidRDefault="003C624B" w:rsidP="002558A4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</w:tcPr>
          <w:p w:rsidR="003C624B" w:rsidRPr="008152AF" w:rsidRDefault="003C624B" w:rsidP="002558A4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DISCRETO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:rsidR="003C624B" w:rsidRPr="007A7BC6" w:rsidRDefault="003C624B" w:rsidP="002558A4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</w:pP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Mostra di controllare discretamente i contenuti delle diverse discipline e di saperli adattare al ragionamento, pur con qualche inesattezza o</w:t>
            </w:r>
            <w:r w:rsidR="00056EDF"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d</w:t>
            </w: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 omissione.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:rsidR="003C624B" w:rsidRPr="008152AF" w:rsidRDefault="003C624B" w:rsidP="002558A4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6</w:t>
            </w:r>
          </w:p>
        </w:tc>
      </w:tr>
      <w:tr w:rsidR="00056EDF" w:rsidRPr="008152AF" w:rsidTr="003C624B">
        <w:trPr>
          <w:trHeight w:val="454"/>
        </w:trPr>
        <w:tc>
          <w:tcPr>
            <w:tcW w:w="0" w:type="auto"/>
            <w:vMerge/>
            <w:tcBorders>
              <w:left w:val="single" w:sz="4" w:space="0" w:color="161616"/>
              <w:right w:val="single" w:sz="4" w:space="0" w:color="161616"/>
            </w:tcBorders>
            <w:vAlign w:val="center"/>
            <w:hideMark/>
          </w:tcPr>
          <w:p w:rsidR="003C624B" w:rsidRPr="008152AF" w:rsidRDefault="003C624B" w:rsidP="002558A4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:rsidR="003C624B" w:rsidRPr="008152AF" w:rsidRDefault="003C624B" w:rsidP="002558A4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SUFFICIENTE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:rsidR="003C624B" w:rsidRPr="007A7BC6" w:rsidRDefault="003C624B" w:rsidP="002558A4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</w:pP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Possiede conoscenze disciplinari superficiali e schematiche</w:t>
            </w:r>
            <w:r w:rsidR="00056EDF"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,</w:t>
            </w: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 ma non compie gravi errori.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shd w:val="clear" w:color="auto" w:fill="E7E6E6" w:themeFill="background2"/>
            <w:vAlign w:val="center"/>
            <w:hideMark/>
          </w:tcPr>
          <w:p w:rsidR="003C624B" w:rsidRPr="008152AF" w:rsidRDefault="003C624B" w:rsidP="002558A4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b/>
                <w:color w:val="FF0000"/>
                <w:sz w:val="18"/>
                <w:szCs w:val="18"/>
                <w:lang w:eastAsia="it-IT"/>
              </w:rPr>
              <w:t>5</w:t>
            </w:r>
          </w:p>
        </w:tc>
      </w:tr>
      <w:tr w:rsidR="00056EDF" w:rsidRPr="008152AF" w:rsidTr="003C624B">
        <w:trPr>
          <w:trHeight w:val="454"/>
        </w:trPr>
        <w:tc>
          <w:tcPr>
            <w:tcW w:w="0" w:type="auto"/>
            <w:vMerge/>
            <w:tcBorders>
              <w:left w:val="single" w:sz="4" w:space="0" w:color="161616"/>
              <w:right w:val="single" w:sz="4" w:space="0" w:color="161616"/>
            </w:tcBorders>
            <w:vAlign w:val="center"/>
            <w:hideMark/>
          </w:tcPr>
          <w:p w:rsidR="003C624B" w:rsidRPr="008152AF" w:rsidRDefault="003C624B" w:rsidP="002558A4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:rsidR="003C624B" w:rsidRDefault="003C624B" w:rsidP="002558A4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INSUFFICIENTE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</w:tcPr>
          <w:p w:rsidR="003C624B" w:rsidRPr="007A7BC6" w:rsidRDefault="003C624B" w:rsidP="003C624B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</w:pP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Evidenzia conoscenze disciplinari incerte con qualche lacuna e le espone con scarsa </w:t>
            </w:r>
            <w:r w:rsidR="00056EDF"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capacità di </w:t>
            </w: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rielaborazione.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</w:tcPr>
          <w:p w:rsidR="003C624B" w:rsidRPr="008152AF" w:rsidRDefault="003C624B" w:rsidP="002558A4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4-3</w:t>
            </w:r>
          </w:p>
        </w:tc>
      </w:tr>
      <w:tr w:rsidR="00056EDF" w:rsidRPr="008152AF" w:rsidTr="007A7BC6">
        <w:trPr>
          <w:trHeight w:val="454"/>
        </w:trPr>
        <w:tc>
          <w:tcPr>
            <w:tcW w:w="0" w:type="auto"/>
            <w:vMerge/>
            <w:tcBorders>
              <w:left w:val="single" w:sz="4" w:space="0" w:color="161616"/>
              <w:bottom w:val="double" w:sz="4" w:space="0" w:color="161616"/>
              <w:right w:val="single" w:sz="4" w:space="0" w:color="161616"/>
            </w:tcBorders>
            <w:vAlign w:val="center"/>
          </w:tcPr>
          <w:p w:rsidR="003C624B" w:rsidRPr="008152AF" w:rsidRDefault="003C624B" w:rsidP="002558A4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double" w:sz="4" w:space="0" w:color="161616"/>
              <w:right w:val="single" w:sz="4" w:space="0" w:color="161616"/>
            </w:tcBorders>
            <w:vAlign w:val="center"/>
          </w:tcPr>
          <w:p w:rsidR="003C624B" w:rsidRPr="008152AF" w:rsidRDefault="003C624B" w:rsidP="002558A4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GRAVEMENTE INSUFFICIENTE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double" w:sz="4" w:space="0" w:color="161616"/>
              <w:right w:val="single" w:sz="4" w:space="0" w:color="161616"/>
            </w:tcBorders>
            <w:vAlign w:val="center"/>
          </w:tcPr>
          <w:p w:rsidR="003C624B" w:rsidRPr="007A7BC6" w:rsidRDefault="003C624B" w:rsidP="002558A4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</w:pP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Compie gravi errori e mostra evidenti</w:t>
            </w:r>
            <w:r w:rsidR="00056EDF"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 e diffuse</w:t>
            </w: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 lacune nelle conoscenze disciplinari.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double" w:sz="4" w:space="0" w:color="161616"/>
              <w:right w:val="single" w:sz="4" w:space="0" w:color="161616"/>
            </w:tcBorders>
            <w:vAlign w:val="center"/>
          </w:tcPr>
          <w:p w:rsidR="003C624B" w:rsidRPr="008152AF" w:rsidRDefault="003C624B" w:rsidP="003C624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2-1</w:t>
            </w:r>
          </w:p>
        </w:tc>
      </w:tr>
      <w:tr w:rsidR="00056EDF" w:rsidRPr="008152AF" w:rsidTr="007A7BC6">
        <w:trPr>
          <w:trHeight w:val="219"/>
        </w:trPr>
        <w:tc>
          <w:tcPr>
            <w:tcW w:w="0" w:type="auto"/>
            <w:vMerge w:val="restart"/>
            <w:tcBorders>
              <w:top w:val="double" w:sz="4" w:space="0" w:color="161616"/>
              <w:left w:val="single" w:sz="4" w:space="0" w:color="161616"/>
              <w:right w:val="single" w:sz="4" w:space="0" w:color="161616"/>
            </w:tcBorders>
            <w:vAlign w:val="center"/>
          </w:tcPr>
          <w:p w:rsidR="00991431" w:rsidRPr="008152AF" w:rsidRDefault="00991431" w:rsidP="003C624B">
            <w:pPr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CAPACITÀ DI ORIENTAMENTO CULTURALE E DI ADEGUATA CONNESSIONE TRA LE IDEE</w:t>
            </w:r>
          </w:p>
        </w:tc>
        <w:tc>
          <w:tcPr>
            <w:tcW w:w="0" w:type="auto"/>
            <w:tcBorders>
              <w:top w:val="double" w:sz="4" w:space="0" w:color="16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</w:tcPr>
          <w:p w:rsidR="00991431" w:rsidRPr="008152AF" w:rsidRDefault="00991431" w:rsidP="002558A4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OTTIMO</w:t>
            </w:r>
          </w:p>
        </w:tc>
        <w:tc>
          <w:tcPr>
            <w:tcW w:w="0" w:type="auto"/>
            <w:tcBorders>
              <w:top w:val="double" w:sz="4" w:space="0" w:color="161616"/>
              <w:left w:val="single" w:sz="4" w:space="0" w:color="161616"/>
              <w:bottom w:val="single" w:sz="4" w:space="0" w:color="auto"/>
              <w:right w:val="single" w:sz="4" w:space="0" w:color="161616"/>
            </w:tcBorders>
            <w:vAlign w:val="center"/>
          </w:tcPr>
          <w:p w:rsidR="00991431" w:rsidRPr="007A7BC6" w:rsidRDefault="00991431" w:rsidP="002558A4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</w:pP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Sviluppa con competenza e sicurezza lo spunto iniziale compiendo </w:t>
            </w:r>
            <w:r w:rsidR="00056EDF"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efficaci </w:t>
            </w: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connessioni.</w:t>
            </w:r>
          </w:p>
        </w:tc>
        <w:tc>
          <w:tcPr>
            <w:tcW w:w="0" w:type="auto"/>
            <w:tcBorders>
              <w:top w:val="double" w:sz="4" w:space="0" w:color="161616"/>
              <w:left w:val="single" w:sz="4" w:space="0" w:color="161616"/>
              <w:bottom w:val="single" w:sz="4" w:space="0" w:color="auto"/>
              <w:right w:val="single" w:sz="4" w:space="0" w:color="161616"/>
            </w:tcBorders>
            <w:vAlign w:val="center"/>
          </w:tcPr>
          <w:p w:rsidR="00991431" w:rsidRPr="008152AF" w:rsidRDefault="00991431" w:rsidP="002558A4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4</w:t>
            </w:r>
          </w:p>
        </w:tc>
      </w:tr>
      <w:tr w:rsidR="00056EDF" w:rsidRPr="008152AF" w:rsidTr="003C624B">
        <w:trPr>
          <w:trHeight w:val="219"/>
        </w:trPr>
        <w:tc>
          <w:tcPr>
            <w:tcW w:w="0" w:type="auto"/>
            <w:vMerge/>
            <w:tcBorders>
              <w:left w:val="single" w:sz="4" w:space="0" w:color="161616"/>
              <w:right w:val="single" w:sz="4" w:space="0" w:color="161616"/>
            </w:tcBorders>
            <w:vAlign w:val="center"/>
          </w:tcPr>
          <w:p w:rsidR="00991431" w:rsidRPr="008152AF" w:rsidRDefault="00991431" w:rsidP="002558A4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</w:tcPr>
          <w:p w:rsidR="00991431" w:rsidRPr="008152AF" w:rsidRDefault="00991431" w:rsidP="002558A4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BUONO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161616"/>
              <w:bottom w:val="single" w:sz="4" w:space="0" w:color="auto"/>
              <w:right w:val="single" w:sz="4" w:space="0" w:color="161616"/>
            </w:tcBorders>
            <w:vAlign w:val="center"/>
          </w:tcPr>
          <w:p w:rsidR="00991431" w:rsidRPr="008152AF" w:rsidRDefault="00991431" w:rsidP="002558A4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Si orienta con una certa sicurezza di fronte allo spunto iniziale ed è in grado di compiere adeguate connessioni.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161616"/>
              <w:bottom w:val="single" w:sz="4" w:space="0" w:color="auto"/>
              <w:right w:val="single" w:sz="4" w:space="0" w:color="161616"/>
            </w:tcBorders>
            <w:vAlign w:val="center"/>
          </w:tcPr>
          <w:p w:rsidR="00991431" w:rsidRPr="008152AF" w:rsidRDefault="00991431" w:rsidP="002558A4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3</w:t>
            </w:r>
          </w:p>
        </w:tc>
      </w:tr>
      <w:tr w:rsidR="00056EDF" w:rsidRPr="008152AF" w:rsidTr="003C624B">
        <w:trPr>
          <w:trHeight w:val="219"/>
        </w:trPr>
        <w:tc>
          <w:tcPr>
            <w:tcW w:w="0" w:type="auto"/>
            <w:vMerge/>
            <w:tcBorders>
              <w:left w:val="single" w:sz="4" w:space="0" w:color="161616"/>
              <w:right w:val="single" w:sz="4" w:space="0" w:color="161616"/>
            </w:tcBorders>
            <w:vAlign w:val="center"/>
          </w:tcPr>
          <w:p w:rsidR="00991431" w:rsidRPr="008152AF" w:rsidRDefault="00991431" w:rsidP="00991431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</w:tcPr>
          <w:p w:rsidR="00991431" w:rsidRPr="008152AF" w:rsidRDefault="00991431" w:rsidP="00991431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SUFFICIENTE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161616"/>
              <w:bottom w:val="single" w:sz="4" w:space="0" w:color="auto"/>
              <w:right w:val="single" w:sz="4" w:space="0" w:color="161616"/>
            </w:tcBorders>
            <w:vAlign w:val="center"/>
          </w:tcPr>
          <w:p w:rsidR="00991431" w:rsidRPr="008152AF" w:rsidRDefault="00991431" w:rsidP="00991431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Con qualche aiuto riesce a sviluppare lo spunto iniziale e a compiere semplici connessioni.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161616"/>
              <w:bottom w:val="single" w:sz="4" w:space="0" w:color="auto"/>
              <w:right w:val="single" w:sz="4" w:space="0" w:color="161616"/>
            </w:tcBorders>
            <w:shd w:val="clear" w:color="auto" w:fill="E7E6E6" w:themeFill="background2"/>
            <w:vAlign w:val="center"/>
          </w:tcPr>
          <w:p w:rsidR="00991431" w:rsidRPr="008152AF" w:rsidRDefault="00991431" w:rsidP="0099143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b/>
                <w:color w:val="FF0000"/>
                <w:sz w:val="18"/>
                <w:szCs w:val="18"/>
                <w:lang w:eastAsia="it-IT"/>
              </w:rPr>
              <w:t>2</w:t>
            </w:r>
          </w:p>
        </w:tc>
      </w:tr>
      <w:tr w:rsidR="00056EDF" w:rsidRPr="008152AF" w:rsidTr="007A7BC6">
        <w:trPr>
          <w:trHeight w:val="219"/>
        </w:trPr>
        <w:tc>
          <w:tcPr>
            <w:tcW w:w="0" w:type="auto"/>
            <w:vMerge/>
            <w:tcBorders>
              <w:left w:val="single" w:sz="4" w:space="0" w:color="161616"/>
              <w:bottom w:val="double" w:sz="4" w:space="0" w:color="161616"/>
              <w:right w:val="single" w:sz="4" w:space="0" w:color="161616"/>
            </w:tcBorders>
            <w:vAlign w:val="center"/>
          </w:tcPr>
          <w:p w:rsidR="00991431" w:rsidRPr="008152AF" w:rsidRDefault="00991431" w:rsidP="00991431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double" w:sz="4" w:space="0" w:color="161616"/>
              <w:right w:val="single" w:sz="4" w:space="0" w:color="161616"/>
            </w:tcBorders>
            <w:vAlign w:val="center"/>
          </w:tcPr>
          <w:p w:rsidR="00991431" w:rsidRPr="008152AF" w:rsidRDefault="00991431" w:rsidP="00991431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INSUFFICIENTE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161616"/>
              <w:bottom w:val="double" w:sz="4" w:space="0" w:color="161616"/>
              <w:right w:val="single" w:sz="4" w:space="0" w:color="161616"/>
            </w:tcBorders>
            <w:vAlign w:val="center"/>
          </w:tcPr>
          <w:p w:rsidR="00991431" w:rsidRPr="008152AF" w:rsidRDefault="00991431" w:rsidP="00991431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Mostra incertezza di fronte allo spunto iniziale e compie connessioni inadeguate e prive di coerenza. Non si orienta di fronte allo spunto iniziale e non è in grado di compiere connessioni.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161616"/>
              <w:bottom w:val="double" w:sz="4" w:space="0" w:color="161616"/>
              <w:right w:val="single" w:sz="4" w:space="0" w:color="161616"/>
            </w:tcBorders>
            <w:vAlign w:val="center"/>
          </w:tcPr>
          <w:p w:rsidR="00991431" w:rsidRPr="008152AF" w:rsidRDefault="00991431" w:rsidP="0099143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1</w:t>
            </w:r>
          </w:p>
        </w:tc>
      </w:tr>
      <w:tr w:rsidR="00056EDF" w:rsidRPr="008152AF" w:rsidTr="007A7BC6">
        <w:tc>
          <w:tcPr>
            <w:tcW w:w="0" w:type="auto"/>
            <w:vMerge w:val="restart"/>
            <w:tcBorders>
              <w:top w:val="double" w:sz="4" w:space="0" w:color="161616"/>
              <w:left w:val="single" w:sz="4" w:space="0" w:color="161616"/>
              <w:right w:val="single" w:sz="4" w:space="0" w:color="161616"/>
            </w:tcBorders>
            <w:vAlign w:val="center"/>
            <w:hideMark/>
          </w:tcPr>
          <w:p w:rsidR="00B533E3" w:rsidRPr="008152AF" w:rsidRDefault="00B533E3" w:rsidP="003C624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CAPACITÀ DI ARGOMENTARE IN MODO COERENTE E AUTONOMO E DI USARE IN MODO EFFICACE STRUMENTI E MATERIALI</w:t>
            </w:r>
          </w:p>
        </w:tc>
        <w:tc>
          <w:tcPr>
            <w:tcW w:w="0" w:type="auto"/>
            <w:tcBorders>
              <w:top w:val="double" w:sz="4" w:space="0" w:color="16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:rsidR="00B533E3" w:rsidRPr="008152AF" w:rsidRDefault="00B533E3" w:rsidP="00991431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OTTIMO </w:t>
            </w:r>
          </w:p>
        </w:tc>
        <w:tc>
          <w:tcPr>
            <w:tcW w:w="0" w:type="auto"/>
            <w:tcBorders>
              <w:top w:val="double" w:sz="4" w:space="0" w:color="16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:rsidR="00B533E3" w:rsidRPr="007A7BC6" w:rsidRDefault="00B533E3" w:rsidP="0099143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</w:pP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Organizza il ragionamento con coerenza e forza persuasiva, usando con efficacia e in modo personale strumenti e materiali. Utilizza un linguaggio sintatticamente corretto, arricchito da un lessico </w:t>
            </w:r>
            <w:r w:rsidR="00056EDF"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appropriato</w:t>
            </w: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 e specialistico.</w:t>
            </w:r>
          </w:p>
        </w:tc>
        <w:tc>
          <w:tcPr>
            <w:tcW w:w="0" w:type="auto"/>
            <w:tcBorders>
              <w:top w:val="doub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:rsidR="00B533E3" w:rsidRPr="008152AF" w:rsidRDefault="00B533E3" w:rsidP="0099143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5</w:t>
            </w:r>
          </w:p>
        </w:tc>
      </w:tr>
      <w:tr w:rsidR="00056EDF" w:rsidRPr="008152AF" w:rsidTr="006B492C">
        <w:tc>
          <w:tcPr>
            <w:tcW w:w="0" w:type="auto"/>
            <w:vMerge/>
            <w:tcBorders>
              <w:left w:val="single" w:sz="4" w:space="0" w:color="161616"/>
              <w:right w:val="single" w:sz="4" w:space="0" w:color="161616"/>
            </w:tcBorders>
            <w:vAlign w:val="center"/>
          </w:tcPr>
          <w:p w:rsidR="00B533E3" w:rsidRPr="008152AF" w:rsidRDefault="00B533E3" w:rsidP="00991431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</w:tcPr>
          <w:p w:rsidR="00B533E3" w:rsidRPr="008152AF" w:rsidRDefault="00B533E3" w:rsidP="00991431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BUONO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</w:tcPr>
          <w:p w:rsidR="00B533E3" w:rsidRPr="007A7BC6" w:rsidRDefault="00B533E3" w:rsidP="0099143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</w:pP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È in grado di argomentare con coerenza e di usare in modo efficace e adeguato strumenti e materiali. Utilizza un linguaggio sintatticamente corretto e un lessico </w:t>
            </w:r>
            <w:r w:rsidR="00056EDF"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appropriato</w:t>
            </w: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</w:tcPr>
          <w:p w:rsidR="00B533E3" w:rsidRPr="008152AF" w:rsidRDefault="00B533E3" w:rsidP="0099143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4</w:t>
            </w:r>
          </w:p>
        </w:tc>
      </w:tr>
      <w:tr w:rsidR="00056EDF" w:rsidRPr="008152AF" w:rsidTr="006B492C">
        <w:tc>
          <w:tcPr>
            <w:tcW w:w="0" w:type="auto"/>
            <w:vMerge/>
            <w:tcBorders>
              <w:left w:val="single" w:sz="4" w:space="0" w:color="161616"/>
              <w:right w:val="single" w:sz="4" w:space="0" w:color="161616"/>
            </w:tcBorders>
            <w:vAlign w:val="center"/>
            <w:hideMark/>
          </w:tcPr>
          <w:p w:rsidR="00B533E3" w:rsidRPr="008152AF" w:rsidRDefault="00B533E3" w:rsidP="00991431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:rsidR="00B533E3" w:rsidRPr="008152AF" w:rsidRDefault="00B533E3" w:rsidP="00991431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SUFFICIENTE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:rsidR="00B533E3" w:rsidRPr="007A7BC6" w:rsidRDefault="00B533E3" w:rsidP="0099143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</w:pP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Organizza il ragionamento con sufficiente coerenza pur con alcune inesattezze e usa in modo semplice ma per lo più adeguato strumenti e materiali. Utilizza un linguaggio sintatticamente abbastanza corretto e un lessico sintetico, </w:t>
            </w:r>
            <w:r w:rsidR="00056EDF"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anche se </w:t>
            </w: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non sempre</w:t>
            </w:r>
            <w:r w:rsidR="00056EDF"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 preciso</w:t>
            </w: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shd w:val="clear" w:color="auto" w:fill="E7E6E6" w:themeFill="background2"/>
            <w:vAlign w:val="center"/>
            <w:hideMark/>
          </w:tcPr>
          <w:p w:rsidR="00B533E3" w:rsidRPr="008152AF" w:rsidRDefault="00B533E3" w:rsidP="0099143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b/>
                <w:color w:val="FF0000"/>
                <w:sz w:val="18"/>
                <w:szCs w:val="18"/>
                <w:lang w:eastAsia="it-IT"/>
              </w:rPr>
              <w:t>3</w:t>
            </w:r>
          </w:p>
        </w:tc>
      </w:tr>
      <w:tr w:rsidR="00056EDF" w:rsidRPr="008152AF" w:rsidTr="00B533E3">
        <w:trPr>
          <w:trHeight w:val="563"/>
        </w:trPr>
        <w:tc>
          <w:tcPr>
            <w:tcW w:w="0" w:type="auto"/>
            <w:vMerge/>
            <w:tcBorders>
              <w:left w:val="single" w:sz="4" w:space="0" w:color="161616"/>
              <w:right w:val="single" w:sz="4" w:space="0" w:color="161616"/>
            </w:tcBorders>
            <w:vAlign w:val="center"/>
            <w:hideMark/>
          </w:tcPr>
          <w:p w:rsidR="00B533E3" w:rsidRPr="008152AF" w:rsidRDefault="00B533E3" w:rsidP="00991431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:rsidR="00B533E3" w:rsidRPr="008152AF" w:rsidRDefault="00B533E3" w:rsidP="00991431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INSUFFICIENTE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</w:tcPr>
          <w:p w:rsidR="00B533E3" w:rsidRPr="007A7BC6" w:rsidRDefault="00B533E3" w:rsidP="0099143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</w:pP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Compie errori nell’argomentazione e nella coerenza del ragionamento e usa in modo poco efficace strumenti e materiali. Utilizza un linguaggio non sempre corretto sintatticamente e un lessico povero e </w:t>
            </w:r>
            <w:r w:rsidR="00056EDF"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inappropriato.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</w:tcPr>
          <w:p w:rsidR="00B533E3" w:rsidRPr="008152AF" w:rsidRDefault="00B533E3" w:rsidP="0099143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2</w:t>
            </w:r>
          </w:p>
        </w:tc>
      </w:tr>
      <w:tr w:rsidR="00056EDF" w:rsidRPr="008152AF" w:rsidTr="007A7BC6">
        <w:trPr>
          <w:trHeight w:val="555"/>
        </w:trPr>
        <w:tc>
          <w:tcPr>
            <w:tcW w:w="0" w:type="auto"/>
            <w:vMerge/>
            <w:tcBorders>
              <w:left w:val="single" w:sz="4" w:space="0" w:color="161616"/>
              <w:bottom w:val="double" w:sz="4" w:space="0" w:color="161616"/>
              <w:right w:val="single" w:sz="4" w:space="0" w:color="161616"/>
            </w:tcBorders>
            <w:vAlign w:val="center"/>
          </w:tcPr>
          <w:p w:rsidR="00B533E3" w:rsidRPr="008152AF" w:rsidRDefault="00B533E3" w:rsidP="00991431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double" w:sz="4" w:space="0" w:color="161616"/>
              <w:right w:val="single" w:sz="4" w:space="0" w:color="161616"/>
            </w:tcBorders>
            <w:vAlign w:val="center"/>
          </w:tcPr>
          <w:p w:rsidR="00B533E3" w:rsidRPr="008152AF" w:rsidRDefault="00B533E3" w:rsidP="00991431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GRAVEMENTE INSUFFICIENTE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double" w:sz="4" w:space="0" w:color="161616"/>
              <w:right w:val="single" w:sz="4" w:space="0" w:color="161616"/>
            </w:tcBorders>
            <w:vAlign w:val="center"/>
          </w:tcPr>
          <w:p w:rsidR="00B533E3" w:rsidRPr="007A7BC6" w:rsidRDefault="00B533E3" w:rsidP="0099143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</w:pP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Non è in grado di compiere in modo autonomo e consapevole un ragionamento organizzato e coerente e si avvale in modo inadeguato di strumenti e materiali. Utilizza un linguaggio </w:t>
            </w:r>
            <w:r w:rsidR="002B23CA"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talora scorretto </w:t>
            </w: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e un lessico </w:t>
            </w:r>
            <w:r w:rsidR="00056EDF"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inappropriato e inadeguato</w:t>
            </w: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double" w:sz="4" w:space="0" w:color="161616"/>
              <w:right w:val="single" w:sz="4" w:space="0" w:color="161616"/>
            </w:tcBorders>
            <w:vAlign w:val="center"/>
          </w:tcPr>
          <w:p w:rsidR="00B533E3" w:rsidRPr="008152AF" w:rsidRDefault="00B533E3" w:rsidP="00B533E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1</w:t>
            </w:r>
          </w:p>
        </w:tc>
      </w:tr>
      <w:tr w:rsidR="00056EDF" w:rsidRPr="008152AF" w:rsidTr="007A7BC6">
        <w:trPr>
          <w:trHeight w:val="72"/>
        </w:trPr>
        <w:tc>
          <w:tcPr>
            <w:tcW w:w="0" w:type="auto"/>
            <w:vMerge w:val="restart"/>
            <w:tcBorders>
              <w:top w:val="double" w:sz="4" w:space="0" w:color="161616"/>
              <w:left w:val="single" w:sz="4" w:space="0" w:color="161616"/>
              <w:right w:val="single" w:sz="4" w:space="0" w:color="161616"/>
            </w:tcBorders>
            <w:vAlign w:val="center"/>
          </w:tcPr>
          <w:p w:rsidR="00991431" w:rsidRPr="008152AF" w:rsidRDefault="00756169" w:rsidP="003C624B">
            <w:pPr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A61D33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ESPOSIZIONE DELLE ATTIVITA’ </w:t>
            </w:r>
            <w:r w:rsidR="004D4C40" w:rsidRPr="00A61D33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DEI </w:t>
            </w:r>
            <w:r w:rsidRPr="00A61D33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PERCORSI </w:t>
            </w:r>
            <w:r w:rsidR="001D03AD" w:rsidRPr="00A61D33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PER L</w:t>
            </w:r>
            <w:r w:rsidRPr="00A61D33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E COMPETENZE TRASVERSALI E </w:t>
            </w:r>
            <w:r w:rsidR="00BC0F4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PER </w:t>
            </w:r>
            <w:bookmarkStart w:id="0" w:name="_GoBack"/>
            <w:bookmarkEnd w:id="0"/>
            <w:r w:rsidR="001D03AD" w:rsidRPr="00A61D33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L’</w:t>
            </w:r>
            <w:r w:rsidRPr="00A61D33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ORIENTAMENTO</w:t>
            </w:r>
          </w:p>
        </w:tc>
        <w:tc>
          <w:tcPr>
            <w:tcW w:w="0" w:type="auto"/>
            <w:tcBorders>
              <w:top w:val="double" w:sz="4" w:space="0" w:color="16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</w:tcPr>
          <w:p w:rsidR="00991431" w:rsidRPr="008152AF" w:rsidRDefault="00991431" w:rsidP="00991431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BUONO</w:t>
            </w:r>
          </w:p>
        </w:tc>
        <w:tc>
          <w:tcPr>
            <w:tcW w:w="0" w:type="auto"/>
            <w:tcBorders>
              <w:top w:val="double" w:sz="4" w:space="0" w:color="161616"/>
              <w:left w:val="single" w:sz="4" w:space="0" w:color="161616"/>
              <w:bottom w:val="single" w:sz="4" w:space="0" w:color="auto"/>
              <w:right w:val="single" w:sz="4" w:space="0" w:color="161616"/>
            </w:tcBorders>
            <w:vAlign w:val="center"/>
          </w:tcPr>
          <w:p w:rsidR="00991431" w:rsidRPr="007A7BC6" w:rsidRDefault="00756169" w:rsidP="0099143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Espone l’attività svolta in modo coerente, evidenziando </w:t>
            </w:r>
            <w:r w:rsidR="001D03AD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le competenze trasversali acquisite e la loro ricaduta in termini di orientamento.</w:t>
            </w:r>
          </w:p>
        </w:tc>
        <w:tc>
          <w:tcPr>
            <w:tcW w:w="0" w:type="auto"/>
            <w:tcBorders>
              <w:top w:val="double" w:sz="4" w:space="0" w:color="161616"/>
              <w:left w:val="single" w:sz="4" w:space="0" w:color="161616"/>
              <w:bottom w:val="single" w:sz="4" w:space="0" w:color="auto"/>
              <w:right w:val="single" w:sz="4" w:space="0" w:color="161616"/>
            </w:tcBorders>
            <w:vAlign w:val="center"/>
          </w:tcPr>
          <w:p w:rsidR="00991431" w:rsidRPr="008152AF" w:rsidRDefault="00991431" w:rsidP="0099143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3</w:t>
            </w:r>
          </w:p>
        </w:tc>
      </w:tr>
      <w:tr w:rsidR="00056EDF" w:rsidRPr="008152AF" w:rsidTr="003C624B">
        <w:trPr>
          <w:trHeight w:val="72"/>
        </w:trPr>
        <w:tc>
          <w:tcPr>
            <w:tcW w:w="0" w:type="auto"/>
            <w:vMerge/>
            <w:tcBorders>
              <w:left w:val="single" w:sz="4" w:space="0" w:color="161616"/>
              <w:right w:val="single" w:sz="4" w:space="0" w:color="161616"/>
            </w:tcBorders>
            <w:vAlign w:val="center"/>
          </w:tcPr>
          <w:p w:rsidR="00991431" w:rsidRPr="008152AF" w:rsidRDefault="00991431" w:rsidP="00991431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</w:tcPr>
          <w:p w:rsidR="00991431" w:rsidRPr="008152AF" w:rsidRDefault="00991431" w:rsidP="00991431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SUFFICIENTE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161616"/>
              <w:bottom w:val="single" w:sz="4" w:space="0" w:color="auto"/>
              <w:right w:val="single" w:sz="4" w:space="0" w:color="161616"/>
            </w:tcBorders>
            <w:vAlign w:val="center"/>
          </w:tcPr>
          <w:p w:rsidR="00991431" w:rsidRPr="007A7BC6" w:rsidRDefault="001D03AD" w:rsidP="0099143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Espone l’attività svolta in modo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semplice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, evidenziando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in modo generico ed elementare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le competenze trasversali acquisite e la loro ricaduta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 in termini di orientamento.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161616"/>
              <w:bottom w:val="single" w:sz="4" w:space="0" w:color="auto"/>
              <w:right w:val="single" w:sz="4" w:space="0" w:color="161616"/>
            </w:tcBorders>
            <w:shd w:val="clear" w:color="auto" w:fill="E7E6E6" w:themeFill="background2"/>
            <w:vAlign w:val="center"/>
          </w:tcPr>
          <w:p w:rsidR="00991431" w:rsidRPr="008152AF" w:rsidRDefault="00991431" w:rsidP="0099143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b/>
                <w:color w:val="FF0000"/>
                <w:sz w:val="18"/>
                <w:szCs w:val="18"/>
                <w:lang w:eastAsia="it-IT"/>
              </w:rPr>
              <w:t>2</w:t>
            </w:r>
          </w:p>
        </w:tc>
      </w:tr>
      <w:tr w:rsidR="00056EDF" w:rsidRPr="008152AF" w:rsidTr="003C624B">
        <w:trPr>
          <w:trHeight w:val="72"/>
        </w:trPr>
        <w:tc>
          <w:tcPr>
            <w:tcW w:w="0" w:type="auto"/>
            <w:vMerge/>
            <w:tcBorders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</w:tcPr>
          <w:p w:rsidR="00991431" w:rsidRPr="008152AF" w:rsidRDefault="00991431" w:rsidP="00991431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</w:tcPr>
          <w:p w:rsidR="00991431" w:rsidRPr="008152AF" w:rsidRDefault="00991431" w:rsidP="00991431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INSUFFICIENTE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</w:tcPr>
          <w:p w:rsidR="00B533E3" w:rsidRPr="008152AF" w:rsidRDefault="001D03AD" w:rsidP="00991431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Espone l’attività svolta in modo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poco coerente e </w:t>
            </w:r>
            <w:r w:rsidR="004D4C40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im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preciso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,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non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evidenzia</w:t>
            </w:r>
            <w:r w:rsidR="004D4C40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ndo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 le competenze trasversali acquisite e la loro ricaduta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 in termini di orientamento.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vAlign w:val="center"/>
          </w:tcPr>
          <w:p w:rsidR="00991431" w:rsidRPr="008152AF" w:rsidRDefault="00991431" w:rsidP="0099143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1</w:t>
            </w:r>
          </w:p>
        </w:tc>
      </w:tr>
      <w:tr w:rsidR="00323B53" w:rsidRPr="008152AF" w:rsidTr="001F0E4F">
        <w:tc>
          <w:tcPr>
            <w:tcW w:w="0" w:type="auto"/>
            <w:gridSpan w:val="2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shd w:val="clear" w:color="auto" w:fill="FFFFFF"/>
            <w:vAlign w:val="center"/>
            <w:hideMark/>
          </w:tcPr>
          <w:p w:rsidR="00323B53" w:rsidRDefault="00323B53" w:rsidP="0099143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 xml:space="preserve">PUNTEGGIO COMPLESSIVO </w:t>
            </w:r>
          </w:p>
        </w:tc>
        <w:tc>
          <w:tcPr>
            <w:tcW w:w="0" w:type="auto"/>
            <w:gridSpan w:val="2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shd w:val="clear" w:color="auto" w:fill="FFFFFF"/>
            <w:vAlign w:val="center"/>
          </w:tcPr>
          <w:p w:rsidR="00323B53" w:rsidRPr="008152AF" w:rsidRDefault="00323B53" w:rsidP="00323B5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/20</w:t>
            </w:r>
          </w:p>
        </w:tc>
      </w:tr>
    </w:tbl>
    <w:p w:rsidR="008152AF" w:rsidRPr="001D03AD" w:rsidRDefault="008152AF" w:rsidP="008152AF">
      <w:pPr>
        <w:rPr>
          <w:rFonts w:ascii="Verdana" w:eastAsia="Times New Roman" w:hAnsi="Verdana" w:cs="Arial"/>
          <w:sz w:val="16"/>
          <w:szCs w:val="16"/>
          <w:lang w:eastAsia="it-IT"/>
        </w:rPr>
      </w:pPr>
    </w:p>
    <w:p w:rsidR="008152AF" w:rsidRPr="008152AF" w:rsidRDefault="008152AF" w:rsidP="008152AF">
      <w:pPr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</w:pPr>
      <w:r w:rsidRPr="008152AF"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>Il presidente della Commissione: ……………………………………………</w:t>
      </w:r>
    </w:p>
    <w:p w:rsidR="008152AF" w:rsidRPr="008152AF" w:rsidRDefault="008152AF" w:rsidP="008152AF">
      <w:pPr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</w:pPr>
    </w:p>
    <w:p w:rsidR="008152AF" w:rsidRPr="008152AF" w:rsidRDefault="008152AF" w:rsidP="008152AF">
      <w:pPr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</w:pPr>
      <w:r w:rsidRPr="008152AF"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>I Commissari</w:t>
      </w:r>
    </w:p>
    <w:p w:rsidR="00056EDF" w:rsidRDefault="00056EDF">
      <w:pPr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</w:pPr>
    </w:p>
    <w:p w:rsidR="008152AF" w:rsidRDefault="008152AF">
      <w:pPr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>……………………………………….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ab/>
        <w:t xml:space="preserve">  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ab/>
      </w:r>
      <w:r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ab/>
        <w:t>………………………………………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ab/>
      </w:r>
      <w:r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ab/>
      </w:r>
      <w:r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ab/>
        <w:t>…….……………………………..</w:t>
      </w:r>
    </w:p>
    <w:p w:rsidR="008152AF" w:rsidRPr="008152AF" w:rsidRDefault="008152AF">
      <w:pPr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>……………………………………….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ab/>
      </w:r>
      <w:r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ab/>
      </w:r>
      <w:r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ab/>
        <w:t>………………………………………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ab/>
      </w:r>
      <w:r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ab/>
      </w:r>
      <w:r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ab/>
        <w:t>…………………………………….</w:t>
      </w:r>
    </w:p>
    <w:sectPr w:rsidR="008152AF" w:rsidRPr="008152AF" w:rsidSect="001D0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2D"/>
    <w:rsid w:val="00034723"/>
    <w:rsid w:val="00056EDF"/>
    <w:rsid w:val="001D03AD"/>
    <w:rsid w:val="002813F0"/>
    <w:rsid w:val="002B23CA"/>
    <w:rsid w:val="00323B53"/>
    <w:rsid w:val="003C624B"/>
    <w:rsid w:val="004700C0"/>
    <w:rsid w:val="004D4C40"/>
    <w:rsid w:val="0054392D"/>
    <w:rsid w:val="0064412F"/>
    <w:rsid w:val="006E2D21"/>
    <w:rsid w:val="00717B7D"/>
    <w:rsid w:val="00756169"/>
    <w:rsid w:val="007A7BC6"/>
    <w:rsid w:val="008152AF"/>
    <w:rsid w:val="00991431"/>
    <w:rsid w:val="00992329"/>
    <w:rsid w:val="00A5539E"/>
    <w:rsid w:val="00A61D33"/>
    <w:rsid w:val="00B533E3"/>
    <w:rsid w:val="00BB3130"/>
    <w:rsid w:val="00BC0F46"/>
    <w:rsid w:val="00D94C1E"/>
    <w:rsid w:val="00DF340D"/>
    <w:rsid w:val="00F11F19"/>
    <w:rsid w:val="00F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8A63"/>
  <w15:chartTrackingRefBased/>
  <w15:docId w15:val="{FEFC4D8E-D135-47F9-AE14-65FA22EE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392D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bettini</dc:creator>
  <cp:keywords/>
  <dc:description/>
  <cp:lastModifiedBy>Microsoft Office User</cp:lastModifiedBy>
  <cp:revision>4</cp:revision>
  <cp:lastPrinted>2019-06-06T19:43:00Z</cp:lastPrinted>
  <dcterms:created xsi:type="dcterms:W3CDTF">2019-06-06T19:42:00Z</dcterms:created>
  <dcterms:modified xsi:type="dcterms:W3CDTF">2019-06-06T19:44:00Z</dcterms:modified>
</cp:coreProperties>
</file>