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55"/>
        <w:gridCol w:w="4230"/>
        <w:tblGridChange w:id="0">
          <w:tblGrid>
            <w:gridCol w:w="5355"/>
            <w:gridCol w:w="4230"/>
          </w:tblGrid>
        </w:tblGridChange>
      </w:tblGrid>
      <w:tr>
        <w:trPr>
          <w:trHeight w:val="2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642.4015748031484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171825" cy="1235438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235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1.77165354330668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SAVIGNANO sul RUBICONE (FC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right="-121.77165354330668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Via Togliatti n.5 C.A.P. 47039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right="-121.77165354330668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Tel. 0541 944602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right="-121.77165354330668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Fax 0541 941481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right="-121.77165354330668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C.F. 90038920402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right="-121.77165354330668"/>
              <w:jc w:val="right"/>
              <w:rPr>
                <w:color w:val="0000ff"/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Mail: </w:t>
            </w:r>
            <w:r w:rsidDel="00000000" w:rsidR="00000000" w:rsidRPr="00000000">
              <w:rPr>
                <w:color w:val="0000ff"/>
                <w:sz w:val="16"/>
                <w:szCs w:val="16"/>
                <w:u w:val="single"/>
                <w:rtl w:val="0"/>
              </w:rPr>
              <w:t xml:space="preserve">info@mcurie.com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color w:val="0000ff"/>
                <w:sz w:val="16"/>
                <w:szCs w:val="16"/>
                <w:u w:val="single"/>
                <w:rtl w:val="0"/>
              </w:rPr>
              <w:t xml:space="preserve">fois001002@istruzione.it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right="-121.77165354330668"/>
              <w:jc w:val="right"/>
              <w:rPr>
                <w:color w:val="0000ff"/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P.E.C. </w:t>
            </w:r>
            <w:r w:rsidDel="00000000" w:rsidR="00000000" w:rsidRPr="00000000">
              <w:rPr>
                <w:color w:val="0000ff"/>
                <w:sz w:val="16"/>
                <w:szCs w:val="16"/>
                <w:u w:val="single"/>
                <w:rtl w:val="0"/>
              </w:rPr>
              <w:t xml:space="preserve">fois001002@pec.istruzione.it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right="-121.77165354330668"/>
              <w:jc w:val="right"/>
              <w:rPr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Web site:</w:t>
            </w:r>
            <w:hyperlink r:id="rId7">
              <w:r w:rsidDel="00000000" w:rsidR="00000000" w:rsidRPr="00000000">
                <w:rPr>
                  <w:sz w:val="16"/>
                  <w:szCs w:val="16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"http://www.mcurie.com/" </w:instrText>
              <w:fldChar w:fldCharType="separate"/>
            </w:r>
            <w:r w:rsidDel="00000000" w:rsidR="00000000" w:rsidRPr="00000000">
              <w:rPr>
                <w:color w:val="1155cc"/>
                <w:sz w:val="16"/>
                <w:szCs w:val="16"/>
                <w:u w:val="single"/>
                <w:rtl w:val="0"/>
              </w:rPr>
              <w:t xml:space="preserve">www.mcurie.edu.it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DOCUMENTAZIONE DELLE ATTIVITÀ SVOLTE 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NEL PERIODO DI SOSPENSIONE DELLE ATTIVITÀ DIDATTICHE A SCUOLA CAUSATA DA EMERGENZA SANITARIA NAZIONALE</w:t>
      </w:r>
    </w:p>
    <w:p w:rsidR="00000000" w:rsidDel="00000000" w:rsidP="00000000" w:rsidRDefault="00000000" w:rsidRPr="00000000" w14:paraId="00000011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DIARIO DI BORDO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Diario di bordo del Prof. …………………………………... per la documentazione delle attività svolte nel periodo di sospensione delle attività didattiche a scuola.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attività riportate fanno riferimento al ruolo di: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docente di sostegno, ore …….. - classi: ………….;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docente di potenziamento, ore …… - classe di concorso: ………;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documentazione si riferisce alle principali attività svolte e viene riportata in modo sintetico. Si suddivide in schede settimanali distinte in giorni per l’ipotesi in cui sia utile, significativo o necessario compiere la descrizione dell’attività settimanale con riferimenti temporali giornalieri, e in uno spazio per l’indicazione di attività aventi una valenza generale lungo l’arco dell’intera settimana e in cui annotare eventuali problematiche riscontrate o altre informazioni necessarie.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Settimana dal                     al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Calendario delle attività svolte</w:t>
      </w: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i w:val="1"/>
          <w:sz w:val="20"/>
          <w:szCs w:val="20"/>
          <w:rtl w:val="0"/>
        </w:rPr>
        <w:t xml:space="preserve">  </w:t>
      </w:r>
    </w:p>
    <w:tbl>
      <w:tblPr>
        <w:tblStyle w:val="Table2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8610"/>
        <w:tblGridChange w:id="0">
          <w:tblGrid>
            <w:gridCol w:w="1110"/>
            <w:gridCol w:w="8610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giorno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Descrizione delle attività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specificare classi / gruppi di allievi coinvolti / interventi su allievi singoli / potenziamento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lunedì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martedì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mercoledì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giovedì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venerdì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sabato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Descrizione delle attività e annotazioni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850.3937007874016" w:top="566.9291338582677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Pagina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di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jc w:val="left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mcurie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