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51F7" w14:textId="77777777" w:rsidR="007B0D3D" w:rsidRDefault="007B0D3D">
      <w:pPr>
        <w:ind w:left="-1133" w:right="8734"/>
        <w:jc w:val="left"/>
      </w:pPr>
    </w:p>
    <w:p w14:paraId="2F645DEB" w14:textId="4967DA6A" w:rsidR="007E3FD2" w:rsidRPr="007E3FD2" w:rsidRDefault="007E3FD2" w:rsidP="007E3FD2">
      <w:pPr>
        <w:autoSpaceDE w:val="0"/>
        <w:adjustRightInd w:val="0"/>
        <w:spacing w:line="240" w:lineRule="auto"/>
        <w:jc w:val="center"/>
        <w:rPr>
          <w:b w:val="0"/>
          <w:color w:val="181717"/>
          <w:sz w:val="28"/>
          <w:szCs w:val="28"/>
          <w:u w:val="single"/>
        </w:rPr>
      </w:pPr>
      <w:r w:rsidRPr="007E3FD2">
        <w:rPr>
          <w:rFonts w:eastAsia="Calibri"/>
          <w:sz w:val="28"/>
          <w:szCs w:val="28"/>
        </w:rPr>
        <w:t xml:space="preserve">        </w:t>
      </w:r>
      <w:r w:rsidR="007924B7" w:rsidRPr="007E3FD2">
        <w:rPr>
          <w:rFonts w:eastAsia="Calibri"/>
          <w:sz w:val="28"/>
          <w:szCs w:val="28"/>
          <w:u w:val="single"/>
        </w:rPr>
        <w:t xml:space="preserve">MODELLO UNITA’ DI APPRENDIMENTO </w:t>
      </w:r>
      <w:r w:rsidRPr="007E3FD2">
        <w:rPr>
          <w:rFonts w:eastAsia="Calibri"/>
          <w:sz w:val="28"/>
          <w:szCs w:val="28"/>
          <w:u w:val="single"/>
        </w:rPr>
        <w:t xml:space="preserve"> - </w:t>
      </w:r>
      <w:r w:rsidRPr="007E3FD2">
        <w:rPr>
          <w:rFonts w:ascii="Calibri" w:eastAsia="Calibri" w:hAnsi="Calibri" w:cs="Calibri"/>
          <w:b w:val="0"/>
          <w:i/>
          <w:color w:val="0C0C0C"/>
          <w:sz w:val="28"/>
          <w:szCs w:val="28"/>
          <w:u w:val="single"/>
        </w:rPr>
        <w:t xml:space="preserve">Indirizzo “Industria e artigianato per il Made in Italy” </w:t>
      </w:r>
    </w:p>
    <w:p w14:paraId="3873CCF3" w14:textId="23572345" w:rsidR="007E3FD2" w:rsidRPr="007114B2" w:rsidRDefault="007E3FD2" w:rsidP="007E3FD2">
      <w:pPr>
        <w:spacing w:after="5" w:line="262" w:lineRule="auto"/>
        <w:ind w:right="0"/>
        <w:jc w:val="left"/>
        <w:rPr>
          <w:b w:val="0"/>
          <w:color w:val="181717"/>
          <w:sz w:val="17"/>
        </w:rPr>
      </w:pPr>
      <w:r>
        <w:rPr>
          <w:rFonts w:ascii="Calibri" w:eastAsia="Calibri" w:hAnsi="Calibri" w:cs="Calibri"/>
          <w:color w:val="0C0C0C"/>
          <w:sz w:val="22"/>
        </w:rPr>
        <w:t xml:space="preserve">                                                                                </w:t>
      </w:r>
      <w:r w:rsidRPr="007114B2">
        <w:rPr>
          <w:rFonts w:ascii="Calibri" w:eastAsia="Calibri" w:hAnsi="Calibri" w:cs="Calibri"/>
          <w:color w:val="0C0C0C"/>
          <w:sz w:val="22"/>
        </w:rPr>
        <w:t xml:space="preserve">Articolo 3, comma 1, lettera c) – D.Lgs. 13 aprile 2017, n. 61 </w:t>
      </w:r>
    </w:p>
    <w:p w14:paraId="4E7F88A0" w14:textId="77777777" w:rsidR="007E3FD2" w:rsidRPr="007114B2" w:rsidRDefault="007E3FD2" w:rsidP="007E3FD2">
      <w:pPr>
        <w:keepNext/>
        <w:keepLines/>
        <w:spacing w:after="3"/>
        <w:ind w:right="0"/>
        <w:jc w:val="left"/>
        <w:outlineLvl w:val="2"/>
        <w:rPr>
          <w:rFonts w:ascii="Calibri" w:eastAsia="Calibri" w:hAnsi="Calibri" w:cs="Calibri"/>
          <w:i/>
          <w:color w:val="0C0C0C"/>
          <w:sz w:val="22"/>
        </w:rPr>
      </w:pPr>
      <w:r w:rsidRPr="007114B2">
        <w:rPr>
          <w:rFonts w:ascii="Calibri" w:eastAsia="Calibri" w:hAnsi="Calibri" w:cs="Calibri"/>
          <w:i/>
          <w:color w:val="0C0C0C"/>
          <w:sz w:val="22"/>
        </w:rPr>
        <w:t xml:space="preserve">DESCRIZIONE SINTETICA </w:t>
      </w:r>
    </w:p>
    <w:p w14:paraId="0DA93AC5" w14:textId="77777777" w:rsidR="007E3FD2" w:rsidRPr="007114B2" w:rsidRDefault="007E3FD2" w:rsidP="007E3FD2">
      <w:pPr>
        <w:ind w:right="0"/>
        <w:jc w:val="left"/>
        <w:rPr>
          <w:b w:val="0"/>
          <w:color w:val="181717"/>
          <w:sz w:val="17"/>
        </w:rPr>
      </w:pPr>
      <w:r w:rsidRPr="007114B2">
        <w:rPr>
          <w:rFonts w:ascii="Calibri" w:eastAsia="Calibri" w:hAnsi="Calibri" w:cs="Calibri"/>
          <w:b w:val="0"/>
          <w:color w:val="0C0C0C"/>
          <w:sz w:val="22"/>
        </w:rPr>
        <w:t xml:space="preserve"> </w:t>
      </w:r>
    </w:p>
    <w:p w14:paraId="30404679" w14:textId="56E8FAE0" w:rsidR="007E3FD2" w:rsidRPr="007114B2" w:rsidRDefault="007E3FD2" w:rsidP="007E3FD2">
      <w:pPr>
        <w:spacing w:after="4" w:line="248" w:lineRule="auto"/>
        <w:ind w:right="604"/>
        <w:jc w:val="both"/>
        <w:rPr>
          <w:b w:val="0"/>
          <w:color w:val="181717"/>
          <w:sz w:val="17"/>
        </w:rPr>
      </w:pPr>
      <w:r w:rsidRPr="007114B2">
        <w:rPr>
          <w:rFonts w:ascii="Calibri" w:eastAsia="Calibri" w:hAnsi="Calibri" w:cs="Calibri"/>
          <w:b w:val="0"/>
          <w:color w:val="0C0C0C"/>
          <w:sz w:val="22"/>
        </w:rPr>
        <w:t>Il diplomato di istruzione professionale nell'indirizzo "</w:t>
      </w:r>
      <w:r w:rsidRPr="007114B2">
        <w:rPr>
          <w:rFonts w:ascii="Calibri" w:eastAsia="Calibri" w:hAnsi="Calibri" w:cs="Calibri"/>
          <w:color w:val="0C0C0C"/>
          <w:sz w:val="22"/>
        </w:rPr>
        <w:t xml:space="preserve">Industria e artigianato per il </w:t>
      </w:r>
      <w:r w:rsidRPr="007114B2">
        <w:rPr>
          <w:rFonts w:ascii="Calibri" w:eastAsia="Calibri" w:hAnsi="Calibri" w:cs="Calibri"/>
          <w:i/>
          <w:color w:val="0C0C0C"/>
          <w:sz w:val="22"/>
        </w:rPr>
        <w:t>Made in Italy</w:t>
      </w:r>
      <w:r w:rsidRPr="007114B2">
        <w:rPr>
          <w:rFonts w:ascii="Calibri" w:eastAsia="Calibri" w:hAnsi="Calibri" w:cs="Calibri"/>
          <w:b w:val="0"/>
          <w:color w:val="0C0C0C"/>
          <w:sz w:val="22"/>
        </w:rPr>
        <w:t xml:space="preserve">" interviene con autonomia e </w:t>
      </w:r>
      <w:r>
        <w:rPr>
          <w:rFonts w:ascii="Calibri" w:eastAsia="Calibri" w:hAnsi="Calibri" w:cs="Calibri"/>
          <w:b w:val="0"/>
          <w:color w:val="0C0C0C"/>
          <w:sz w:val="22"/>
        </w:rPr>
        <w:t>r</w:t>
      </w:r>
      <w:r w:rsidRPr="007114B2">
        <w:rPr>
          <w:rFonts w:ascii="Calibri" w:eastAsia="Calibri" w:hAnsi="Calibri" w:cs="Calibri"/>
          <w:b w:val="0"/>
          <w:color w:val="0C0C0C"/>
          <w:sz w:val="22"/>
        </w:rPr>
        <w:t xml:space="preserve">esponsabilità, esercitate nel quadro di azione stabilito e delle specifiche assegnate, nei processi di lavorazione, fabbricazione, assemblaggio e commercializzazione di prodotti industriali e artigianali, nonché negli aspetti relativi alla ideazione, progettazione e realizzazione dei prodotti stessi, anche con riferimento alle produzioni tipiche locali. Le sue competenze tecnico-professionali sono riferite ad aree di attività specificamente sviluppate in relazione alle esigenze espresse dal territorio e gli consentono di intervenire nei processi industriali ed artigianali con adeguate capacità decisionali, spirito di iniziativa e di orientamento anche nella prospettiva dell’esercizio di attività autonome nell’ambito dell’imprenditorialità giovanile. </w:t>
      </w:r>
    </w:p>
    <w:p w14:paraId="41520447" w14:textId="42ED3DAA" w:rsidR="007924B7" w:rsidRDefault="007E3FD2" w:rsidP="007E3FD2">
      <w:pPr>
        <w:spacing w:after="141"/>
        <w:ind w:right="0"/>
        <w:jc w:val="both"/>
      </w:pPr>
      <w:r w:rsidRPr="007114B2">
        <w:rPr>
          <w:rFonts w:ascii="Calibri" w:eastAsia="Calibri" w:hAnsi="Calibri" w:cs="Calibri"/>
          <w:b w:val="0"/>
          <w:color w:val="0C0C0C"/>
          <w:sz w:val="22"/>
        </w:rPr>
        <w:t xml:space="preserve"> </w:t>
      </w:r>
    </w:p>
    <w:tbl>
      <w:tblPr>
        <w:tblStyle w:val="TableGrid"/>
        <w:tblW w:w="14880" w:type="dxa"/>
        <w:tblInd w:w="7" w:type="dxa"/>
        <w:tblCellMar>
          <w:top w:w="7" w:type="dxa"/>
          <w:left w:w="108" w:type="dxa"/>
          <w:right w:w="2" w:type="dxa"/>
        </w:tblCellMar>
        <w:tblLook w:val="04A0" w:firstRow="1" w:lastRow="0" w:firstColumn="1" w:lastColumn="0" w:noHBand="0" w:noVBand="1"/>
      </w:tblPr>
      <w:tblGrid>
        <w:gridCol w:w="3535"/>
        <w:gridCol w:w="11345"/>
      </w:tblGrid>
      <w:tr w:rsidR="005F1357" w14:paraId="04EF1CCD" w14:textId="77777777" w:rsidTr="009B5305">
        <w:trPr>
          <w:trHeight w:val="816"/>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027AE160" w14:textId="77777777" w:rsidR="005F1357" w:rsidRDefault="005F1357" w:rsidP="005F1357">
            <w:pPr>
              <w:ind w:right="0"/>
              <w:jc w:val="left"/>
              <w:rPr>
                <w:color w:val="211D1E"/>
                <w:sz w:val="24"/>
              </w:rPr>
            </w:pPr>
            <w:r>
              <w:rPr>
                <w:color w:val="211D1E"/>
                <w:sz w:val="24"/>
              </w:rPr>
              <w:t>Unità di apprendimento</w:t>
            </w:r>
          </w:p>
        </w:tc>
        <w:tc>
          <w:tcPr>
            <w:tcW w:w="11345" w:type="dxa"/>
            <w:tcBorders>
              <w:top w:val="single" w:sz="4" w:space="0" w:color="000000"/>
              <w:left w:val="single" w:sz="4" w:space="0" w:color="000000"/>
              <w:bottom w:val="single" w:sz="4" w:space="0" w:color="000000"/>
              <w:right w:val="single" w:sz="4" w:space="0" w:color="000000"/>
            </w:tcBorders>
            <w:vAlign w:val="center"/>
          </w:tcPr>
          <w:p w14:paraId="3F24E196" w14:textId="77777777" w:rsidR="005F1357" w:rsidRDefault="005F1357" w:rsidP="005F1357">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(Note per la compilazione)</w:t>
            </w:r>
          </w:p>
        </w:tc>
      </w:tr>
      <w:tr w:rsidR="005F1357" w14:paraId="0F3F8DCD" w14:textId="77777777" w:rsidTr="000E39F6">
        <w:trPr>
          <w:trHeight w:val="593"/>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64309EC4" w14:textId="77777777" w:rsidR="005F1357" w:rsidRDefault="005F1357" w:rsidP="005F1357">
            <w:pPr>
              <w:ind w:right="0"/>
              <w:jc w:val="left"/>
            </w:pPr>
            <w:r>
              <w:rPr>
                <w:color w:val="211D1E"/>
                <w:sz w:val="24"/>
              </w:rPr>
              <w:t>Titolo UdA</w:t>
            </w:r>
            <w:r>
              <w:rPr>
                <w:b w:val="0"/>
                <w:color w:val="211D1E"/>
                <w:sz w:val="24"/>
              </w:rPr>
              <w:t xml:space="preserve"> </w:t>
            </w:r>
          </w:p>
        </w:tc>
        <w:tc>
          <w:tcPr>
            <w:tcW w:w="11345" w:type="dxa"/>
            <w:tcBorders>
              <w:top w:val="single" w:sz="4" w:space="0" w:color="000000"/>
              <w:left w:val="single" w:sz="4" w:space="0" w:color="000000"/>
              <w:bottom w:val="single" w:sz="4" w:space="0" w:color="000000"/>
              <w:right w:val="single" w:sz="4" w:space="0" w:color="000000"/>
            </w:tcBorders>
            <w:vAlign w:val="center"/>
          </w:tcPr>
          <w:p w14:paraId="3847AB2E" w14:textId="77777777" w:rsidR="005F1357" w:rsidRPr="00B43061" w:rsidRDefault="005F1357" w:rsidP="005F1357">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Il titolo deve essere auto-esplicativo del contenuto </w:t>
            </w:r>
          </w:p>
          <w:p w14:paraId="307EE5B8" w14:textId="77777777" w:rsidR="005F1357" w:rsidRPr="00B43061" w:rsidRDefault="005F1357" w:rsidP="005F1357">
            <w:pPr>
              <w:pStyle w:val="Default"/>
              <w:rPr>
                <w:rFonts w:ascii="Times New Roman" w:hAnsi="Times New Roman" w:cs="Times New Roman"/>
                <w:color w:val="211D1E"/>
                <w:sz w:val="20"/>
                <w:szCs w:val="20"/>
              </w:rPr>
            </w:pPr>
          </w:p>
        </w:tc>
      </w:tr>
      <w:tr w:rsidR="005F1357" w14:paraId="45A69D08" w14:textId="77777777" w:rsidTr="000E39F6">
        <w:trPr>
          <w:trHeight w:val="619"/>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142FAFAB" w14:textId="77777777" w:rsidR="005F1357" w:rsidRDefault="005F1357" w:rsidP="005F1357">
            <w:pPr>
              <w:ind w:right="0"/>
              <w:jc w:val="left"/>
            </w:pPr>
            <w:r>
              <w:rPr>
                <w:color w:val="211D1E"/>
                <w:sz w:val="24"/>
              </w:rPr>
              <w:t xml:space="preserve">Contestualizzazione  </w:t>
            </w:r>
          </w:p>
        </w:tc>
        <w:tc>
          <w:tcPr>
            <w:tcW w:w="11345" w:type="dxa"/>
            <w:tcBorders>
              <w:top w:val="single" w:sz="4" w:space="0" w:color="000000"/>
              <w:left w:val="single" w:sz="4" w:space="0" w:color="000000"/>
              <w:bottom w:val="single" w:sz="4" w:space="0" w:color="000000"/>
              <w:right w:val="single" w:sz="4" w:space="0" w:color="000000"/>
            </w:tcBorders>
            <w:vAlign w:val="center"/>
          </w:tcPr>
          <w:p w14:paraId="0472DD76" w14:textId="77777777" w:rsidR="005F1357" w:rsidRPr="005F1357" w:rsidRDefault="005F1357" w:rsidP="005F1357">
            <w:pPr>
              <w:ind w:left="1" w:right="0"/>
              <w:jc w:val="left"/>
              <w:rPr>
                <w:b w:val="0"/>
              </w:rPr>
            </w:pPr>
            <w:r w:rsidRPr="005F1357">
              <w:rPr>
                <w:b w:val="0"/>
                <w:color w:val="211D1E"/>
                <w:szCs w:val="20"/>
              </w:rPr>
              <w:t>Indicare il focus dell’UdA rispetto agli assi culturali e/o ai profili di indirizzo e l’eventuale collegamento con altre UdA.</w:t>
            </w:r>
          </w:p>
        </w:tc>
      </w:tr>
      <w:tr w:rsidR="005F1357" w14:paraId="4BE37D97" w14:textId="77777777" w:rsidTr="000E39F6">
        <w:trPr>
          <w:trHeight w:val="557"/>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23E31958" w14:textId="77777777" w:rsidR="005F1357" w:rsidRDefault="005F1357" w:rsidP="005F1357">
            <w:pPr>
              <w:ind w:right="0"/>
              <w:jc w:val="left"/>
            </w:pPr>
            <w:r>
              <w:rPr>
                <w:color w:val="211D1E"/>
                <w:sz w:val="24"/>
              </w:rPr>
              <w:t xml:space="preserve">Destinatari </w:t>
            </w:r>
            <w:r>
              <w:rPr>
                <w:b w:val="0"/>
                <w:color w:val="211D1E"/>
                <w:sz w:val="24"/>
              </w:rPr>
              <w:t xml:space="preserve"> </w:t>
            </w:r>
          </w:p>
        </w:tc>
        <w:tc>
          <w:tcPr>
            <w:tcW w:w="11345" w:type="dxa"/>
            <w:tcBorders>
              <w:top w:val="single" w:sz="4" w:space="0" w:color="000000"/>
              <w:left w:val="single" w:sz="4" w:space="0" w:color="000000"/>
              <w:bottom w:val="single" w:sz="4" w:space="0" w:color="000000"/>
              <w:right w:val="single" w:sz="4" w:space="0" w:color="000000"/>
            </w:tcBorders>
          </w:tcPr>
          <w:p w14:paraId="5A500BDA" w14:textId="77777777" w:rsidR="005F1357" w:rsidRPr="005F1357" w:rsidRDefault="005F1357" w:rsidP="005F1357">
            <w:pPr>
              <w:ind w:left="1" w:right="6775"/>
              <w:jc w:val="left"/>
              <w:rPr>
                <w:b w:val="0"/>
              </w:rPr>
            </w:pPr>
            <w:r>
              <w:rPr>
                <w:b w:val="0"/>
                <w:color w:val="211D1E"/>
                <w:szCs w:val="20"/>
              </w:rPr>
              <w:t>I</w:t>
            </w:r>
            <w:r w:rsidRPr="005F1357">
              <w:rPr>
                <w:b w:val="0"/>
                <w:color w:val="211D1E"/>
                <w:szCs w:val="20"/>
              </w:rPr>
              <w:t>ndicare indirizzo, annualità, classe, gruppo, …</w:t>
            </w:r>
          </w:p>
        </w:tc>
      </w:tr>
      <w:tr w:rsidR="005F1357" w14:paraId="348DE66A" w14:textId="77777777" w:rsidTr="009B5305">
        <w:trPr>
          <w:trHeight w:val="505"/>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7155EA10" w14:textId="77777777" w:rsidR="005F1357" w:rsidRDefault="005F1357" w:rsidP="005F1357">
            <w:pPr>
              <w:ind w:right="0"/>
              <w:jc w:val="left"/>
            </w:pPr>
            <w:r>
              <w:rPr>
                <w:color w:val="211D1E"/>
                <w:sz w:val="24"/>
              </w:rPr>
              <w:t>Tempi di realizzazione</w:t>
            </w:r>
          </w:p>
        </w:tc>
        <w:tc>
          <w:tcPr>
            <w:tcW w:w="11345" w:type="dxa"/>
            <w:tcBorders>
              <w:top w:val="single" w:sz="4" w:space="0" w:color="000000"/>
              <w:left w:val="single" w:sz="4" w:space="0" w:color="000000"/>
              <w:bottom w:val="single" w:sz="4" w:space="0" w:color="000000"/>
              <w:right w:val="single" w:sz="4" w:space="0" w:color="000000"/>
            </w:tcBorders>
          </w:tcPr>
          <w:p w14:paraId="08014A59" w14:textId="6B7D10F5" w:rsidR="005F1357" w:rsidRPr="007E3FD2" w:rsidRDefault="007E3FD2" w:rsidP="005F1357">
            <w:pPr>
              <w:ind w:left="1" w:right="0"/>
              <w:jc w:val="left"/>
              <w:rPr>
                <w:b w:val="0"/>
                <w:bCs/>
              </w:rPr>
            </w:pPr>
            <w:r w:rsidRPr="007E3FD2">
              <w:rPr>
                <w:b w:val="0"/>
                <w:bCs/>
              </w:rPr>
              <w:t xml:space="preserve">Indicazione di massima sui tempi </w:t>
            </w:r>
          </w:p>
        </w:tc>
      </w:tr>
      <w:tr w:rsidR="005F1357" w14:paraId="36DA7661" w14:textId="77777777" w:rsidTr="009B5305">
        <w:trPr>
          <w:trHeight w:val="816"/>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42CD3F2F" w14:textId="77777777" w:rsidR="005F1357" w:rsidRDefault="005F1357" w:rsidP="005F1357">
            <w:pPr>
              <w:ind w:right="0"/>
              <w:jc w:val="left"/>
            </w:pPr>
            <w:r>
              <w:rPr>
                <w:color w:val="211D1E"/>
                <w:sz w:val="24"/>
              </w:rPr>
              <w:t xml:space="preserve">Situazione/problema </w:t>
            </w:r>
          </w:p>
        </w:tc>
        <w:tc>
          <w:tcPr>
            <w:tcW w:w="11345" w:type="dxa"/>
            <w:tcBorders>
              <w:top w:val="single" w:sz="4" w:space="0" w:color="000000"/>
              <w:left w:val="single" w:sz="4" w:space="0" w:color="000000"/>
              <w:bottom w:val="single" w:sz="4" w:space="0" w:color="000000"/>
              <w:right w:val="single" w:sz="4" w:space="0" w:color="000000"/>
            </w:tcBorders>
          </w:tcPr>
          <w:p w14:paraId="56FDBD46" w14:textId="77777777" w:rsidR="005F1357" w:rsidRDefault="005F1357" w:rsidP="005F1357">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Individuare dei compiti “autentici” (di realtà)</w:t>
            </w:r>
          </w:p>
          <w:p w14:paraId="5F53000B" w14:textId="77777777" w:rsidR="005F1357" w:rsidRDefault="005F1357" w:rsidP="005F1357">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 significativi e sfidanti per gli studenti </w:t>
            </w:r>
          </w:p>
          <w:p w14:paraId="0E358921" w14:textId="77777777" w:rsidR="005F1357" w:rsidRPr="00B43061" w:rsidRDefault="005F1357" w:rsidP="005F1357">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coerenti con i focus individuati</w:t>
            </w:r>
          </w:p>
        </w:tc>
      </w:tr>
      <w:tr w:rsidR="005F1357" w14:paraId="6C191829" w14:textId="77777777" w:rsidTr="000E39F6">
        <w:trPr>
          <w:trHeight w:val="471"/>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75FC3456" w14:textId="77777777" w:rsidR="005F1357" w:rsidRDefault="005F1357" w:rsidP="005F1357">
            <w:pPr>
              <w:ind w:right="0"/>
              <w:jc w:val="left"/>
            </w:pPr>
            <w:r>
              <w:rPr>
                <w:color w:val="211D1E"/>
                <w:sz w:val="24"/>
              </w:rPr>
              <w:t xml:space="preserve">Competenza focus  </w:t>
            </w:r>
          </w:p>
        </w:tc>
        <w:tc>
          <w:tcPr>
            <w:tcW w:w="11345" w:type="dxa"/>
            <w:tcBorders>
              <w:top w:val="single" w:sz="4" w:space="0" w:color="000000"/>
              <w:left w:val="single" w:sz="4" w:space="0" w:color="000000"/>
              <w:bottom w:val="single" w:sz="4" w:space="0" w:color="000000"/>
              <w:right w:val="single" w:sz="4" w:space="0" w:color="000000"/>
            </w:tcBorders>
            <w:vAlign w:val="center"/>
          </w:tcPr>
          <w:p w14:paraId="6770C3EC" w14:textId="77777777" w:rsidR="005F1357" w:rsidRPr="005F1357" w:rsidRDefault="005F1357" w:rsidP="005F1357">
            <w:pPr>
              <w:ind w:left="1" w:right="0"/>
              <w:jc w:val="left"/>
              <w:rPr>
                <w:b w:val="0"/>
              </w:rPr>
            </w:pPr>
            <w:r w:rsidRPr="005F1357">
              <w:rPr>
                <w:b w:val="0"/>
                <w:color w:val="211D1E"/>
                <w:szCs w:val="20"/>
              </w:rPr>
              <w:t>Selezionare tra le 8 competenze chiave europee</w:t>
            </w:r>
          </w:p>
        </w:tc>
      </w:tr>
      <w:tr w:rsidR="005F1357" w14:paraId="1364362B" w14:textId="77777777" w:rsidTr="009B5305">
        <w:trPr>
          <w:trHeight w:val="930"/>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19C0DE86" w14:textId="77777777" w:rsidR="005F1357" w:rsidRDefault="005F1357" w:rsidP="005F1357">
            <w:pPr>
              <w:ind w:right="0"/>
              <w:jc w:val="left"/>
            </w:pPr>
            <w:r>
              <w:rPr>
                <w:color w:val="211D1E"/>
                <w:sz w:val="24"/>
              </w:rPr>
              <w:t xml:space="preserve">Competenze correlate </w:t>
            </w:r>
          </w:p>
        </w:tc>
        <w:tc>
          <w:tcPr>
            <w:tcW w:w="11345" w:type="dxa"/>
            <w:tcBorders>
              <w:top w:val="single" w:sz="4" w:space="0" w:color="000000"/>
              <w:left w:val="single" w:sz="4" w:space="0" w:color="000000"/>
              <w:bottom w:val="single" w:sz="4" w:space="0" w:color="000000"/>
              <w:right w:val="single" w:sz="4" w:space="0" w:color="000000"/>
            </w:tcBorders>
          </w:tcPr>
          <w:p w14:paraId="17257773" w14:textId="77777777" w:rsidR="005F1357" w:rsidRDefault="005F1357" w:rsidP="00BD4444">
            <w:pPr>
              <w:pStyle w:val="Default"/>
            </w:pPr>
            <w:r>
              <w:rPr>
                <w:rFonts w:ascii="Times New Roman" w:hAnsi="Times New Roman" w:cs="Times New Roman"/>
                <w:color w:val="211D1E"/>
                <w:sz w:val="20"/>
                <w:szCs w:val="20"/>
              </w:rPr>
              <w:t>Selezionare le competenze da promuovere riportate nell’elenco allegato (Allegati 1 e 2 al D.I.24/5/2018 Regolamento</w:t>
            </w:r>
            <w:r w:rsidRPr="005F1357">
              <w:rPr>
                <w:rFonts w:ascii="Times New Roman" w:hAnsi="Times New Roman" w:cs="Times New Roman"/>
                <w:color w:val="211D1E"/>
                <w:sz w:val="20"/>
                <w:szCs w:val="20"/>
              </w:rPr>
              <w:t xml:space="preserve"> recante la disciplina dei profili di</w:t>
            </w:r>
            <w:r>
              <w:rPr>
                <w:rFonts w:ascii="Times New Roman" w:hAnsi="Times New Roman" w:cs="Times New Roman"/>
                <w:color w:val="211D1E"/>
                <w:sz w:val="20"/>
                <w:szCs w:val="20"/>
              </w:rPr>
              <w:t xml:space="preserve"> </w:t>
            </w:r>
            <w:r w:rsidRPr="005F1357">
              <w:rPr>
                <w:rFonts w:ascii="Times New Roman" w:hAnsi="Times New Roman" w:cs="Times New Roman"/>
                <w:color w:val="211D1E"/>
                <w:sz w:val="20"/>
                <w:szCs w:val="20"/>
              </w:rPr>
              <w:t>uscita degli indirizzi di studio dei percorsi di istruzione</w:t>
            </w:r>
            <w:r w:rsidR="00BD4444">
              <w:rPr>
                <w:rFonts w:ascii="Times New Roman" w:hAnsi="Times New Roman" w:cs="Times New Roman"/>
                <w:color w:val="211D1E"/>
                <w:sz w:val="20"/>
                <w:szCs w:val="20"/>
              </w:rPr>
              <w:t xml:space="preserve"> </w:t>
            </w:r>
            <w:r w:rsidRPr="005F1357">
              <w:rPr>
                <w:rFonts w:ascii="Times New Roman" w:hAnsi="Times New Roman" w:cs="Times New Roman"/>
                <w:color w:val="211D1E"/>
                <w:sz w:val="20"/>
                <w:szCs w:val="20"/>
              </w:rPr>
              <w:t>Professionale</w:t>
            </w:r>
            <w:r>
              <w:rPr>
                <w:rFonts w:ascii="Times New Roman" w:hAnsi="Times New Roman" w:cs="Times New Roman"/>
                <w:color w:val="211D1E"/>
                <w:sz w:val="20"/>
                <w:szCs w:val="20"/>
              </w:rPr>
              <w:t>)</w:t>
            </w:r>
          </w:p>
        </w:tc>
      </w:tr>
      <w:tr w:rsidR="005F1357" w14:paraId="60A0B86F" w14:textId="77777777" w:rsidTr="009B5305">
        <w:trPr>
          <w:trHeight w:val="631"/>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067EDCBA" w14:textId="77777777" w:rsidR="005F1357" w:rsidRDefault="005F1357" w:rsidP="005F1357">
            <w:pPr>
              <w:ind w:right="0"/>
              <w:jc w:val="left"/>
            </w:pPr>
            <w:r>
              <w:rPr>
                <w:color w:val="211D1E"/>
                <w:sz w:val="24"/>
              </w:rPr>
              <w:t xml:space="preserve">Insegnamenti coinvolti </w:t>
            </w:r>
            <w:r>
              <w:rPr>
                <w:b w:val="0"/>
                <w:color w:val="211D1E"/>
                <w:sz w:val="24"/>
              </w:rPr>
              <w:t xml:space="preserve"> </w:t>
            </w:r>
          </w:p>
        </w:tc>
        <w:tc>
          <w:tcPr>
            <w:tcW w:w="11345" w:type="dxa"/>
            <w:tcBorders>
              <w:top w:val="single" w:sz="4" w:space="0" w:color="000000"/>
              <w:left w:val="single" w:sz="4" w:space="0" w:color="000000"/>
              <w:bottom w:val="single" w:sz="4" w:space="0" w:color="000000"/>
              <w:right w:val="single" w:sz="4" w:space="0" w:color="000000"/>
            </w:tcBorders>
          </w:tcPr>
          <w:p w14:paraId="4BE67B86" w14:textId="77777777" w:rsidR="005F1357" w:rsidRPr="00BD4444" w:rsidRDefault="005F1357" w:rsidP="005F1357">
            <w:pPr>
              <w:pStyle w:val="Default"/>
              <w:rPr>
                <w:rFonts w:ascii="Times New Roman" w:hAnsi="Times New Roman" w:cs="Times New Roman"/>
                <w:color w:val="211D1E"/>
                <w:sz w:val="20"/>
                <w:szCs w:val="20"/>
              </w:rPr>
            </w:pPr>
            <w:r w:rsidRPr="00BD4444">
              <w:rPr>
                <w:rFonts w:ascii="Times New Roman" w:hAnsi="Times New Roman" w:cs="Times New Roman"/>
                <w:color w:val="211D1E"/>
                <w:sz w:val="20"/>
                <w:szCs w:val="20"/>
              </w:rPr>
              <w:t>Indicare gli insegnamenti di riferimento e il relativo monte ore dedicato per la realizzazione  dell’UdA</w:t>
            </w:r>
          </w:p>
          <w:p w14:paraId="641DA71C" w14:textId="77777777" w:rsidR="005F1357" w:rsidRPr="00BD4444" w:rsidRDefault="005F1357" w:rsidP="005F1357">
            <w:pPr>
              <w:ind w:left="1" w:right="0"/>
              <w:jc w:val="left"/>
              <w:rPr>
                <w:b w:val="0"/>
              </w:rPr>
            </w:pPr>
            <w:r w:rsidRPr="00BD4444">
              <w:rPr>
                <w:b w:val="0"/>
              </w:rPr>
              <w:t>Allegato 1 (Indicare, per ciascuna competenza attesa, gli assi di riferimenti e le discipline coinvolte)</w:t>
            </w:r>
          </w:p>
        </w:tc>
      </w:tr>
      <w:tr w:rsidR="005F1357" w14:paraId="026E1A84" w14:textId="77777777" w:rsidTr="000E39F6">
        <w:trPr>
          <w:trHeight w:val="539"/>
        </w:trPr>
        <w:tc>
          <w:tcPr>
            <w:tcW w:w="3535" w:type="dxa"/>
            <w:tcBorders>
              <w:top w:val="single" w:sz="8" w:space="0" w:color="000000"/>
              <w:left w:val="single" w:sz="4" w:space="0" w:color="000000"/>
              <w:bottom w:val="single" w:sz="4" w:space="0" w:color="000000"/>
              <w:right w:val="single" w:sz="4" w:space="0" w:color="000000"/>
            </w:tcBorders>
            <w:shd w:val="clear" w:color="auto" w:fill="DCDCDC"/>
            <w:vAlign w:val="center"/>
          </w:tcPr>
          <w:p w14:paraId="10D05D4F" w14:textId="77777777" w:rsidR="005F1357" w:rsidRDefault="000E39F6" w:rsidP="005F1357">
            <w:pPr>
              <w:ind w:right="36"/>
              <w:jc w:val="left"/>
            </w:pPr>
            <w:r>
              <w:rPr>
                <w:color w:val="211D1E"/>
                <w:sz w:val="24"/>
              </w:rPr>
              <w:lastRenderedPageBreak/>
              <w:t>Metodologie</w:t>
            </w:r>
            <w:r w:rsidR="005F1357">
              <w:rPr>
                <w:color w:val="211D1E"/>
                <w:sz w:val="24"/>
              </w:rPr>
              <w:t xml:space="preserve"> </w:t>
            </w:r>
          </w:p>
        </w:tc>
        <w:tc>
          <w:tcPr>
            <w:tcW w:w="11345" w:type="dxa"/>
            <w:tcBorders>
              <w:top w:val="single" w:sz="8" w:space="0" w:color="000000"/>
              <w:left w:val="single" w:sz="4" w:space="0" w:color="000000"/>
              <w:bottom w:val="single" w:sz="4" w:space="0" w:color="000000"/>
              <w:right w:val="single" w:sz="4" w:space="0" w:color="000000"/>
            </w:tcBorders>
          </w:tcPr>
          <w:p w14:paraId="24985127" w14:textId="77777777" w:rsidR="005F1357" w:rsidRPr="00BD4444" w:rsidRDefault="00BD4444" w:rsidP="005F1357">
            <w:pPr>
              <w:ind w:right="0"/>
              <w:jc w:val="left"/>
              <w:rPr>
                <w:b w:val="0"/>
              </w:rPr>
            </w:pPr>
            <w:r w:rsidRPr="00BD4444">
              <w:rPr>
                <w:b w:val="0"/>
                <w:color w:val="373737"/>
                <w:szCs w:val="20"/>
                <w:lang w:eastAsia="ja-JP"/>
              </w:rPr>
              <w:t>Attività laboratoriali, lezioni partecipate, ricerca/azione, cooperative learning, mastery learning, lezione frontale</w:t>
            </w:r>
          </w:p>
        </w:tc>
      </w:tr>
      <w:tr w:rsidR="005F1357" w14:paraId="4B50B17A" w14:textId="77777777" w:rsidTr="007E3FD2">
        <w:trPr>
          <w:trHeight w:val="688"/>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54FBE928" w14:textId="77777777" w:rsidR="005F1357" w:rsidRDefault="005F1357" w:rsidP="005F1357">
            <w:pPr>
              <w:ind w:right="0"/>
              <w:jc w:val="left"/>
            </w:pPr>
            <w:r>
              <w:rPr>
                <w:color w:val="211D1E"/>
                <w:sz w:val="24"/>
              </w:rPr>
              <w:t xml:space="preserve"> Prodotti /realizzazioni in esito </w:t>
            </w:r>
          </w:p>
        </w:tc>
        <w:tc>
          <w:tcPr>
            <w:tcW w:w="11345" w:type="dxa"/>
            <w:tcBorders>
              <w:top w:val="single" w:sz="4" w:space="0" w:color="000000"/>
              <w:left w:val="single" w:sz="4" w:space="0" w:color="000000"/>
              <w:bottom w:val="single" w:sz="4" w:space="0" w:color="000000"/>
              <w:right w:val="single" w:sz="4" w:space="0" w:color="000000"/>
            </w:tcBorders>
          </w:tcPr>
          <w:p w14:paraId="5F2C8E01" w14:textId="77777777" w:rsidR="005F1357" w:rsidRPr="00BD4444" w:rsidRDefault="00BD4444" w:rsidP="005F1357">
            <w:pPr>
              <w:ind w:left="1" w:right="0"/>
              <w:jc w:val="left"/>
              <w:rPr>
                <w:b w:val="0"/>
              </w:rPr>
            </w:pPr>
            <w:r w:rsidRPr="00BD4444">
              <w:rPr>
                <w:b w:val="0"/>
                <w:color w:val="211D1E"/>
                <w:szCs w:val="20"/>
              </w:rPr>
              <w:t>Riportare una breve descrizione e le modalità di documentazione e di presentazione (anche a carattere multimediale)</w:t>
            </w:r>
          </w:p>
        </w:tc>
      </w:tr>
      <w:tr w:rsidR="005F1357" w14:paraId="7E8D7BBF" w14:textId="77777777" w:rsidTr="000E39F6">
        <w:trPr>
          <w:trHeight w:val="1072"/>
        </w:trPr>
        <w:tc>
          <w:tcPr>
            <w:tcW w:w="35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71B56B7C" w14:textId="77777777" w:rsidR="005F1357" w:rsidRDefault="005F1357" w:rsidP="005F1357">
            <w:pPr>
              <w:ind w:right="0"/>
              <w:jc w:val="left"/>
            </w:pPr>
            <w:r>
              <w:rPr>
                <w:color w:val="211D1E"/>
                <w:sz w:val="24"/>
              </w:rPr>
              <w:t xml:space="preserve">Criteri per la valutazione e la </w:t>
            </w:r>
          </w:p>
          <w:p w14:paraId="57E96FE7" w14:textId="77777777" w:rsidR="005F1357" w:rsidRDefault="005F1357" w:rsidP="005F1357">
            <w:pPr>
              <w:ind w:right="0"/>
              <w:jc w:val="left"/>
            </w:pPr>
            <w:r>
              <w:rPr>
                <w:color w:val="211D1E"/>
                <w:sz w:val="24"/>
              </w:rPr>
              <w:t xml:space="preserve">certificazione dei risultati di apprendimento </w:t>
            </w:r>
          </w:p>
        </w:tc>
        <w:tc>
          <w:tcPr>
            <w:tcW w:w="11345" w:type="dxa"/>
            <w:tcBorders>
              <w:top w:val="single" w:sz="4" w:space="0" w:color="000000"/>
              <w:left w:val="single" w:sz="4" w:space="0" w:color="000000"/>
              <w:bottom w:val="single" w:sz="4" w:space="0" w:color="000000"/>
              <w:right w:val="single" w:sz="4" w:space="0" w:color="000000"/>
            </w:tcBorders>
          </w:tcPr>
          <w:p w14:paraId="3176D480" w14:textId="77777777" w:rsidR="00BD4444" w:rsidRDefault="00BD4444" w:rsidP="00BD4444">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Indicare </w:t>
            </w:r>
          </w:p>
          <w:p w14:paraId="36C2F556" w14:textId="77777777" w:rsidR="00BD4444" w:rsidRDefault="00BD4444" w:rsidP="00BD4444">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le modalità operative di valutazione e gli strumenti da somministrare agli studenti (produzioni scritte, compiti, esperimenti, discussioni, prove esperte, …)</w:t>
            </w:r>
          </w:p>
          <w:p w14:paraId="704ABEFA" w14:textId="77777777" w:rsidR="005F1357" w:rsidRDefault="005F1357" w:rsidP="005F1357">
            <w:pPr>
              <w:ind w:left="1" w:right="0"/>
              <w:jc w:val="left"/>
            </w:pPr>
          </w:p>
        </w:tc>
      </w:tr>
    </w:tbl>
    <w:p w14:paraId="14D14334" w14:textId="77777777" w:rsidR="007B0D3D" w:rsidRDefault="000A760C">
      <w:pPr>
        <w:ind w:right="0"/>
        <w:jc w:val="both"/>
      </w:pPr>
      <w:r>
        <w:rPr>
          <w:b w:val="0"/>
        </w:rPr>
        <w:t xml:space="preserve"> </w:t>
      </w:r>
    </w:p>
    <w:tbl>
      <w:tblPr>
        <w:tblStyle w:val="TableGrid"/>
        <w:tblW w:w="14718" w:type="dxa"/>
        <w:tblInd w:w="125" w:type="dxa"/>
        <w:tblCellMar>
          <w:top w:w="10" w:type="dxa"/>
          <w:left w:w="101" w:type="dxa"/>
          <w:right w:w="88" w:type="dxa"/>
        </w:tblCellMar>
        <w:tblLook w:val="04A0" w:firstRow="1" w:lastRow="0" w:firstColumn="1" w:lastColumn="0" w:noHBand="0" w:noVBand="1"/>
      </w:tblPr>
      <w:tblGrid>
        <w:gridCol w:w="2386"/>
        <w:gridCol w:w="4721"/>
        <w:gridCol w:w="7611"/>
      </w:tblGrid>
      <w:tr w:rsidR="007B0D3D" w14:paraId="5D93D9F1" w14:textId="77777777" w:rsidTr="00810CA6">
        <w:trPr>
          <w:trHeight w:val="665"/>
        </w:trPr>
        <w:tc>
          <w:tcPr>
            <w:tcW w:w="2386" w:type="dxa"/>
            <w:tcBorders>
              <w:top w:val="single" w:sz="8" w:space="0" w:color="000000"/>
              <w:left w:val="single" w:sz="8" w:space="0" w:color="000000"/>
              <w:bottom w:val="single" w:sz="8" w:space="0" w:color="000000"/>
              <w:right w:val="single" w:sz="8" w:space="0" w:color="000000"/>
            </w:tcBorders>
          </w:tcPr>
          <w:p w14:paraId="0AA24CA4" w14:textId="55908581" w:rsidR="007B0D3D" w:rsidRDefault="000A760C">
            <w:pPr>
              <w:ind w:right="0"/>
              <w:jc w:val="left"/>
            </w:pPr>
            <w:r>
              <w:t xml:space="preserve">Competenza </w:t>
            </w:r>
            <w:r w:rsidR="00810CA6">
              <w:t xml:space="preserve">di uscita </w:t>
            </w:r>
          </w:p>
        </w:tc>
        <w:tc>
          <w:tcPr>
            <w:tcW w:w="12332" w:type="dxa"/>
            <w:gridSpan w:val="2"/>
            <w:tcBorders>
              <w:top w:val="single" w:sz="8" w:space="0" w:color="000000"/>
              <w:left w:val="single" w:sz="8" w:space="0" w:color="000000"/>
              <w:bottom w:val="single" w:sz="8" w:space="0" w:color="000000"/>
              <w:right w:val="single" w:sz="8" w:space="0" w:color="000000"/>
            </w:tcBorders>
          </w:tcPr>
          <w:p w14:paraId="0F62D50C" w14:textId="77777777" w:rsidR="007B0D3D" w:rsidRDefault="007B0D3D">
            <w:pPr>
              <w:ind w:right="0"/>
              <w:jc w:val="left"/>
            </w:pPr>
          </w:p>
        </w:tc>
      </w:tr>
      <w:tr w:rsidR="007B0D3D" w14:paraId="5AACFD20" w14:textId="77777777" w:rsidTr="00810CA6">
        <w:trPr>
          <w:trHeight w:val="559"/>
        </w:trPr>
        <w:tc>
          <w:tcPr>
            <w:tcW w:w="2386" w:type="dxa"/>
            <w:tcBorders>
              <w:top w:val="single" w:sz="8" w:space="0" w:color="000000"/>
              <w:left w:val="single" w:sz="8" w:space="0" w:color="000000"/>
              <w:bottom w:val="single" w:sz="8" w:space="0" w:color="000000"/>
              <w:right w:val="single" w:sz="8" w:space="0" w:color="000000"/>
            </w:tcBorders>
          </w:tcPr>
          <w:p w14:paraId="0C1CCF51" w14:textId="1F747CE0" w:rsidR="007B0D3D" w:rsidRPr="007114B2" w:rsidRDefault="000A760C">
            <w:pPr>
              <w:ind w:right="0"/>
              <w:jc w:val="left"/>
            </w:pPr>
            <w:r w:rsidRPr="007114B2">
              <w:t>Ass</w:t>
            </w:r>
            <w:r w:rsidR="00810CA6">
              <w:t>i culturali coinvolti</w:t>
            </w:r>
            <w:r w:rsidRPr="007114B2">
              <w:t xml:space="preserve"> </w:t>
            </w:r>
          </w:p>
        </w:tc>
        <w:tc>
          <w:tcPr>
            <w:tcW w:w="12332" w:type="dxa"/>
            <w:gridSpan w:val="2"/>
            <w:tcBorders>
              <w:top w:val="single" w:sz="8" w:space="0" w:color="000000"/>
              <w:left w:val="single" w:sz="8" w:space="0" w:color="000000"/>
              <w:bottom w:val="single" w:sz="8" w:space="0" w:color="000000"/>
              <w:right w:val="single" w:sz="8" w:space="0" w:color="000000"/>
            </w:tcBorders>
          </w:tcPr>
          <w:p w14:paraId="484A04F5" w14:textId="77777777" w:rsidR="007B0D3D" w:rsidRDefault="007B0D3D">
            <w:pPr>
              <w:ind w:right="0"/>
              <w:jc w:val="left"/>
            </w:pPr>
          </w:p>
        </w:tc>
      </w:tr>
      <w:tr w:rsidR="00810CA6" w14:paraId="1C2BE04D" w14:textId="77777777" w:rsidTr="00810CA6">
        <w:trPr>
          <w:trHeight w:val="559"/>
        </w:trPr>
        <w:tc>
          <w:tcPr>
            <w:tcW w:w="2386" w:type="dxa"/>
            <w:tcBorders>
              <w:top w:val="single" w:sz="8" w:space="0" w:color="000000"/>
              <w:left w:val="single" w:sz="8" w:space="0" w:color="000000"/>
              <w:bottom w:val="single" w:sz="8" w:space="0" w:color="000000"/>
              <w:right w:val="single" w:sz="8" w:space="0" w:color="000000"/>
            </w:tcBorders>
          </w:tcPr>
          <w:p w14:paraId="7AFAD252" w14:textId="54A3FEEA" w:rsidR="00810CA6" w:rsidRPr="007114B2" w:rsidRDefault="00810CA6">
            <w:pPr>
              <w:ind w:right="0"/>
              <w:jc w:val="left"/>
            </w:pPr>
            <w:r>
              <w:t>Eventuali raccordi con le competenze di cui agli insegnamenti dell’area generale</w:t>
            </w:r>
          </w:p>
        </w:tc>
        <w:tc>
          <w:tcPr>
            <w:tcW w:w="12332" w:type="dxa"/>
            <w:gridSpan w:val="2"/>
            <w:tcBorders>
              <w:top w:val="single" w:sz="8" w:space="0" w:color="000000"/>
              <w:left w:val="single" w:sz="8" w:space="0" w:color="000000"/>
              <w:bottom w:val="single" w:sz="8" w:space="0" w:color="000000"/>
              <w:right w:val="single" w:sz="8" w:space="0" w:color="000000"/>
            </w:tcBorders>
          </w:tcPr>
          <w:p w14:paraId="03638682" w14:textId="77777777" w:rsidR="00810CA6" w:rsidRDefault="00810CA6">
            <w:pPr>
              <w:ind w:right="0"/>
              <w:jc w:val="left"/>
            </w:pPr>
          </w:p>
        </w:tc>
      </w:tr>
      <w:tr w:rsidR="007B0D3D" w14:paraId="11AACEF0" w14:textId="77777777" w:rsidTr="00810CA6">
        <w:trPr>
          <w:trHeight w:val="566"/>
        </w:trPr>
        <w:tc>
          <w:tcPr>
            <w:tcW w:w="2386" w:type="dxa"/>
            <w:tcBorders>
              <w:top w:val="single" w:sz="8" w:space="0" w:color="000000"/>
              <w:left w:val="single" w:sz="8" w:space="0" w:color="000000"/>
              <w:bottom w:val="single" w:sz="8" w:space="0" w:color="000000"/>
              <w:right w:val="single" w:sz="8" w:space="0" w:color="000000"/>
            </w:tcBorders>
          </w:tcPr>
          <w:p w14:paraId="39779176" w14:textId="0BEE2A95" w:rsidR="007B0D3D" w:rsidRPr="00810CA6" w:rsidRDefault="000A760C">
            <w:pPr>
              <w:ind w:right="0"/>
              <w:jc w:val="left"/>
              <w:rPr>
                <w:bCs/>
              </w:rPr>
            </w:pPr>
            <w:r w:rsidRPr="00810CA6">
              <w:rPr>
                <w:bCs/>
              </w:rPr>
              <w:t>Disciplina</w:t>
            </w:r>
            <w:r w:rsidR="007E3FD2" w:rsidRPr="00810CA6">
              <w:rPr>
                <w:bCs/>
              </w:rPr>
              <w:t>/e</w:t>
            </w:r>
            <w:r w:rsidRPr="00810CA6">
              <w:rPr>
                <w:bCs/>
              </w:rPr>
              <w:t xml:space="preserve"> </w:t>
            </w:r>
          </w:p>
        </w:tc>
        <w:tc>
          <w:tcPr>
            <w:tcW w:w="12332" w:type="dxa"/>
            <w:gridSpan w:val="2"/>
            <w:tcBorders>
              <w:top w:val="single" w:sz="8" w:space="0" w:color="000000"/>
              <w:left w:val="single" w:sz="8" w:space="0" w:color="000000"/>
              <w:bottom w:val="single" w:sz="8" w:space="0" w:color="000000"/>
              <w:right w:val="single" w:sz="8" w:space="0" w:color="000000"/>
            </w:tcBorders>
          </w:tcPr>
          <w:p w14:paraId="3B1437BB" w14:textId="77777777" w:rsidR="007B0D3D" w:rsidRPr="00810CA6" w:rsidRDefault="007B0D3D">
            <w:pPr>
              <w:ind w:right="0"/>
              <w:jc w:val="left"/>
              <w:rPr>
                <w:bCs/>
              </w:rPr>
            </w:pPr>
          </w:p>
        </w:tc>
      </w:tr>
      <w:tr w:rsidR="007B0D3D" w14:paraId="3986B16E" w14:textId="77777777" w:rsidTr="00810CA6">
        <w:trPr>
          <w:trHeight w:val="541"/>
        </w:trPr>
        <w:tc>
          <w:tcPr>
            <w:tcW w:w="7107" w:type="dxa"/>
            <w:gridSpan w:val="2"/>
            <w:tcBorders>
              <w:top w:val="single" w:sz="8" w:space="0" w:color="000000"/>
              <w:left w:val="single" w:sz="8" w:space="0" w:color="000000"/>
              <w:bottom w:val="single" w:sz="8" w:space="0" w:color="000000"/>
              <w:right w:val="single" w:sz="8" w:space="0" w:color="000000"/>
            </w:tcBorders>
          </w:tcPr>
          <w:p w14:paraId="60D18409" w14:textId="77777777" w:rsidR="007B0D3D" w:rsidRPr="00810CA6" w:rsidRDefault="000A760C">
            <w:pPr>
              <w:ind w:right="0"/>
              <w:jc w:val="left"/>
              <w:rPr>
                <w:bCs/>
              </w:rPr>
            </w:pPr>
            <w:r w:rsidRPr="00810CA6">
              <w:rPr>
                <w:bCs/>
              </w:rPr>
              <w:t xml:space="preserve">Conoscenze </w:t>
            </w:r>
          </w:p>
        </w:tc>
        <w:tc>
          <w:tcPr>
            <w:tcW w:w="7611" w:type="dxa"/>
            <w:tcBorders>
              <w:top w:val="single" w:sz="8" w:space="0" w:color="000000"/>
              <w:left w:val="single" w:sz="8" w:space="0" w:color="000000"/>
              <w:bottom w:val="single" w:sz="8" w:space="0" w:color="000000"/>
              <w:right w:val="single" w:sz="8" w:space="0" w:color="000000"/>
            </w:tcBorders>
          </w:tcPr>
          <w:p w14:paraId="60C3259C" w14:textId="77777777" w:rsidR="007B0D3D" w:rsidRPr="00810CA6" w:rsidRDefault="000A760C">
            <w:pPr>
              <w:ind w:right="0"/>
              <w:jc w:val="left"/>
              <w:rPr>
                <w:bCs/>
              </w:rPr>
            </w:pPr>
            <w:r w:rsidRPr="00810CA6">
              <w:rPr>
                <w:bCs/>
              </w:rPr>
              <w:t xml:space="preserve">Abilità </w:t>
            </w:r>
          </w:p>
        </w:tc>
      </w:tr>
      <w:tr w:rsidR="007B0D3D" w14:paraId="3152AD2E" w14:textId="77777777" w:rsidTr="00810CA6">
        <w:trPr>
          <w:trHeight w:val="1092"/>
        </w:trPr>
        <w:tc>
          <w:tcPr>
            <w:tcW w:w="7107" w:type="dxa"/>
            <w:gridSpan w:val="2"/>
            <w:tcBorders>
              <w:top w:val="single" w:sz="8" w:space="0" w:color="000000"/>
              <w:left w:val="single" w:sz="8" w:space="0" w:color="000000"/>
              <w:bottom w:val="single" w:sz="8" w:space="0" w:color="000000"/>
              <w:right w:val="single" w:sz="8" w:space="0" w:color="000000"/>
            </w:tcBorders>
          </w:tcPr>
          <w:p w14:paraId="7F51A80B" w14:textId="77777777" w:rsidR="007B0D3D" w:rsidRDefault="007B0D3D">
            <w:pPr>
              <w:ind w:right="0"/>
              <w:jc w:val="left"/>
            </w:pPr>
          </w:p>
        </w:tc>
        <w:tc>
          <w:tcPr>
            <w:tcW w:w="7611" w:type="dxa"/>
            <w:tcBorders>
              <w:top w:val="single" w:sz="8" w:space="0" w:color="000000"/>
              <w:left w:val="single" w:sz="8" w:space="0" w:color="000000"/>
              <w:bottom w:val="single" w:sz="8" w:space="0" w:color="000000"/>
              <w:right w:val="single" w:sz="8" w:space="0" w:color="000000"/>
            </w:tcBorders>
          </w:tcPr>
          <w:p w14:paraId="7AA89B17" w14:textId="77777777" w:rsidR="007B0D3D" w:rsidRDefault="007B0D3D">
            <w:pPr>
              <w:ind w:right="0"/>
              <w:jc w:val="left"/>
            </w:pPr>
          </w:p>
        </w:tc>
      </w:tr>
      <w:tr w:rsidR="007B0D3D" w14:paraId="1E10EE22" w14:textId="77777777" w:rsidTr="00810CA6">
        <w:trPr>
          <w:trHeight w:val="698"/>
        </w:trPr>
        <w:tc>
          <w:tcPr>
            <w:tcW w:w="2386" w:type="dxa"/>
            <w:tcBorders>
              <w:top w:val="single" w:sz="8" w:space="0" w:color="000000"/>
              <w:left w:val="single" w:sz="8" w:space="0" w:color="000000"/>
              <w:bottom w:val="single" w:sz="8" w:space="0" w:color="000000"/>
              <w:right w:val="single" w:sz="8" w:space="0" w:color="000000"/>
            </w:tcBorders>
          </w:tcPr>
          <w:p w14:paraId="4BCA7FDF" w14:textId="33AC0830" w:rsidR="007B0D3D" w:rsidRPr="00810CA6" w:rsidRDefault="000A760C">
            <w:pPr>
              <w:ind w:right="0"/>
              <w:jc w:val="left"/>
              <w:rPr>
                <w:bCs/>
              </w:rPr>
            </w:pPr>
            <w:r w:rsidRPr="00810CA6">
              <w:rPr>
                <w:bCs/>
              </w:rPr>
              <w:t>Disciplina</w:t>
            </w:r>
            <w:r w:rsidR="007E3FD2" w:rsidRPr="00810CA6">
              <w:rPr>
                <w:bCs/>
              </w:rPr>
              <w:t>/e</w:t>
            </w:r>
            <w:r w:rsidRPr="00810CA6">
              <w:rPr>
                <w:bCs/>
              </w:rPr>
              <w:t xml:space="preserve"> </w:t>
            </w:r>
          </w:p>
        </w:tc>
        <w:tc>
          <w:tcPr>
            <w:tcW w:w="12332" w:type="dxa"/>
            <w:gridSpan w:val="2"/>
            <w:tcBorders>
              <w:top w:val="single" w:sz="8" w:space="0" w:color="000000"/>
              <w:left w:val="single" w:sz="8" w:space="0" w:color="000000"/>
              <w:bottom w:val="single" w:sz="8" w:space="0" w:color="000000"/>
              <w:right w:val="single" w:sz="8" w:space="0" w:color="000000"/>
            </w:tcBorders>
          </w:tcPr>
          <w:p w14:paraId="329876C3" w14:textId="77777777" w:rsidR="007B0D3D" w:rsidRPr="00810CA6" w:rsidRDefault="007B0D3D" w:rsidP="00D45877">
            <w:pPr>
              <w:ind w:right="0"/>
              <w:jc w:val="left"/>
              <w:rPr>
                <w:bCs/>
              </w:rPr>
            </w:pPr>
          </w:p>
        </w:tc>
      </w:tr>
      <w:tr w:rsidR="007B0D3D" w14:paraId="3FD1381B" w14:textId="77777777" w:rsidTr="00810CA6">
        <w:trPr>
          <w:trHeight w:val="550"/>
        </w:trPr>
        <w:tc>
          <w:tcPr>
            <w:tcW w:w="7107" w:type="dxa"/>
            <w:gridSpan w:val="2"/>
            <w:tcBorders>
              <w:top w:val="single" w:sz="8" w:space="0" w:color="000000"/>
              <w:left w:val="single" w:sz="8" w:space="0" w:color="000000"/>
              <w:bottom w:val="single" w:sz="8" w:space="0" w:color="000000"/>
              <w:right w:val="single" w:sz="8" w:space="0" w:color="000000"/>
            </w:tcBorders>
          </w:tcPr>
          <w:p w14:paraId="0A8C5949" w14:textId="77777777" w:rsidR="007B0D3D" w:rsidRPr="00810CA6" w:rsidRDefault="000A760C">
            <w:pPr>
              <w:ind w:right="0"/>
              <w:jc w:val="left"/>
              <w:rPr>
                <w:bCs/>
              </w:rPr>
            </w:pPr>
            <w:r w:rsidRPr="00810CA6">
              <w:rPr>
                <w:bCs/>
              </w:rPr>
              <w:t xml:space="preserve">Conoscenze </w:t>
            </w:r>
          </w:p>
        </w:tc>
        <w:tc>
          <w:tcPr>
            <w:tcW w:w="7611" w:type="dxa"/>
            <w:tcBorders>
              <w:top w:val="single" w:sz="8" w:space="0" w:color="000000"/>
              <w:left w:val="single" w:sz="8" w:space="0" w:color="000000"/>
              <w:bottom w:val="single" w:sz="8" w:space="0" w:color="000000"/>
              <w:right w:val="single" w:sz="8" w:space="0" w:color="000000"/>
            </w:tcBorders>
          </w:tcPr>
          <w:p w14:paraId="4549EB35" w14:textId="77777777" w:rsidR="007B0D3D" w:rsidRPr="00810CA6" w:rsidRDefault="000A760C">
            <w:pPr>
              <w:ind w:right="0"/>
              <w:jc w:val="left"/>
              <w:rPr>
                <w:bCs/>
              </w:rPr>
            </w:pPr>
            <w:r w:rsidRPr="00810CA6">
              <w:rPr>
                <w:bCs/>
              </w:rPr>
              <w:t xml:space="preserve">Abilità </w:t>
            </w:r>
          </w:p>
        </w:tc>
      </w:tr>
      <w:tr w:rsidR="007B0D3D" w14:paraId="38AC63FD" w14:textId="77777777" w:rsidTr="00810CA6">
        <w:trPr>
          <w:trHeight w:val="729"/>
        </w:trPr>
        <w:tc>
          <w:tcPr>
            <w:tcW w:w="7107" w:type="dxa"/>
            <w:gridSpan w:val="2"/>
            <w:tcBorders>
              <w:top w:val="single" w:sz="8" w:space="0" w:color="000000"/>
              <w:left w:val="single" w:sz="8" w:space="0" w:color="000000"/>
              <w:bottom w:val="single" w:sz="8" w:space="0" w:color="000000"/>
              <w:right w:val="single" w:sz="8" w:space="0" w:color="000000"/>
            </w:tcBorders>
          </w:tcPr>
          <w:p w14:paraId="58623435" w14:textId="77777777" w:rsidR="007B0D3D" w:rsidRDefault="007B0D3D">
            <w:pPr>
              <w:ind w:right="0"/>
              <w:jc w:val="left"/>
            </w:pPr>
          </w:p>
        </w:tc>
        <w:tc>
          <w:tcPr>
            <w:tcW w:w="7611" w:type="dxa"/>
            <w:tcBorders>
              <w:top w:val="single" w:sz="8" w:space="0" w:color="000000"/>
              <w:left w:val="single" w:sz="8" w:space="0" w:color="000000"/>
              <w:bottom w:val="single" w:sz="8" w:space="0" w:color="000000"/>
              <w:right w:val="single" w:sz="8" w:space="0" w:color="000000"/>
            </w:tcBorders>
          </w:tcPr>
          <w:p w14:paraId="4A79AB45" w14:textId="77777777" w:rsidR="007B0D3D" w:rsidRDefault="007B0D3D">
            <w:pPr>
              <w:ind w:right="0"/>
              <w:jc w:val="left"/>
            </w:pPr>
          </w:p>
        </w:tc>
      </w:tr>
      <w:tr w:rsidR="007B0D3D" w14:paraId="23EC6CBB" w14:textId="77777777" w:rsidTr="00810CA6">
        <w:trPr>
          <w:trHeight w:val="577"/>
        </w:trPr>
        <w:tc>
          <w:tcPr>
            <w:tcW w:w="14718" w:type="dxa"/>
            <w:gridSpan w:val="3"/>
            <w:tcBorders>
              <w:top w:val="single" w:sz="8" w:space="0" w:color="000000"/>
              <w:left w:val="single" w:sz="8" w:space="0" w:color="000000"/>
              <w:bottom w:val="single" w:sz="8" w:space="0" w:color="000000"/>
              <w:right w:val="single" w:sz="8" w:space="0" w:color="000000"/>
            </w:tcBorders>
          </w:tcPr>
          <w:p w14:paraId="4884A64B" w14:textId="752A116A" w:rsidR="007B0D3D" w:rsidRDefault="000A760C" w:rsidP="00697B6D">
            <w:pPr>
              <w:tabs>
                <w:tab w:val="center" w:pos="2977"/>
              </w:tabs>
              <w:ind w:right="0"/>
              <w:jc w:val="left"/>
            </w:pPr>
            <w:r>
              <w:rPr>
                <w:b w:val="0"/>
              </w:rPr>
              <w:t>Disciplina</w:t>
            </w:r>
            <w:r w:rsidR="007E3FD2">
              <w:rPr>
                <w:b w:val="0"/>
              </w:rPr>
              <w:t>/e</w:t>
            </w:r>
            <w:r>
              <w:rPr>
                <w:b w:val="0"/>
              </w:rPr>
              <w:t xml:space="preserve"> </w:t>
            </w:r>
            <w:r>
              <w:rPr>
                <w:b w:val="0"/>
              </w:rPr>
              <w:tab/>
            </w:r>
            <w:r w:rsidR="007231A4">
              <w:rPr>
                <w:rFonts w:ascii="Calibri" w:eastAsia="Calibri" w:hAnsi="Calibri" w:cs="Calibri"/>
                <w:b w:val="0"/>
                <w:noProof/>
                <w:sz w:val="22"/>
              </w:rPr>
              <mc:AlternateContent>
                <mc:Choice Requires="wpg">
                  <w:drawing>
                    <wp:inline distT="0" distB="0" distL="0" distR="0" wp14:anchorId="449993F1" wp14:editId="52CD50AD">
                      <wp:extent cx="12065" cy="353695"/>
                      <wp:effectExtent l="0" t="4445" r="0" b="3810"/>
                      <wp:docPr id="1" name="Group 9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353695"/>
                                <a:chOff x="0" y="0"/>
                                <a:chExt cx="121" cy="3539"/>
                              </a:xfrm>
                            </wpg:grpSpPr>
                            <wps:wsp>
                              <wps:cNvPr id="2" name="Shape 10952"/>
                              <wps:cNvSpPr>
                                <a:spLocks noChangeArrowheads="1"/>
                              </wps:cNvSpPr>
                              <wps:spPr bwMode="auto">
                                <a:xfrm>
                                  <a:off x="0" y="0"/>
                                  <a:ext cx="121" cy="518"/>
                                </a:xfrm>
                                <a:custGeom>
                                  <a:avLst/>
                                  <a:gdLst>
                                    <a:gd name="T0" fmla="*/ 0 w 12192"/>
                                    <a:gd name="T1" fmla="*/ 0 h 51816"/>
                                    <a:gd name="T2" fmla="*/ 12192 w 12192"/>
                                    <a:gd name="T3" fmla="*/ 0 h 51816"/>
                                    <a:gd name="T4" fmla="*/ 12192 w 12192"/>
                                    <a:gd name="T5" fmla="*/ 51816 h 51816"/>
                                    <a:gd name="T6" fmla="*/ 0 w 12192"/>
                                    <a:gd name="T7" fmla="*/ 51816 h 51816"/>
                                    <a:gd name="T8" fmla="*/ 0 w 12192"/>
                                    <a:gd name="T9" fmla="*/ 0 h 51816"/>
                                  </a:gdLst>
                                  <a:ahLst/>
                                  <a:cxnLst>
                                    <a:cxn ang="0">
                                      <a:pos x="T0" y="T1"/>
                                    </a:cxn>
                                    <a:cxn ang="0">
                                      <a:pos x="T2" y="T3"/>
                                    </a:cxn>
                                    <a:cxn ang="0">
                                      <a:pos x="T4" y="T5"/>
                                    </a:cxn>
                                    <a:cxn ang="0">
                                      <a:pos x="T6" y="T7"/>
                                    </a:cxn>
                                    <a:cxn ang="0">
                                      <a:pos x="T8" y="T9"/>
                                    </a:cxn>
                                  </a:cxnLst>
                                  <a:rect l="0" t="0" r="r" b="b"/>
                                  <a:pathLst>
                                    <a:path w="12192" h="51816">
                                      <a:moveTo>
                                        <a:pt x="0" y="0"/>
                                      </a:moveTo>
                                      <a:lnTo>
                                        <a:pt x="12192" y="0"/>
                                      </a:lnTo>
                                      <a:lnTo>
                                        <a:pt x="12192" y="51816"/>
                                      </a:lnTo>
                                      <a:lnTo>
                                        <a:pt x="0" y="51816"/>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0953"/>
                              <wps:cNvSpPr>
                                <a:spLocks noChangeArrowheads="1"/>
                              </wps:cNvSpPr>
                              <wps:spPr bwMode="auto">
                                <a:xfrm>
                                  <a:off x="0" y="518"/>
                                  <a:ext cx="121" cy="3020"/>
                                </a:xfrm>
                                <a:custGeom>
                                  <a:avLst/>
                                  <a:gdLst>
                                    <a:gd name="T0" fmla="*/ 0 w 12192"/>
                                    <a:gd name="T1" fmla="*/ 0 h 302057"/>
                                    <a:gd name="T2" fmla="*/ 12192 w 12192"/>
                                    <a:gd name="T3" fmla="*/ 0 h 302057"/>
                                    <a:gd name="T4" fmla="*/ 12192 w 12192"/>
                                    <a:gd name="T5" fmla="*/ 302057 h 302057"/>
                                    <a:gd name="T6" fmla="*/ 0 w 12192"/>
                                    <a:gd name="T7" fmla="*/ 302057 h 302057"/>
                                    <a:gd name="T8" fmla="*/ 0 w 12192"/>
                                    <a:gd name="T9" fmla="*/ 0 h 302057"/>
                                  </a:gdLst>
                                  <a:ahLst/>
                                  <a:cxnLst>
                                    <a:cxn ang="0">
                                      <a:pos x="T0" y="T1"/>
                                    </a:cxn>
                                    <a:cxn ang="0">
                                      <a:pos x="T2" y="T3"/>
                                    </a:cxn>
                                    <a:cxn ang="0">
                                      <a:pos x="T4" y="T5"/>
                                    </a:cxn>
                                    <a:cxn ang="0">
                                      <a:pos x="T6" y="T7"/>
                                    </a:cxn>
                                    <a:cxn ang="0">
                                      <a:pos x="T8" y="T9"/>
                                    </a:cxn>
                                  </a:cxnLst>
                                  <a:rect l="0" t="0" r="r" b="b"/>
                                  <a:pathLst>
                                    <a:path w="12192" h="302057">
                                      <a:moveTo>
                                        <a:pt x="0" y="0"/>
                                      </a:moveTo>
                                      <a:lnTo>
                                        <a:pt x="12192" y="0"/>
                                      </a:lnTo>
                                      <a:lnTo>
                                        <a:pt x="12192" y="302057"/>
                                      </a:lnTo>
                                      <a:lnTo>
                                        <a:pt x="0" y="302057"/>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3BDED5" id="Group 9207" o:spid="_x0000_s1026" style="width:.95pt;height:27.85pt;mso-position-horizontal-relative:char;mso-position-vertical-relative:line" coordsize="121,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">
                      <v:shape id="Shape 10952" o:spid="_x0000_s1027" style="position:absolute;width:121;height:518;visibility:visible;mso-wrap-style:square;v-text-anchor:top" coordsize="1219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" path="m,l12192,r,51816l,51816,,e" fillcolor="black" stroked="f" strokeweight="0">
                        <v:stroke opacity="0" miterlimit="10" joinstyle="miter"/>
                        <v:path o:connecttype="custom" o:connectlocs="0,0;121,0;121,518;0,518;0,0" o:connectangles="0,0,0,0,0"/>
                      </v:shape>
                      <v:shape id="Shape 10953" o:spid="_x0000_s1028" style="position:absolute;top:518;width:121;height:3020;visibility:visible;mso-wrap-style:square;v-text-anchor:top" coordsize="12192,30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" path="m,l12192,r,302057l,302057,,e" fillcolor="black" stroked="f" strokeweight="0">
                        <v:stroke opacity="0" miterlimit="10" joinstyle="miter"/>
                        <v:path o:connecttype="custom" o:connectlocs="0,0;121,0;121,3020;0,3020;0,0" o:connectangles="0,0,0,0,0"/>
                      </v:shape>
                      <w10:anchorlock/>
                    </v:group>
                  </w:pict>
                </mc:Fallback>
              </mc:AlternateContent>
            </w:r>
            <w:r>
              <w:rPr>
                <w:b w:val="0"/>
              </w:rPr>
              <w:t xml:space="preserve"> </w:t>
            </w:r>
          </w:p>
        </w:tc>
      </w:tr>
    </w:tbl>
    <w:p w14:paraId="55B9D7EF" w14:textId="23BAF6A3" w:rsidR="007114B2" w:rsidRPr="007114B2" w:rsidRDefault="00810CA6" w:rsidP="007114B2">
      <w:pPr>
        <w:keepNext/>
        <w:keepLines/>
        <w:spacing w:after="3"/>
        <w:ind w:right="0"/>
        <w:jc w:val="left"/>
        <w:outlineLvl w:val="2"/>
        <w:rPr>
          <w:rFonts w:ascii="Calibri" w:eastAsia="Calibri" w:hAnsi="Calibri" w:cs="Calibri"/>
          <w:i/>
          <w:color w:val="0C0C0C"/>
          <w:sz w:val="22"/>
        </w:rPr>
      </w:pPr>
      <w:r>
        <w:rPr>
          <w:rFonts w:ascii="Calibri" w:eastAsia="Calibri" w:hAnsi="Calibri" w:cs="Calibri"/>
          <w:i/>
          <w:color w:val="0C0C0C"/>
          <w:sz w:val="22"/>
        </w:rPr>
        <w:lastRenderedPageBreak/>
        <w:t>R</w:t>
      </w:r>
      <w:bookmarkStart w:id="0" w:name="_GoBack"/>
      <w:bookmarkEnd w:id="0"/>
      <w:r w:rsidR="007114B2" w:rsidRPr="007114B2">
        <w:rPr>
          <w:rFonts w:ascii="Calibri" w:eastAsia="Calibri" w:hAnsi="Calibri" w:cs="Calibri"/>
          <w:i/>
          <w:color w:val="0C0C0C"/>
          <w:sz w:val="22"/>
        </w:rPr>
        <w:t xml:space="preserve">ISULTATI DI APPRENDIMENTO </w:t>
      </w:r>
      <w:r w:rsidR="007D46A0">
        <w:rPr>
          <w:rFonts w:ascii="Calibri" w:eastAsia="Calibri" w:hAnsi="Calibri" w:cs="Calibri"/>
          <w:i/>
          <w:color w:val="0C0C0C"/>
          <w:sz w:val="22"/>
        </w:rPr>
        <w:t>(Esempio per la Competenza Professionale n° 1)</w:t>
      </w:r>
    </w:p>
    <w:p w14:paraId="559DDF96" w14:textId="77777777" w:rsidR="007114B2" w:rsidRPr="007114B2" w:rsidRDefault="007114B2" w:rsidP="007114B2">
      <w:pPr>
        <w:ind w:right="0"/>
        <w:jc w:val="left"/>
        <w:rPr>
          <w:b w:val="0"/>
          <w:color w:val="181717"/>
          <w:sz w:val="17"/>
        </w:rPr>
      </w:pPr>
      <w:r w:rsidRPr="007114B2">
        <w:rPr>
          <w:rFonts w:ascii="Calibri" w:eastAsia="Calibri" w:hAnsi="Calibri" w:cs="Calibri"/>
          <w:b w:val="0"/>
          <w:color w:val="0C0C0C"/>
          <w:sz w:val="22"/>
        </w:rPr>
        <w:t xml:space="preserve"> </w:t>
      </w:r>
    </w:p>
    <w:p w14:paraId="24976FAF" w14:textId="77777777" w:rsidR="007114B2" w:rsidRPr="007114B2" w:rsidRDefault="007114B2" w:rsidP="007114B2">
      <w:pPr>
        <w:spacing w:after="4" w:line="248" w:lineRule="auto"/>
        <w:ind w:right="604"/>
        <w:jc w:val="both"/>
        <w:rPr>
          <w:b w:val="0"/>
          <w:color w:val="181717"/>
          <w:sz w:val="17"/>
        </w:rPr>
      </w:pPr>
      <w:r w:rsidRPr="007114B2">
        <w:rPr>
          <w:rFonts w:ascii="Calibri" w:eastAsia="Calibri" w:hAnsi="Calibri" w:cs="Calibri"/>
          <w:b w:val="0"/>
          <w:color w:val="0C0C0C"/>
          <w:sz w:val="22"/>
        </w:rPr>
        <w:t xml:space="preserve">A conclusione del percorso quinquennale, il Diplomato consegue i risultati di apprendimento elencati al punto 1.1 dell’allegato A) comuni a tutti i percorsi, oltre ai risultati di apprendimento specifici del profilo in uscita dell’indirizzo, di seguito specificati in termini di competenze, abilità minime e conoscenze essenziali. </w:t>
      </w:r>
    </w:p>
    <w:p w14:paraId="60A45F85" w14:textId="77777777" w:rsidR="007114B2" w:rsidRPr="007114B2" w:rsidRDefault="007114B2" w:rsidP="007114B2">
      <w:pPr>
        <w:ind w:right="0"/>
        <w:jc w:val="left"/>
        <w:rPr>
          <w:b w:val="0"/>
          <w:color w:val="181717"/>
          <w:sz w:val="17"/>
        </w:rPr>
      </w:pPr>
      <w:r w:rsidRPr="007114B2">
        <w:rPr>
          <w:rFonts w:ascii="Calibri" w:eastAsia="Calibri" w:hAnsi="Calibri" w:cs="Calibri"/>
          <w:b w:val="0"/>
          <w:color w:val="0C0C0C"/>
          <w:sz w:val="22"/>
        </w:rPr>
        <w:t xml:space="preserve"> </w:t>
      </w:r>
    </w:p>
    <w:tbl>
      <w:tblPr>
        <w:tblStyle w:val="TableGrid1"/>
        <w:tblW w:w="13739" w:type="dxa"/>
        <w:tblInd w:w="533" w:type="dxa"/>
        <w:tblCellMar>
          <w:top w:w="63" w:type="dxa"/>
          <w:left w:w="97" w:type="dxa"/>
          <w:right w:w="49" w:type="dxa"/>
        </w:tblCellMar>
        <w:tblLook w:val="04A0" w:firstRow="1" w:lastRow="0" w:firstColumn="1" w:lastColumn="0" w:noHBand="0" w:noVBand="1"/>
      </w:tblPr>
      <w:tblGrid>
        <w:gridCol w:w="5801"/>
        <w:gridCol w:w="7938"/>
      </w:tblGrid>
      <w:tr w:rsidR="007114B2" w:rsidRPr="007114B2" w14:paraId="5B573904" w14:textId="77777777" w:rsidTr="007E3FD2">
        <w:trPr>
          <w:trHeight w:val="1137"/>
        </w:trPr>
        <w:tc>
          <w:tcPr>
            <w:tcW w:w="13739" w:type="dxa"/>
            <w:gridSpan w:val="2"/>
            <w:tcBorders>
              <w:top w:val="single" w:sz="3" w:space="0" w:color="0C0C0C"/>
              <w:left w:val="single" w:sz="3" w:space="0" w:color="0C0C0C"/>
              <w:bottom w:val="single" w:sz="3" w:space="0" w:color="0C0C0C"/>
              <w:right w:val="single" w:sz="3" w:space="0" w:color="0C0C0C"/>
            </w:tcBorders>
          </w:tcPr>
          <w:p w14:paraId="1CF14E15" w14:textId="77777777" w:rsidR="007114B2" w:rsidRPr="007D46A0" w:rsidRDefault="007114B2" w:rsidP="007114B2">
            <w:pPr>
              <w:ind w:right="48"/>
              <w:jc w:val="center"/>
              <w:rPr>
                <w:color w:val="181717"/>
                <w:sz w:val="17"/>
                <w:u w:val="single"/>
              </w:rPr>
            </w:pPr>
            <w:r w:rsidRPr="007D46A0">
              <w:rPr>
                <w:rFonts w:ascii="Calibri" w:eastAsia="Calibri" w:hAnsi="Calibri" w:cs="Calibri"/>
                <w:color w:val="0C0C0C"/>
                <w:sz w:val="22"/>
                <w:u w:val="single"/>
              </w:rPr>
              <w:t xml:space="preserve">Competenza n. 1 </w:t>
            </w:r>
          </w:p>
          <w:p w14:paraId="704D2A28" w14:textId="77777777" w:rsidR="007114B2" w:rsidRPr="007114B2" w:rsidRDefault="007114B2" w:rsidP="007114B2">
            <w:pPr>
              <w:ind w:right="49"/>
              <w:jc w:val="both"/>
              <w:rPr>
                <w:color w:val="181717"/>
                <w:sz w:val="17"/>
              </w:rPr>
            </w:pPr>
            <w:r w:rsidRPr="007114B2">
              <w:rPr>
                <w:rFonts w:ascii="Calibri" w:eastAsia="Calibri" w:hAnsi="Calibri" w:cs="Calibri"/>
                <w:color w:val="0C0C0C"/>
                <w:sz w:val="22"/>
              </w:rPr>
              <w:t>Predisporre il progetto per la realizzazione di un prodotto sulla base delle richieste del cliente, delle caratteristiche dei materiali, delle tendenze degli stili valutando le soluzioni tecniche proposte, le tecniche di lavorazione , i costi e la sostenibilità ambientale</w:t>
            </w:r>
            <w:r w:rsidRPr="007114B2">
              <w:rPr>
                <w:rFonts w:ascii="Calibri" w:eastAsia="Calibri" w:hAnsi="Calibri" w:cs="Calibri"/>
                <w:color w:val="5F5F5F"/>
                <w:sz w:val="22"/>
              </w:rPr>
              <w:t xml:space="preserve"> </w:t>
            </w:r>
          </w:p>
        </w:tc>
      </w:tr>
      <w:tr w:rsidR="007114B2" w:rsidRPr="007114B2" w14:paraId="20B41A64" w14:textId="77777777" w:rsidTr="007D46A0">
        <w:trPr>
          <w:trHeight w:val="291"/>
        </w:trPr>
        <w:tc>
          <w:tcPr>
            <w:tcW w:w="5801" w:type="dxa"/>
            <w:tcBorders>
              <w:top w:val="single" w:sz="3" w:space="0" w:color="0C0C0C"/>
              <w:left w:val="single" w:sz="3" w:space="0" w:color="0C0C0C"/>
              <w:bottom w:val="single" w:sz="3" w:space="0" w:color="0C0C0C"/>
              <w:right w:val="single" w:sz="3" w:space="0" w:color="0C0C0C"/>
            </w:tcBorders>
          </w:tcPr>
          <w:p w14:paraId="3C332B4A" w14:textId="77777777" w:rsidR="007114B2" w:rsidRPr="007114B2" w:rsidRDefault="007114B2" w:rsidP="007114B2">
            <w:pPr>
              <w:ind w:right="48"/>
              <w:jc w:val="center"/>
              <w:rPr>
                <w:color w:val="181717"/>
                <w:sz w:val="17"/>
              </w:rPr>
            </w:pPr>
            <w:r w:rsidRPr="007114B2">
              <w:rPr>
                <w:rFonts w:ascii="Calibri" w:eastAsia="Calibri" w:hAnsi="Calibri" w:cs="Calibri"/>
                <w:color w:val="0C0C0C"/>
                <w:sz w:val="22"/>
              </w:rPr>
              <w:t xml:space="preserve">Abilità minime </w:t>
            </w:r>
          </w:p>
        </w:tc>
        <w:tc>
          <w:tcPr>
            <w:tcW w:w="7938" w:type="dxa"/>
            <w:tcBorders>
              <w:top w:val="single" w:sz="3" w:space="0" w:color="0C0C0C"/>
              <w:left w:val="single" w:sz="3" w:space="0" w:color="0C0C0C"/>
              <w:bottom w:val="single" w:sz="3" w:space="0" w:color="0C0C0C"/>
              <w:right w:val="single" w:sz="3" w:space="0" w:color="0C0C0C"/>
            </w:tcBorders>
          </w:tcPr>
          <w:p w14:paraId="121091BF" w14:textId="77777777" w:rsidR="007114B2" w:rsidRPr="007114B2" w:rsidRDefault="007114B2" w:rsidP="007114B2">
            <w:pPr>
              <w:ind w:right="47"/>
              <w:jc w:val="center"/>
              <w:rPr>
                <w:color w:val="181717"/>
                <w:sz w:val="17"/>
              </w:rPr>
            </w:pPr>
            <w:r w:rsidRPr="007114B2">
              <w:rPr>
                <w:rFonts w:ascii="Calibri" w:eastAsia="Calibri" w:hAnsi="Calibri" w:cs="Calibri"/>
                <w:color w:val="0C0C0C"/>
                <w:sz w:val="22"/>
              </w:rPr>
              <w:t xml:space="preserve">Conoscenze essenziali </w:t>
            </w:r>
          </w:p>
        </w:tc>
      </w:tr>
      <w:tr w:rsidR="007114B2" w:rsidRPr="007114B2" w14:paraId="674C8283" w14:textId="77777777" w:rsidTr="007D46A0">
        <w:trPr>
          <w:trHeight w:val="6029"/>
        </w:trPr>
        <w:tc>
          <w:tcPr>
            <w:tcW w:w="5801" w:type="dxa"/>
            <w:tcBorders>
              <w:top w:val="single" w:sz="3" w:space="0" w:color="0C0C0C"/>
              <w:left w:val="single" w:sz="3" w:space="0" w:color="0C0C0C"/>
              <w:bottom w:val="single" w:sz="3" w:space="0" w:color="0C0C0C"/>
              <w:right w:val="single" w:sz="3" w:space="0" w:color="0C0C0C"/>
            </w:tcBorders>
          </w:tcPr>
          <w:p w14:paraId="3865252D" w14:textId="77777777" w:rsidR="007114B2" w:rsidRPr="007D46A0" w:rsidRDefault="007114B2" w:rsidP="007D46A0">
            <w:pPr>
              <w:spacing w:line="256" w:lineRule="auto"/>
              <w:ind w:right="0"/>
              <w:jc w:val="left"/>
              <w:rPr>
                <w:b w:val="0"/>
                <w:bCs/>
                <w:color w:val="181717"/>
                <w:sz w:val="17"/>
              </w:rPr>
            </w:pPr>
            <w:r w:rsidRPr="007D46A0">
              <w:rPr>
                <w:rFonts w:ascii="Calibri" w:eastAsia="Calibri" w:hAnsi="Calibri" w:cs="Calibri"/>
                <w:b w:val="0"/>
                <w:bCs/>
                <w:color w:val="0C0C0C"/>
                <w:sz w:val="22"/>
              </w:rPr>
              <w:t xml:space="preserve">Identificare e formalizzare le richieste del cliente  </w:t>
            </w:r>
          </w:p>
          <w:p w14:paraId="1B5007B1" w14:textId="77777777" w:rsidR="007114B2" w:rsidRPr="007D46A0" w:rsidRDefault="007114B2" w:rsidP="007D46A0">
            <w:pPr>
              <w:ind w:right="0"/>
              <w:jc w:val="left"/>
              <w:rPr>
                <w:b w:val="0"/>
                <w:bCs/>
                <w:color w:val="181717"/>
                <w:sz w:val="16"/>
                <w:szCs w:val="16"/>
              </w:rPr>
            </w:pPr>
            <w:r w:rsidRPr="007D46A0">
              <w:rPr>
                <w:rFonts w:ascii="Calibri" w:eastAsia="Calibri" w:hAnsi="Calibri" w:cs="Calibri"/>
                <w:b w:val="0"/>
                <w:bCs/>
                <w:color w:val="0C0C0C"/>
                <w:sz w:val="22"/>
              </w:rPr>
              <w:t xml:space="preserve"> </w:t>
            </w:r>
          </w:p>
          <w:p w14:paraId="6843CAB2" w14:textId="77777777" w:rsidR="007114B2" w:rsidRPr="007D46A0" w:rsidRDefault="007114B2" w:rsidP="007D46A0">
            <w:pPr>
              <w:spacing w:line="257" w:lineRule="auto"/>
              <w:ind w:right="0"/>
              <w:jc w:val="left"/>
              <w:rPr>
                <w:b w:val="0"/>
                <w:bCs/>
                <w:color w:val="181717"/>
                <w:sz w:val="17"/>
              </w:rPr>
            </w:pPr>
            <w:r w:rsidRPr="007D46A0">
              <w:rPr>
                <w:rFonts w:ascii="Calibri" w:eastAsia="Calibri" w:hAnsi="Calibri" w:cs="Calibri"/>
                <w:b w:val="0"/>
                <w:bCs/>
                <w:color w:val="0C0C0C"/>
                <w:sz w:val="22"/>
              </w:rPr>
              <w:t xml:space="preserve">Identificare le soluzioni possibili e le diverse ipotesi progettuali/costruttive </w:t>
            </w:r>
          </w:p>
          <w:p w14:paraId="0BC3EDC0" w14:textId="77777777" w:rsidR="007114B2" w:rsidRPr="007D46A0" w:rsidRDefault="007114B2" w:rsidP="007D46A0">
            <w:pPr>
              <w:ind w:right="0"/>
              <w:jc w:val="left"/>
              <w:rPr>
                <w:b w:val="0"/>
                <w:bCs/>
                <w:color w:val="181717"/>
                <w:sz w:val="16"/>
                <w:szCs w:val="16"/>
              </w:rPr>
            </w:pPr>
            <w:r w:rsidRPr="007D46A0">
              <w:rPr>
                <w:rFonts w:ascii="Calibri" w:eastAsia="Calibri" w:hAnsi="Calibri" w:cs="Calibri"/>
                <w:b w:val="0"/>
                <w:bCs/>
                <w:color w:val="0C0C0C"/>
                <w:sz w:val="22"/>
              </w:rPr>
              <w:t xml:space="preserve"> </w:t>
            </w:r>
          </w:p>
          <w:p w14:paraId="7684A57B"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Utilizzare </w:t>
            </w:r>
            <w:r w:rsidRPr="007D46A0">
              <w:rPr>
                <w:rFonts w:ascii="Calibri" w:eastAsia="Calibri" w:hAnsi="Calibri" w:cs="Calibri"/>
                <w:b w:val="0"/>
                <w:bCs/>
                <w:i/>
                <w:color w:val="0C0C0C"/>
                <w:sz w:val="22"/>
              </w:rPr>
              <w:t>repository</w:t>
            </w:r>
            <w:r w:rsidRPr="007D46A0">
              <w:rPr>
                <w:rFonts w:ascii="Calibri" w:eastAsia="Calibri" w:hAnsi="Calibri" w:cs="Calibri"/>
                <w:b w:val="0"/>
                <w:bCs/>
                <w:color w:val="0C0C0C"/>
                <w:sz w:val="22"/>
              </w:rPr>
              <w:t xml:space="preserve"> e librerie documentali  </w:t>
            </w:r>
          </w:p>
          <w:p w14:paraId="59CD4B81" w14:textId="77777777" w:rsidR="007114B2" w:rsidRPr="007D46A0" w:rsidRDefault="007114B2" w:rsidP="007D46A0">
            <w:pPr>
              <w:ind w:right="0"/>
              <w:jc w:val="left"/>
              <w:rPr>
                <w:b w:val="0"/>
                <w:bCs/>
                <w:color w:val="181717"/>
                <w:sz w:val="16"/>
                <w:szCs w:val="16"/>
              </w:rPr>
            </w:pPr>
            <w:r w:rsidRPr="007D46A0">
              <w:rPr>
                <w:rFonts w:ascii="Calibri" w:eastAsia="Calibri" w:hAnsi="Calibri" w:cs="Calibri"/>
                <w:b w:val="0"/>
                <w:bCs/>
                <w:color w:val="0C0C0C"/>
                <w:sz w:val="22"/>
              </w:rPr>
              <w:t xml:space="preserve"> </w:t>
            </w:r>
          </w:p>
          <w:p w14:paraId="33D67C64"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Realizzare schizzi e disegni/bozze di massima </w:t>
            </w:r>
          </w:p>
          <w:p w14:paraId="466ECAB7" w14:textId="77777777" w:rsidR="007114B2" w:rsidRPr="007D46A0" w:rsidRDefault="007114B2" w:rsidP="007D46A0">
            <w:pPr>
              <w:ind w:right="0"/>
              <w:jc w:val="left"/>
              <w:rPr>
                <w:b w:val="0"/>
                <w:bCs/>
                <w:color w:val="181717"/>
                <w:sz w:val="16"/>
                <w:szCs w:val="16"/>
              </w:rPr>
            </w:pPr>
            <w:r w:rsidRPr="007D46A0">
              <w:rPr>
                <w:rFonts w:ascii="Calibri" w:eastAsia="Calibri" w:hAnsi="Calibri" w:cs="Calibri"/>
                <w:b w:val="0"/>
                <w:bCs/>
                <w:color w:val="0C0C0C"/>
                <w:sz w:val="22"/>
              </w:rPr>
              <w:t xml:space="preserve"> </w:t>
            </w:r>
          </w:p>
          <w:p w14:paraId="2363A5C6" w14:textId="77777777" w:rsidR="007114B2" w:rsidRPr="007D46A0" w:rsidRDefault="007114B2" w:rsidP="007D46A0">
            <w:pPr>
              <w:spacing w:line="257" w:lineRule="auto"/>
              <w:ind w:right="0"/>
              <w:jc w:val="left"/>
              <w:rPr>
                <w:b w:val="0"/>
                <w:bCs/>
                <w:color w:val="181717"/>
                <w:sz w:val="17"/>
              </w:rPr>
            </w:pPr>
            <w:r w:rsidRPr="007D46A0">
              <w:rPr>
                <w:rFonts w:ascii="Calibri" w:eastAsia="Calibri" w:hAnsi="Calibri" w:cs="Calibri"/>
                <w:b w:val="0"/>
                <w:bCs/>
                <w:color w:val="0C0C0C"/>
                <w:sz w:val="22"/>
              </w:rPr>
              <w:t xml:space="preserve">Reperire dati e informazioni da manuali tecnici </w:t>
            </w:r>
          </w:p>
          <w:p w14:paraId="40DB67DC" w14:textId="77777777" w:rsidR="007114B2" w:rsidRPr="007D46A0" w:rsidRDefault="007114B2" w:rsidP="007D46A0">
            <w:pPr>
              <w:ind w:right="0"/>
              <w:jc w:val="left"/>
              <w:rPr>
                <w:b w:val="0"/>
                <w:bCs/>
                <w:color w:val="181717"/>
                <w:sz w:val="16"/>
                <w:szCs w:val="16"/>
              </w:rPr>
            </w:pPr>
            <w:r w:rsidRPr="007D46A0">
              <w:rPr>
                <w:rFonts w:ascii="Calibri" w:eastAsia="Calibri" w:hAnsi="Calibri" w:cs="Calibri"/>
                <w:b w:val="0"/>
                <w:bCs/>
                <w:color w:val="0C0C0C"/>
                <w:sz w:val="22"/>
              </w:rPr>
              <w:t xml:space="preserve"> </w:t>
            </w:r>
          </w:p>
          <w:p w14:paraId="16E3847A" w14:textId="77777777" w:rsidR="007D46A0" w:rsidRPr="007D46A0" w:rsidRDefault="007114B2" w:rsidP="007D46A0">
            <w:pPr>
              <w:spacing w:after="1" w:line="256" w:lineRule="auto"/>
              <w:ind w:right="0"/>
              <w:jc w:val="left"/>
              <w:rPr>
                <w:b w:val="0"/>
                <w:bCs/>
                <w:color w:val="181717"/>
                <w:sz w:val="17"/>
              </w:rPr>
            </w:pPr>
            <w:r w:rsidRPr="007D46A0">
              <w:rPr>
                <w:rFonts w:ascii="Calibri" w:eastAsia="Calibri" w:hAnsi="Calibri" w:cs="Calibri"/>
                <w:b w:val="0"/>
                <w:bCs/>
                <w:color w:val="0C0C0C"/>
                <w:sz w:val="22"/>
              </w:rPr>
              <w:t xml:space="preserve">Comprendere, interpretare ed applicare le </w:t>
            </w:r>
            <w:r w:rsidR="007D46A0" w:rsidRPr="007D46A0">
              <w:rPr>
                <w:rFonts w:ascii="Calibri" w:eastAsia="Calibri" w:hAnsi="Calibri" w:cs="Calibri"/>
                <w:b w:val="0"/>
                <w:bCs/>
                <w:color w:val="0C0C0C"/>
                <w:sz w:val="23"/>
              </w:rPr>
              <w:t xml:space="preserve">normative rilevanti in relazione all’area di attività anche con riferimento alla sicurezza e all’impatto ambientale </w:t>
            </w:r>
          </w:p>
          <w:p w14:paraId="4F04FD25" w14:textId="77777777" w:rsidR="007D46A0" w:rsidRPr="007D46A0" w:rsidRDefault="007D46A0" w:rsidP="007D46A0">
            <w:pPr>
              <w:spacing w:line="256" w:lineRule="auto"/>
              <w:ind w:right="0"/>
              <w:jc w:val="left"/>
              <w:rPr>
                <w:rFonts w:ascii="Calibri" w:eastAsia="Calibri" w:hAnsi="Calibri" w:cs="Calibri"/>
                <w:b w:val="0"/>
                <w:bCs/>
                <w:color w:val="0C0C0C"/>
                <w:sz w:val="16"/>
                <w:szCs w:val="16"/>
              </w:rPr>
            </w:pPr>
          </w:p>
          <w:p w14:paraId="33E7DE85" w14:textId="3BA54997" w:rsidR="007D46A0" w:rsidRPr="007D46A0" w:rsidRDefault="007D46A0" w:rsidP="007D46A0">
            <w:pPr>
              <w:spacing w:line="256" w:lineRule="auto"/>
              <w:ind w:right="0"/>
              <w:jc w:val="left"/>
              <w:rPr>
                <w:b w:val="0"/>
                <w:bCs/>
                <w:color w:val="181717"/>
                <w:sz w:val="17"/>
              </w:rPr>
            </w:pPr>
            <w:r w:rsidRPr="007D46A0">
              <w:rPr>
                <w:rFonts w:ascii="Calibri" w:eastAsia="Calibri" w:hAnsi="Calibri" w:cs="Calibri"/>
                <w:b w:val="0"/>
                <w:bCs/>
                <w:color w:val="0C0C0C"/>
                <w:sz w:val="23"/>
              </w:rPr>
              <w:t xml:space="preserve">Individuare materiali, strumenti, attrezzature per la progettazione/realizzazione del manufatto </w:t>
            </w:r>
          </w:p>
          <w:p w14:paraId="07400760" w14:textId="77777777" w:rsidR="007D46A0" w:rsidRPr="007D46A0" w:rsidRDefault="007D46A0" w:rsidP="007D46A0">
            <w:pPr>
              <w:ind w:right="0"/>
              <w:jc w:val="left"/>
              <w:rPr>
                <w:rFonts w:ascii="Calibri" w:eastAsia="Calibri" w:hAnsi="Calibri" w:cs="Calibri"/>
                <w:b w:val="0"/>
                <w:bCs/>
                <w:color w:val="0C0C0C"/>
                <w:sz w:val="16"/>
                <w:szCs w:val="16"/>
              </w:rPr>
            </w:pPr>
          </w:p>
          <w:p w14:paraId="62182ECF" w14:textId="114E6331"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Redigere ed interpretare distinte base e cicli di lavorazione </w:t>
            </w:r>
          </w:p>
          <w:p w14:paraId="10FF0CC7" w14:textId="77777777" w:rsidR="007D46A0" w:rsidRDefault="007D46A0" w:rsidP="007D46A0">
            <w:pPr>
              <w:ind w:right="0"/>
              <w:jc w:val="left"/>
              <w:rPr>
                <w:rFonts w:ascii="Calibri" w:eastAsia="Calibri" w:hAnsi="Calibri" w:cs="Calibri"/>
                <w:b w:val="0"/>
                <w:bCs/>
                <w:color w:val="0C0C0C"/>
                <w:sz w:val="23"/>
              </w:rPr>
            </w:pPr>
          </w:p>
          <w:p w14:paraId="322C42B7" w14:textId="2971E230"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Predisporre preventivi di massima dei costi di realizzazione </w:t>
            </w:r>
          </w:p>
          <w:p w14:paraId="63B5FA5F" w14:textId="77777777" w:rsidR="007D46A0" w:rsidRPr="007D46A0" w:rsidRDefault="007D46A0" w:rsidP="007D46A0">
            <w:pPr>
              <w:ind w:right="0"/>
              <w:jc w:val="left"/>
              <w:rPr>
                <w:rFonts w:ascii="Calibri" w:eastAsia="Calibri" w:hAnsi="Calibri" w:cs="Calibri"/>
                <w:b w:val="0"/>
                <w:bCs/>
                <w:color w:val="0C0C0C"/>
                <w:sz w:val="16"/>
                <w:szCs w:val="16"/>
              </w:rPr>
            </w:pPr>
          </w:p>
          <w:p w14:paraId="3C2C2EFA" w14:textId="2399F0C2" w:rsidR="007114B2"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Identificare e interpretare modelli o esempi</w:t>
            </w:r>
            <w:r w:rsidRPr="007114B2">
              <w:rPr>
                <w:rFonts w:ascii="Calibri" w:eastAsia="Calibri" w:hAnsi="Calibri" w:cs="Calibri"/>
                <w:color w:val="0C0C0C"/>
                <w:sz w:val="23"/>
              </w:rPr>
              <w:t xml:space="preserve"> </w:t>
            </w:r>
            <w:r w:rsidRPr="007D46A0">
              <w:rPr>
                <w:rFonts w:ascii="Calibri" w:eastAsia="Calibri" w:hAnsi="Calibri" w:cs="Calibri"/>
                <w:b w:val="0"/>
                <w:bCs/>
                <w:color w:val="0C0C0C"/>
                <w:sz w:val="23"/>
              </w:rPr>
              <w:t>storico stilistici dell’idea da realizzare, ove rilevanti</w:t>
            </w:r>
          </w:p>
        </w:tc>
        <w:tc>
          <w:tcPr>
            <w:tcW w:w="7938" w:type="dxa"/>
            <w:tcBorders>
              <w:top w:val="single" w:sz="3" w:space="0" w:color="0C0C0C"/>
              <w:left w:val="single" w:sz="3" w:space="0" w:color="0C0C0C"/>
              <w:bottom w:val="single" w:sz="3" w:space="0" w:color="0C0C0C"/>
              <w:right w:val="single" w:sz="3" w:space="0" w:color="0C0C0C"/>
            </w:tcBorders>
          </w:tcPr>
          <w:p w14:paraId="0612EE50" w14:textId="77777777" w:rsidR="007114B2" w:rsidRPr="007D46A0" w:rsidRDefault="007114B2" w:rsidP="007D46A0">
            <w:pPr>
              <w:spacing w:line="256" w:lineRule="auto"/>
              <w:ind w:right="0"/>
              <w:jc w:val="left"/>
              <w:rPr>
                <w:b w:val="0"/>
                <w:bCs/>
                <w:color w:val="181717"/>
                <w:sz w:val="17"/>
              </w:rPr>
            </w:pPr>
            <w:r w:rsidRPr="007D46A0">
              <w:rPr>
                <w:rFonts w:ascii="Calibri" w:eastAsia="Calibri" w:hAnsi="Calibri" w:cs="Calibri"/>
                <w:b w:val="0"/>
                <w:bCs/>
                <w:color w:val="0C0C0C"/>
                <w:sz w:val="22"/>
              </w:rPr>
              <w:t xml:space="preserve">Caratteristiche chimiche, fisiche ed estetiche dei materiali impiegati. </w:t>
            </w:r>
          </w:p>
          <w:p w14:paraId="1F4D1D19"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 </w:t>
            </w:r>
          </w:p>
          <w:p w14:paraId="6C621E19" w14:textId="77777777" w:rsidR="007114B2" w:rsidRPr="007D46A0" w:rsidRDefault="007114B2" w:rsidP="007D46A0">
            <w:pPr>
              <w:spacing w:line="257" w:lineRule="auto"/>
              <w:ind w:right="0"/>
              <w:jc w:val="left"/>
              <w:rPr>
                <w:b w:val="0"/>
                <w:bCs/>
                <w:color w:val="181717"/>
                <w:sz w:val="17"/>
              </w:rPr>
            </w:pPr>
            <w:r w:rsidRPr="007D46A0">
              <w:rPr>
                <w:rFonts w:ascii="Calibri" w:eastAsia="Calibri" w:hAnsi="Calibri" w:cs="Calibri"/>
                <w:b w:val="0"/>
                <w:bCs/>
                <w:color w:val="0C0C0C"/>
                <w:sz w:val="22"/>
              </w:rPr>
              <w:t xml:space="preserve">Tecniche di lavorazione dei materiali e gestione scarti </w:t>
            </w:r>
          </w:p>
          <w:p w14:paraId="0B299301"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 </w:t>
            </w:r>
          </w:p>
          <w:p w14:paraId="54F952D2"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Processi produttivi in relazione all’area di attività </w:t>
            </w:r>
          </w:p>
          <w:p w14:paraId="7BEB2ABC"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Tecniche di ricerche di mercato </w:t>
            </w:r>
          </w:p>
          <w:p w14:paraId="07D37672"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 </w:t>
            </w:r>
          </w:p>
          <w:p w14:paraId="5673A88A" w14:textId="77777777" w:rsidR="007114B2" w:rsidRPr="007D46A0" w:rsidRDefault="007114B2" w:rsidP="007D46A0">
            <w:pPr>
              <w:spacing w:line="256" w:lineRule="auto"/>
              <w:ind w:right="0"/>
              <w:jc w:val="left"/>
              <w:rPr>
                <w:b w:val="0"/>
                <w:bCs/>
                <w:color w:val="181717"/>
                <w:sz w:val="17"/>
              </w:rPr>
            </w:pPr>
            <w:r w:rsidRPr="007D46A0">
              <w:rPr>
                <w:rFonts w:ascii="Calibri" w:eastAsia="Calibri" w:hAnsi="Calibri" w:cs="Calibri"/>
                <w:b w:val="0"/>
                <w:bCs/>
                <w:color w:val="0C0C0C"/>
                <w:sz w:val="22"/>
              </w:rPr>
              <w:t xml:space="preserve">Codici comunicativi verbali e/o grafici in relazione all’area di attività </w:t>
            </w:r>
          </w:p>
          <w:p w14:paraId="2E1587A8" w14:textId="77777777" w:rsidR="007114B2" w:rsidRPr="007D46A0" w:rsidRDefault="007114B2" w:rsidP="007D46A0">
            <w:pPr>
              <w:ind w:right="0"/>
              <w:jc w:val="left"/>
              <w:rPr>
                <w:b w:val="0"/>
                <w:bCs/>
                <w:color w:val="181717"/>
                <w:sz w:val="17"/>
              </w:rPr>
            </w:pPr>
            <w:r w:rsidRPr="007D46A0">
              <w:rPr>
                <w:rFonts w:ascii="Calibri" w:eastAsia="Calibri" w:hAnsi="Calibri" w:cs="Calibri"/>
                <w:b w:val="0"/>
                <w:bCs/>
                <w:color w:val="0C0C0C"/>
                <w:sz w:val="22"/>
              </w:rPr>
              <w:t xml:space="preserve"> </w:t>
            </w:r>
          </w:p>
          <w:p w14:paraId="7FF214C6" w14:textId="77777777" w:rsidR="007114B2" w:rsidRDefault="007114B2" w:rsidP="007D46A0">
            <w:pPr>
              <w:ind w:right="0"/>
              <w:jc w:val="left"/>
              <w:rPr>
                <w:rFonts w:ascii="Calibri" w:eastAsia="Calibri" w:hAnsi="Calibri" w:cs="Calibri"/>
                <w:b w:val="0"/>
                <w:bCs/>
                <w:color w:val="0C0C0C"/>
                <w:sz w:val="22"/>
              </w:rPr>
            </w:pPr>
            <w:r w:rsidRPr="007D46A0">
              <w:rPr>
                <w:rFonts w:ascii="Calibri" w:eastAsia="Calibri" w:hAnsi="Calibri" w:cs="Calibri"/>
                <w:b w:val="0"/>
                <w:bCs/>
                <w:color w:val="0C0C0C"/>
                <w:sz w:val="22"/>
              </w:rPr>
              <w:t xml:space="preserve">Impiego e funzionamento degli strumenti e delle macchine utilizzati in relazione all’area di attività </w:t>
            </w:r>
          </w:p>
          <w:p w14:paraId="69CD7010" w14:textId="77777777" w:rsidR="007D46A0" w:rsidRDefault="007D46A0" w:rsidP="007D46A0">
            <w:pPr>
              <w:ind w:right="0"/>
              <w:jc w:val="left"/>
              <w:rPr>
                <w:rFonts w:ascii="Calibri" w:eastAsia="Calibri" w:hAnsi="Calibri" w:cs="Calibri"/>
                <w:b w:val="0"/>
                <w:bCs/>
                <w:color w:val="0C0C0C"/>
                <w:sz w:val="17"/>
              </w:rPr>
            </w:pPr>
          </w:p>
          <w:p w14:paraId="241617A4" w14:textId="77777777"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Normative rilevanti in relazione all’area di attività </w:t>
            </w:r>
          </w:p>
          <w:p w14:paraId="7E95BCF3" w14:textId="77777777"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 </w:t>
            </w:r>
          </w:p>
          <w:p w14:paraId="517EB654" w14:textId="77777777"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Strumenti di ricerca tradizionali e informatici </w:t>
            </w:r>
          </w:p>
          <w:p w14:paraId="05259EB1" w14:textId="77777777"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 </w:t>
            </w:r>
          </w:p>
          <w:p w14:paraId="0F45AE8A" w14:textId="77777777"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Tecniche di ascolto e di comunicazione </w:t>
            </w:r>
          </w:p>
          <w:p w14:paraId="7F45AD7C" w14:textId="77777777" w:rsidR="007D46A0" w:rsidRPr="007D46A0" w:rsidRDefault="007D46A0" w:rsidP="007D46A0">
            <w:pPr>
              <w:ind w:right="0"/>
              <w:jc w:val="left"/>
              <w:rPr>
                <w:b w:val="0"/>
                <w:bCs/>
                <w:color w:val="181717"/>
                <w:sz w:val="17"/>
              </w:rPr>
            </w:pPr>
            <w:r w:rsidRPr="007D46A0">
              <w:rPr>
                <w:rFonts w:ascii="Calibri" w:eastAsia="Calibri" w:hAnsi="Calibri" w:cs="Calibri"/>
                <w:b w:val="0"/>
                <w:bCs/>
                <w:color w:val="0C0C0C"/>
                <w:sz w:val="23"/>
              </w:rPr>
              <w:t xml:space="preserve"> </w:t>
            </w:r>
          </w:p>
          <w:p w14:paraId="2F1D6795" w14:textId="77777777" w:rsidR="007D46A0" w:rsidRPr="007D46A0" w:rsidRDefault="007D46A0" w:rsidP="007D46A0">
            <w:pPr>
              <w:spacing w:line="257" w:lineRule="auto"/>
              <w:ind w:right="0"/>
              <w:jc w:val="left"/>
              <w:rPr>
                <w:b w:val="0"/>
                <w:bCs/>
                <w:color w:val="181717"/>
                <w:sz w:val="17"/>
              </w:rPr>
            </w:pPr>
            <w:r w:rsidRPr="007D46A0">
              <w:rPr>
                <w:rFonts w:ascii="Calibri" w:eastAsia="Calibri" w:hAnsi="Calibri" w:cs="Calibri"/>
                <w:b w:val="0"/>
                <w:bCs/>
                <w:color w:val="0C0C0C"/>
                <w:sz w:val="23"/>
              </w:rPr>
              <w:t xml:space="preserve">Tecniche di calcolo dei costi e dei tempi di produzione </w:t>
            </w:r>
          </w:p>
          <w:p w14:paraId="161B8A96" w14:textId="77777777" w:rsidR="007D46A0" w:rsidRPr="007D46A0" w:rsidRDefault="007D46A0" w:rsidP="007D46A0">
            <w:pPr>
              <w:ind w:right="0"/>
              <w:jc w:val="left"/>
              <w:rPr>
                <w:b w:val="0"/>
                <w:bCs/>
                <w:color w:val="181717"/>
                <w:sz w:val="17"/>
              </w:rPr>
            </w:pPr>
            <w:r w:rsidRPr="007D46A0">
              <w:rPr>
                <w:rFonts w:ascii="Calibri" w:eastAsia="Calibri" w:hAnsi="Calibri" w:cs="Calibri"/>
                <w:b w:val="0"/>
                <w:bCs/>
                <w:color w:val="5F5F5F"/>
                <w:sz w:val="23"/>
              </w:rPr>
              <w:t xml:space="preserve"> </w:t>
            </w:r>
          </w:p>
          <w:p w14:paraId="0B02037D" w14:textId="0513F5E8" w:rsidR="007D46A0" w:rsidRPr="007D46A0" w:rsidRDefault="007D46A0" w:rsidP="007D46A0">
            <w:pPr>
              <w:ind w:right="0"/>
              <w:jc w:val="left"/>
              <w:rPr>
                <w:b w:val="0"/>
                <w:bCs/>
                <w:color w:val="181717"/>
                <w:sz w:val="17"/>
              </w:rPr>
            </w:pPr>
          </w:p>
        </w:tc>
      </w:tr>
    </w:tbl>
    <w:p w14:paraId="7D37CCF4" w14:textId="77777777" w:rsidR="007114B2" w:rsidRPr="007114B2" w:rsidRDefault="007114B2" w:rsidP="007114B2">
      <w:pPr>
        <w:ind w:right="0"/>
        <w:jc w:val="left"/>
        <w:rPr>
          <w:b w:val="0"/>
          <w:color w:val="181717"/>
          <w:sz w:val="17"/>
        </w:rPr>
      </w:pPr>
      <w:r w:rsidRPr="007114B2">
        <w:rPr>
          <w:b w:val="0"/>
          <w:color w:val="181717"/>
          <w:sz w:val="2"/>
        </w:rPr>
        <w:t xml:space="preserve"> </w:t>
      </w:r>
    </w:p>
    <w:p w14:paraId="6AFBC7F6" w14:textId="1F126D85" w:rsidR="007D46A0" w:rsidRPr="007D46A0" w:rsidRDefault="007D46A0" w:rsidP="007D46A0">
      <w:pPr>
        <w:spacing w:after="5" w:line="262" w:lineRule="auto"/>
        <w:ind w:right="0"/>
        <w:jc w:val="left"/>
        <w:rPr>
          <w:rFonts w:ascii="Calibri" w:eastAsia="Calibri" w:hAnsi="Calibri" w:cs="Calibri"/>
          <w:color w:val="0C0C0C"/>
          <w:sz w:val="22"/>
          <w:u w:val="single"/>
        </w:rPr>
      </w:pPr>
      <w:r w:rsidRPr="007D46A0">
        <w:rPr>
          <w:rFonts w:ascii="Calibri" w:eastAsia="Calibri" w:hAnsi="Calibri" w:cs="Calibri"/>
          <w:color w:val="0C0C0C"/>
          <w:sz w:val="22"/>
          <w:u w:val="single"/>
        </w:rPr>
        <w:t xml:space="preserve">CORRELAZIONE AI SETTORI ECONOMICO-PROFESSIONALI (Decreto Ministro del Lavoro – MIUR del 30 Giugno 2015) :   </w:t>
      </w:r>
    </w:p>
    <w:p w14:paraId="58331F5A" w14:textId="210045CF" w:rsidR="007D46A0" w:rsidRPr="007114B2" w:rsidRDefault="007D46A0" w:rsidP="007D46A0">
      <w:pPr>
        <w:tabs>
          <w:tab w:val="center" w:pos="558"/>
          <w:tab w:val="center" w:pos="4051"/>
        </w:tabs>
        <w:spacing w:after="133" w:line="262" w:lineRule="auto"/>
        <w:ind w:right="0"/>
        <w:jc w:val="left"/>
        <w:rPr>
          <w:b w:val="0"/>
          <w:color w:val="181717"/>
          <w:sz w:val="17"/>
        </w:rPr>
      </w:pPr>
      <w:r w:rsidRPr="007114B2">
        <w:rPr>
          <w:rFonts w:ascii="Calibri" w:eastAsia="Calibri" w:hAnsi="Calibri" w:cs="Calibri"/>
          <w:color w:val="0C0C0C"/>
          <w:sz w:val="22"/>
        </w:rPr>
        <w:tab/>
        <w:t xml:space="preserve">TESSILE, ABBIGLIAMENTO, CALZATURIERO E SISTEMA MODA </w:t>
      </w:r>
    </w:p>
    <w:sectPr w:rsidR="007D46A0" w:rsidRPr="007114B2" w:rsidSect="007E3FD2">
      <w:pgSz w:w="16838" w:h="11906" w:orient="landscape"/>
      <w:pgMar w:top="851" w:right="962" w:bottom="956" w:left="1133"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CF62" w14:textId="77777777" w:rsidR="00E92CB1" w:rsidRDefault="00E92CB1" w:rsidP="005F1357">
      <w:pPr>
        <w:spacing w:line="240" w:lineRule="auto"/>
      </w:pPr>
      <w:r>
        <w:separator/>
      </w:r>
    </w:p>
  </w:endnote>
  <w:endnote w:type="continuationSeparator" w:id="0">
    <w:p w14:paraId="3DCD5C72" w14:textId="77777777" w:rsidR="00E92CB1" w:rsidRDefault="00E92CB1" w:rsidP="005F1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formCondensed-Light">
    <w:altName w:val="Times New Roman"/>
    <w:charset w:val="00"/>
    <w:family w:val="auto"/>
    <w:pitch w:val="variable"/>
    <w:sig w:usb0="00000001" w:usb1="4000004B" w:usb2="00000000" w:usb3="00000000" w:csb0="000001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3CF52" w14:textId="77777777" w:rsidR="00E92CB1" w:rsidRDefault="00E92CB1" w:rsidP="005F1357">
      <w:pPr>
        <w:spacing w:line="240" w:lineRule="auto"/>
      </w:pPr>
      <w:r>
        <w:separator/>
      </w:r>
    </w:p>
  </w:footnote>
  <w:footnote w:type="continuationSeparator" w:id="0">
    <w:p w14:paraId="4EBF069B" w14:textId="77777777" w:rsidR="00E92CB1" w:rsidRDefault="00E92CB1" w:rsidP="005F13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B4F2F"/>
    <w:multiLevelType w:val="hybridMultilevel"/>
    <w:tmpl w:val="FAF8B4EC"/>
    <w:lvl w:ilvl="0" w:tplc="5666EF7E">
      <w:start w:val="1"/>
      <w:numFmt w:val="bullet"/>
      <w:lvlText w:val="-"/>
      <w:lvlJc w:val="left"/>
      <w:pPr>
        <w:ind w:left="1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3AADC56">
      <w:start w:val="1"/>
      <w:numFmt w:val="bullet"/>
      <w:lvlText w:val="o"/>
      <w:lvlJc w:val="left"/>
      <w:pPr>
        <w:ind w:left="11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F14EAA4">
      <w:start w:val="1"/>
      <w:numFmt w:val="bullet"/>
      <w:lvlText w:val="▪"/>
      <w:lvlJc w:val="left"/>
      <w:pPr>
        <w:ind w:left="19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7A0491A">
      <w:start w:val="1"/>
      <w:numFmt w:val="bullet"/>
      <w:lvlText w:val="•"/>
      <w:lvlJc w:val="left"/>
      <w:pPr>
        <w:ind w:left="26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C6A5706">
      <w:start w:val="1"/>
      <w:numFmt w:val="bullet"/>
      <w:lvlText w:val="o"/>
      <w:lvlJc w:val="left"/>
      <w:pPr>
        <w:ind w:left="33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08C1924">
      <w:start w:val="1"/>
      <w:numFmt w:val="bullet"/>
      <w:lvlText w:val="▪"/>
      <w:lvlJc w:val="left"/>
      <w:pPr>
        <w:ind w:left="40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44AF218">
      <w:start w:val="1"/>
      <w:numFmt w:val="bullet"/>
      <w:lvlText w:val="•"/>
      <w:lvlJc w:val="left"/>
      <w:pPr>
        <w:ind w:left="4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77A0108">
      <w:start w:val="1"/>
      <w:numFmt w:val="bullet"/>
      <w:lvlText w:val="o"/>
      <w:lvlJc w:val="left"/>
      <w:pPr>
        <w:ind w:left="55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B26B75A">
      <w:start w:val="1"/>
      <w:numFmt w:val="bullet"/>
      <w:lvlText w:val="▪"/>
      <w:lvlJc w:val="left"/>
      <w:pPr>
        <w:ind w:left="62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D3D"/>
    <w:rsid w:val="000A760C"/>
    <w:rsid w:val="000E39F6"/>
    <w:rsid w:val="002E3331"/>
    <w:rsid w:val="005A2197"/>
    <w:rsid w:val="005F1357"/>
    <w:rsid w:val="00635DE6"/>
    <w:rsid w:val="0069520B"/>
    <w:rsid w:val="00697B6D"/>
    <w:rsid w:val="007114B2"/>
    <w:rsid w:val="007231A4"/>
    <w:rsid w:val="007924B7"/>
    <w:rsid w:val="007B0D3D"/>
    <w:rsid w:val="007D46A0"/>
    <w:rsid w:val="007E3FD2"/>
    <w:rsid w:val="00810CA6"/>
    <w:rsid w:val="008745EA"/>
    <w:rsid w:val="009B5305"/>
    <w:rsid w:val="00A4403D"/>
    <w:rsid w:val="00AD38D9"/>
    <w:rsid w:val="00B14BA0"/>
    <w:rsid w:val="00B87C01"/>
    <w:rsid w:val="00BD4444"/>
    <w:rsid w:val="00D120B0"/>
    <w:rsid w:val="00D259E6"/>
    <w:rsid w:val="00D45877"/>
    <w:rsid w:val="00DA66A7"/>
    <w:rsid w:val="00E92CB1"/>
    <w:rsid w:val="00EB62D5"/>
    <w:rsid w:val="00EE5EB5"/>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05A7"/>
  <w15:docId w15:val="{683B72F3-3994-4B2C-BEF5-3F00F150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0"/>
      <w:ind w:right="26"/>
      <w:jc w:val="right"/>
    </w:pPr>
    <w:rPr>
      <w:rFonts w:ascii="Times New Roman" w:eastAsia="Times New Roman" w:hAnsi="Times New Roman" w:cs="Times New Roman"/>
      <w:b/>
      <w:color w:val="000000"/>
      <w:sz w:val="20"/>
    </w:rPr>
  </w:style>
  <w:style w:type="paragraph" w:styleId="Titolo1">
    <w:name w:val="heading 1"/>
    <w:next w:val="Normale"/>
    <w:link w:val="Titolo1Carattere"/>
    <w:uiPriority w:val="9"/>
    <w:unhideWhenUsed/>
    <w:qFormat/>
    <w:rsid w:val="007114B2"/>
    <w:pPr>
      <w:keepNext/>
      <w:keepLines/>
      <w:spacing w:after="0"/>
      <w:ind w:left="3"/>
      <w:outlineLvl w:val="0"/>
    </w:pPr>
    <w:rPr>
      <w:rFonts w:ascii="Times New Roman" w:eastAsia="Times New Roman" w:hAnsi="Times New Roman" w:cs="Times New Roman"/>
      <w:b/>
      <w:color w:val="181717"/>
      <w:sz w:val="24"/>
    </w:rPr>
  </w:style>
  <w:style w:type="paragraph" w:styleId="Titolo2">
    <w:name w:val="heading 2"/>
    <w:next w:val="Normale"/>
    <w:link w:val="Titolo2Carattere"/>
    <w:uiPriority w:val="9"/>
    <w:unhideWhenUsed/>
    <w:qFormat/>
    <w:rsid w:val="007114B2"/>
    <w:pPr>
      <w:keepNext/>
      <w:keepLines/>
      <w:spacing w:after="0"/>
      <w:ind w:left="455" w:hanging="10"/>
      <w:outlineLvl w:val="1"/>
    </w:pPr>
    <w:rPr>
      <w:rFonts w:ascii="Cambria" w:eastAsia="Cambria" w:hAnsi="Cambria" w:cs="Cambria"/>
      <w:b/>
      <w:color w:val="3A3A3A"/>
      <w:sz w:val="28"/>
    </w:rPr>
  </w:style>
  <w:style w:type="paragraph" w:styleId="Titolo3">
    <w:name w:val="heading 3"/>
    <w:next w:val="Normale"/>
    <w:link w:val="Titolo3Carattere"/>
    <w:uiPriority w:val="9"/>
    <w:unhideWhenUsed/>
    <w:qFormat/>
    <w:rsid w:val="007114B2"/>
    <w:pPr>
      <w:keepNext/>
      <w:keepLines/>
      <w:spacing w:after="3"/>
      <w:ind w:left="641" w:hanging="10"/>
      <w:outlineLvl w:val="2"/>
    </w:pPr>
    <w:rPr>
      <w:rFonts w:ascii="Calibri" w:eastAsia="Calibri" w:hAnsi="Calibri" w:cs="Calibri"/>
      <w:b/>
      <w:i/>
      <w:color w:val="0C0C0C"/>
    </w:rPr>
  </w:style>
  <w:style w:type="paragraph" w:styleId="Titolo4">
    <w:name w:val="heading 4"/>
    <w:next w:val="Normale"/>
    <w:link w:val="Titolo4Carattere"/>
    <w:uiPriority w:val="9"/>
    <w:unhideWhenUsed/>
    <w:qFormat/>
    <w:rsid w:val="007114B2"/>
    <w:pPr>
      <w:keepNext/>
      <w:keepLines/>
      <w:spacing w:after="0"/>
      <w:ind w:left="814" w:hanging="10"/>
      <w:outlineLvl w:val="3"/>
    </w:pPr>
    <w:rPr>
      <w:rFonts w:ascii="Calibri" w:eastAsia="Calibri" w:hAnsi="Calibri" w:cs="Calibri"/>
      <w:b/>
      <w:i/>
      <w:color w:val="0C0C0C"/>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F1357"/>
    <w:pPr>
      <w:widowControl w:val="0"/>
      <w:autoSpaceDE w:val="0"/>
      <w:autoSpaceDN w:val="0"/>
      <w:adjustRightInd w:val="0"/>
      <w:spacing w:after="0" w:line="240" w:lineRule="auto"/>
    </w:pPr>
    <w:rPr>
      <w:rFonts w:ascii="UniformCondensed-Light" w:eastAsia="Times New Roman" w:hAnsi="UniformCondensed-Light" w:cs="UniformCondensed-Light"/>
      <w:color w:val="000000"/>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5F1357"/>
    <w:pPr>
      <w:spacing w:line="240" w:lineRule="auto"/>
      <w:ind w:right="0"/>
      <w:jc w:val="left"/>
    </w:pPr>
    <w:rPr>
      <w:b w:val="0"/>
      <w:color w:val="auto"/>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5F1357"/>
    <w:rPr>
      <w:rFonts w:ascii="Times New Roman" w:eastAsia="Times New Roman" w:hAnsi="Times New Roman" w:cs="Times New Roman"/>
      <w:sz w:val="20"/>
      <w:szCs w:val="20"/>
    </w:rPr>
  </w:style>
  <w:style w:type="character" w:styleId="Rimandonotaapidipagina">
    <w:name w:val="footnote reference"/>
    <w:basedOn w:val="Carpredefinitoparagrafo"/>
    <w:semiHidden/>
    <w:unhideWhenUsed/>
    <w:rsid w:val="005F1357"/>
    <w:rPr>
      <w:vertAlign w:val="superscript"/>
    </w:rPr>
  </w:style>
  <w:style w:type="character" w:customStyle="1" w:styleId="Titolo1Carattere">
    <w:name w:val="Titolo 1 Carattere"/>
    <w:basedOn w:val="Carpredefinitoparagrafo"/>
    <w:link w:val="Titolo1"/>
    <w:uiPriority w:val="9"/>
    <w:rsid w:val="007114B2"/>
    <w:rPr>
      <w:rFonts w:ascii="Times New Roman" w:eastAsia="Times New Roman" w:hAnsi="Times New Roman" w:cs="Times New Roman"/>
      <w:b/>
      <w:color w:val="181717"/>
      <w:sz w:val="24"/>
    </w:rPr>
  </w:style>
  <w:style w:type="character" w:customStyle="1" w:styleId="Titolo2Carattere">
    <w:name w:val="Titolo 2 Carattere"/>
    <w:basedOn w:val="Carpredefinitoparagrafo"/>
    <w:link w:val="Titolo2"/>
    <w:uiPriority w:val="9"/>
    <w:rsid w:val="007114B2"/>
    <w:rPr>
      <w:rFonts w:ascii="Cambria" w:eastAsia="Cambria" w:hAnsi="Cambria" w:cs="Cambria"/>
      <w:b/>
      <w:color w:val="3A3A3A"/>
      <w:sz w:val="28"/>
    </w:rPr>
  </w:style>
  <w:style w:type="character" w:customStyle="1" w:styleId="Titolo3Carattere">
    <w:name w:val="Titolo 3 Carattere"/>
    <w:basedOn w:val="Carpredefinitoparagrafo"/>
    <w:link w:val="Titolo3"/>
    <w:uiPriority w:val="9"/>
    <w:rsid w:val="007114B2"/>
    <w:rPr>
      <w:rFonts w:ascii="Calibri" w:eastAsia="Calibri" w:hAnsi="Calibri" w:cs="Calibri"/>
      <w:b/>
      <w:i/>
      <w:color w:val="0C0C0C"/>
    </w:rPr>
  </w:style>
  <w:style w:type="character" w:customStyle="1" w:styleId="Titolo4Carattere">
    <w:name w:val="Titolo 4 Carattere"/>
    <w:basedOn w:val="Carpredefinitoparagrafo"/>
    <w:link w:val="Titolo4"/>
    <w:uiPriority w:val="9"/>
    <w:rsid w:val="007114B2"/>
    <w:rPr>
      <w:rFonts w:ascii="Calibri" w:eastAsia="Calibri" w:hAnsi="Calibri" w:cs="Calibri"/>
      <w:b/>
      <w:i/>
      <w:color w:val="0C0C0C"/>
      <w:sz w:val="21"/>
    </w:rPr>
  </w:style>
  <w:style w:type="numbering" w:customStyle="1" w:styleId="Nessunelenco1">
    <w:name w:val="Nessun elenco1"/>
    <w:next w:val="Nessunelenco"/>
    <w:uiPriority w:val="99"/>
    <w:semiHidden/>
    <w:unhideWhenUsed/>
    <w:rsid w:val="007114B2"/>
  </w:style>
  <w:style w:type="table" w:customStyle="1" w:styleId="TableGrid1">
    <w:name w:val="TableGrid1"/>
    <w:rsid w:val="007114B2"/>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7114B2"/>
    <w:pPr>
      <w:tabs>
        <w:tab w:val="center" w:pos="4819"/>
        <w:tab w:val="right" w:pos="9638"/>
      </w:tabs>
      <w:spacing w:line="240" w:lineRule="auto"/>
      <w:ind w:right="44" w:firstLine="331"/>
      <w:jc w:val="both"/>
    </w:pPr>
    <w:rPr>
      <w:b w:val="0"/>
      <w:color w:val="181717"/>
      <w:sz w:val="17"/>
    </w:rPr>
  </w:style>
  <w:style w:type="character" w:customStyle="1" w:styleId="IntestazioneCarattere">
    <w:name w:val="Intestazione Carattere"/>
    <w:basedOn w:val="Carpredefinitoparagrafo"/>
    <w:link w:val="Intestazione"/>
    <w:uiPriority w:val="99"/>
    <w:semiHidden/>
    <w:rsid w:val="007114B2"/>
    <w:rPr>
      <w:rFonts w:ascii="Times New Roman" w:eastAsia="Times New Roman" w:hAnsi="Times New Roman" w:cs="Times New Roman"/>
      <w:color w:val="181717"/>
      <w:sz w:val="17"/>
    </w:rPr>
  </w:style>
  <w:style w:type="paragraph" w:customStyle="1" w:styleId="Nomesociet">
    <w:name w:val="Nome società"/>
    <w:basedOn w:val="Normale"/>
    <w:rsid w:val="007924B7"/>
    <w:pPr>
      <w:framePr w:w="3845" w:h="1584" w:hSpace="187" w:vSpace="187" w:wrap="notBeside" w:vAnchor="page" w:hAnchor="margin" w:y="894" w:anchorLock="1"/>
      <w:spacing w:line="280" w:lineRule="atLeast"/>
      <w:ind w:right="0"/>
      <w:jc w:val="both"/>
    </w:pPr>
    <w:rPr>
      <w:rFonts w:ascii="Arial Black" w:hAnsi="Arial Black"/>
      <w:b w:val="0"/>
      <w:color w:val="auto"/>
      <w:spacing w:val="-25"/>
      <w:sz w:val="32"/>
      <w:szCs w:val="20"/>
    </w:rPr>
  </w:style>
  <w:style w:type="character" w:styleId="Collegamentoipertestuale">
    <w:name w:val="Hyperlink"/>
    <w:basedOn w:val="Carpredefinitoparagrafo"/>
    <w:uiPriority w:val="99"/>
    <w:unhideWhenUsed/>
    <w:rsid w:val="007924B7"/>
    <w:rPr>
      <w:color w:val="0563C1" w:themeColor="hyperlink"/>
      <w:u w:val="single"/>
    </w:rPr>
  </w:style>
  <w:style w:type="paragraph" w:styleId="Testofumetto">
    <w:name w:val="Balloon Text"/>
    <w:basedOn w:val="Normale"/>
    <w:link w:val="TestofumettoCarattere"/>
    <w:uiPriority w:val="99"/>
    <w:semiHidden/>
    <w:unhideWhenUsed/>
    <w:rsid w:val="007924B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4B7"/>
    <w:rPr>
      <w:rFonts w:ascii="Tahoma" w:eastAsia="Times New Roman" w:hAnsi="Tahoma" w:cs="Tahoma"/>
      <w:b/>
      <w:color w:val="000000"/>
      <w:sz w:val="16"/>
      <w:szCs w:val="16"/>
    </w:rPr>
  </w:style>
  <w:style w:type="paragraph" w:styleId="Pidipagina">
    <w:name w:val="footer"/>
    <w:basedOn w:val="Normale"/>
    <w:link w:val="PidipaginaCarattere"/>
    <w:uiPriority w:val="99"/>
    <w:semiHidden/>
    <w:unhideWhenUsed/>
    <w:rsid w:val="00DA66A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DA66A7"/>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1D22-42BA-4CD4-A55C-D5E6DCCA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795</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Salatin</dc:creator>
  <cp:lastModifiedBy>Utente</cp:lastModifiedBy>
  <cp:revision>6</cp:revision>
  <dcterms:created xsi:type="dcterms:W3CDTF">2019-02-18T11:23:00Z</dcterms:created>
  <dcterms:modified xsi:type="dcterms:W3CDTF">2019-10-25T20:03:00Z</dcterms:modified>
</cp:coreProperties>
</file>