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0E" w:rsidRDefault="00FF2385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56.6pt;margin-top:27.4pt;width:482.4pt;height:67.8pt;z-index:-43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DA1E0E" w:rsidRDefault="00DA1E0E">
      <w:pPr>
        <w:spacing w:after="0" w:line="460" w:lineRule="exact"/>
        <w:ind w:left="2513"/>
        <w:rPr>
          <w:sz w:val="24"/>
          <w:szCs w:val="24"/>
        </w:rPr>
      </w:pPr>
    </w:p>
    <w:p w:rsidR="00DA1E0E" w:rsidRDefault="00DA1E0E">
      <w:pPr>
        <w:spacing w:after="0" w:line="460" w:lineRule="exact"/>
        <w:ind w:left="2513"/>
        <w:rPr>
          <w:sz w:val="24"/>
          <w:szCs w:val="24"/>
        </w:rPr>
      </w:pPr>
    </w:p>
    <w:p w:rsidR="00DA1E0E" w:rsidRDefault="00DA1E0E">
      <w:pPr>
        <w:spacing w:after="0" w:line="460" w:lineRule="exact"/>
        <w:ind w:left="2513"/>
        <w:rPr>
          <w:sz w:val="24"/>
          <w:szCs w:val="24"/>
        </w:rPr>
      </w:pPr>
    </w:p>
    <w:p w:rsidR="00DA1E0E" w:rsidRDefault="00DA1E0E">
      <w:pPr>
        <w:spacing w:after="0" w:line="460" w:lineRule="exact"/>
        <w:ind w:left="2513"/>
        <w:rPr>
          <w:sz w:val="24"/>
          <w:szCs w:val="24"/>
        </w:rPr>
      </w:pPr>
    </w:p>
    <w:p w:rsidR="00DA1E0E" w:rsidRDefault="007219C4">
      <w:pPr>
        <w:tabs>
          <w:tab w:val="left" w:pos="3444"/>
        </w:tabs>
        <w:spacing w:before="20" w:after="0" w:line="460" w:lineRule="exact"/>
        <w:ind w:left="2513" w:right="2237"/>
      </w:pPr>
      <w:r>
        <w:rPr>
          <w:rFonts w:ascii="Times New Roman Bold" w:hAnsi="Times New Roman Bold" w:cs="Times New Roman Bold"/>
          <w:color w:val="000000"/>
          <w:sz w:val="40"/>
          <w:szCs w:val="40"/>
        </w:rPr>
        <w:t>P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ROGRAMMAZIONE DIDATTICA ANNUALE </w:t>
      </w:r>
      <w:r>
        <w:br/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ab/>
        <w:t>A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NNO </w:t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S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COLASTICO </w:t>
      </w:r>
      <w:r w:rsidR="009C3533">
        <w:rPr>
          <w:rFonts w:ascii="Times New Roman Bold" w:hAnsi="Times New Roman Bold" w:cs="Times New Roman Bold"/>
          <w:color w:val="000000"/>
          <w:sz w:val="40"/>
          <w:szCs w:val="40"/>
        </w:rPr>
        <w:t>2020/2021</w:t>
      </w:r>
    </w:p>
    <w:p w:rsidR="00DA1E0E" w:rsidRPr="007219C4" w:rsidRDefault="00DA1E0E">
      <w:pPr>
        <w:spacing w:after="0" w:line="310" w:lineRule="exact"/>
        <w:ind w:left="1132"/>
        <w:rPr>
          <w:sz w:val="28"/>
          <w:szCs w:val="28"/>
        </w:rPr>
      </w:pPr>
    </w:p>
    <w:p w:rsidR="00DA1E0E" w:rsidRPr="007219C4" w:rsidRDefault="007219C4">
      <w:pPr>
        <w:spacing w:before="134" w:after="0" w:line="310" w:lineRule="exact"/>
        <w:ind w:left="1132"/>
        <w:rPr>
          <w:sz w:val="28"/>
          <w:szCs w:val="28"/>
        </w:rPr>
      </w:pP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 xml:space="preserve">DOCENTE PROF.SSA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Florinda</w:t>
      </w:r>
      <w:proofErr w:type="spellEnd"/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Neri</w:t>
      </w:r>
      <w:proofErr w:type="spellEnd"/>
    </w:p>
    <w:p w:rsidR="00DA1E0E" w:rsidRDefault="007219C4">
      <w:pPr>
        <w:spacing w:after="0" w:line="380" w:lineRule="exact"/>
        <w:ind w:left="1132" w:right="3816"/>
        <w:jc w:val="both"/>
      </w:pP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MATERIA DI INSEGNAMENTO STORIA/GEOGRAFIA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C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LASSE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I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 w:rsidR="009C3533">
        <w:rPr>
          <w:rFonts w:ascii="Times New Roman Bold" w:hAnsi="Times New Roman Bold" w:cs="Times New Roman Bold"/>
          <w:color w:val="000000"/>
          <w:sz w:val="32"/>
          <w:szCs w:val="32"/>
        </w:rPr>
        <w:t>A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L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ICEO</w:t>
      </w:r>
      <w:r w:rsidR="00DC1574">
        <w:rPr>
          <w:rFonts w:ascii="Times New Roman Bold" w:hAnsi="Times New Roman Bold" w:cs="Times New Roman Bold"/>
          <w:color w:val="000000"/>
          <w:sz w:val="26"/>
          <w:szCs w:val="26"/>
        </w:rPr>
        <w:t xml:space="preserve"> ORDINAMENTO</w:t>
      </w:r>
    </w:p>
    <w:p w:rsidR="00DA1E0E" w:rsidRDefault="007219C4">
      <w:pPr>
        <w:spacing w:before="259" w:after="0" w:line="276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Libri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testo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adozione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>:</w:t>
      </w:r>
    </w:p>
    <w:p w:rsidR="00DA1E0E" w:rsidRDefault="007219C4">
      <w:pPr>
        <w:spacing w:before="4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Cantarella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Guidorizzi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Oriente</w:t>
      </w:r>
      <w:proofErr w:type="spell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Occidente</w:t>
      </w:r>
      <w:proofErr w:type="spell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Corso</w:t>
      </w:r>
      <w:proofErr w:type="spell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geostoria</w:t>
      </w:r>
      <w:proofErr w:type="spell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1, </w:t>
      </w:r>
      <w:r>
        <w:rPr>
          <w:rFonts w:ascii="Times New Roman" w:hAnsi="Times New Roman"/>
          <w:color w:val="000000"/>
          <w:sz w:val="24"/>
          <w:szCs w:val="24"/>
        </w:rPr>
        <w:t xml:space="preserve">ed.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Einaudi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scuola</w:t>
      </w:r>
      <w:proofErr w:type="spellEnd"/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Pr="00B5201A" w:rsidRDefault="007219C4">
      <w:pPr>
        <w:spacing w:before="28" w:after="0" w:line="276" w:lineRule="exact"/>
        <w:ind w:left="1132"/>
        <w:rPr>
          <w:b/>
        </w:rPr>
      </w:pP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Risultati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di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apprendimento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in termini di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Competenze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(*)</w:t>
      </w:r>
    </w:p>
    <w:p w:rsidR="00DA1E0E" w:rsidRDefault="007219C4">
      <w:pPr>
        <w:spacing w:before="21" w:after="0" w:line="280" w:lineRule="exact"/>
        <w:ind w:left="1132" w:right="4490"/>
      </w:pPr>
      <w:bookmarkStart w:id="0" w:name="_GoBack"/>
      <w:bookmarkEnd w:id="0"/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Affinare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competenze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linguistiche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logiche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espressive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Acquisire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modalità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espositiva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corretta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pertinente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Rafforzare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cogliere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nessi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interdisciplinari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Potenziare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analisi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rielaborazione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personale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contenuti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disciplinari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tabs>
          <w:tab w:val="left" w:pos="1560"/>
        </w:tabs>
        <w:spacing w:after="0" w:line="280" w:lineRule="exact"/>
        <w:ind w:left="1132" w:right="942"/>
        <w:jc w:val="both"/>
      </w:pPr>
      <w:r>
        <w:rPr>
          <w:rFonts w:ascii="Arial Unicode MS" w:hAnsi="Arial Unicode MS" w:cs="Arial Unicode MS"/>
          <w:color w:val="000000"/>
          <w:w w:val="105"/>
          <w:sz w:val="24"/>
          <w:szCs w:val="24"/>
        </w:rPr>
        <w:t>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Rafforzare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la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capacità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collocare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i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fenomeni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culturali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in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relazione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alla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dimensione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spaziotemporale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E0E" w:rsidRDefault="007219C4">
      <w:pPr>
        <w:spacing w:after="0" w:line="257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comunicare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utilizzando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terminologia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specifica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varie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discipline;</w:t>
      </w:r>
    </w:p>
    <w:p w:rsidR="00DA1E0E" w:rsidRDefault="007219C4">
      <w:pPr>
        <w:spacing w:before="13" w:after="0" w:line="270" w:lineRule="exact"/>
        <w:ind w:left="1132" w:right="1134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Consolidare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metodo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studio,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tramite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organizzare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proprio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lavoro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personale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Mostrarsi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capaci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ascoltare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valutare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argomentazioni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compagni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valutare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situazioni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assumere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comportamenti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adeguati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Pr="00B5201A" w:rsidRDefault="00F23CFD">
      <w:pPr>
        <w:spacing w:before="1" w:after="0" w:line="256" w:lineRule="exact"/>
        <w:ind w:left="1132"/>
        <w:rPr>
          <w:b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Abilità</w:t>
      </w:r>
      <w:proofErr w:type="spellEnd"/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, </w:t>
      </w:r>
      <w:proofErr w:type="spellStart"/>
      <w:r w:rsidR="007219C4"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Conoscenze</w:t>
      </w:r>
      <w:proofErr w:type="spellEnd"/>
      <w:r w:rsidR="007219C4"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/</w:t>
      </w:r>
      <w:proofErr w:type="spellStart"/>
      <w:r w:rsidR="007219C4"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Contenuti</w:t>
      </w:r>
      <w:proofErr w:type="spellEnd"/>
      <w:r w:rsidR="007219C4"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del </w:t>
      </w:r>
      <w:proofErr w:type="spellStart"/>
      <w:r w:rsidR="007219C4"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programma</w:t>
      </w:r>
      <w:proofErr w:type="spellEnd"/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,</w:t>
      </w:r>
    </w:p>
    <w:p w:rsidR="007219C4" w:rsidRPr="00B5201A" w:rsidRDefault="007219C4">
      <w:pPr>
        <w:spacing w:after="0" w:line="320" w:lineRule="exact"/>
        <w:ind w:left="1132" w:right="5419"/>
        <w:jc w:val="both"/>
        <w:rPr>
          <w:rFonts w:ascii="Times New Roman Bold" w:hAnsi="Times New Roman Bold" w:cs="Times New Roman Bold"/>
          <w:b/>
          <w:color w:val="000000"/>
          <w:sz w:val="24"/>
          <w:szCs w:val="24"/>
        </w:rPr>
      </w:pP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Sc</w:t>
      </w:r>
      <w:r w:rsidR="00A856D3">
        <w:rPr>
          <w:rFonts w:ascii="Times New Roman Bold" w:hAnsi="Times New Roman Bold" w:cs="Times New Roman Bold"/>
          <w:b/>
          <w:color w:val="000000"/>
          <w:sz w:val="24"/>
          <w:szCs w:val="24"/>
        </w:rPr>
        <w:t>ansione</w:t>
      </w:r>
      <w:proofErr w:type="spellEnd"/>
      <w:r w:rsidR="00A856D3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="00A856D3">
        <w:rPr>
          <w:rFonts w:ascii="Times New Roman Bold" w:hAnsi="Times New Roman Bold" w:cs="Times New Roman Bold"/>
          <w:b/>
          <w:color w:val="000000"/>
          <w:sz w:val="24"/>
          <w:szCs w:val="24"/>
        </w:rPr>
        <w:t>temporale</w:t>
      </w:r>
      <w:proofErr w:type="spellEnd"/>
      <w:r w:rsidR="00A856D3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="00A856D3">
        <w:rPr>
          <w:rFonts w:ascii="Times New Roman Bold" w:hAnsi="Times New Roman Bold" w:cs="Times New Roman Bold"/>
          <w:b/>
          <w:color w:val="000000"/>
          <w:sz w:val="24"/>
          <w:szCs w:val="24"/>
        </w:rPr>
        <w:t>dei</w:t>
      </w:r>
      <w:proofErr w:type="spellEnd"/>
      <w:r w:rsidR="00A856D3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moduli di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apprendimento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</w:p>
    <w:p w:rsidR="00DA1E0E" w:rsidRDefault="007219C4">
      <w:pPr>
        <w:spacing w:after="0" w:line="320" w:lineRule="exact"/>
        <w:ind w:left="1132" w:right="5419"/>
        <w:jc w:val="both"/>
      </w:pPr>
      <w:r>
        <w:br/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Abilità</w:t>
      </w:r>
      <w:proofErr w:type="spellEnd"/>
    </w:p>
    <w:p w:rsidR="00DA1E0E" w:rsidRDefault="007219C4">
      <w:pPr>
        <w:tabs>
          <w:tab w:val="left" w:pos="1560"/>
          <w:tab w:val="left" w:pos="1560"/>
        </w:tabs>
        <w:spacing w:before="226" w:after="0" w:line="280" w:lineRule="exact"/>
        <w:ind w:left="1132" w:right="939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orientarsi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nella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linea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tempo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nello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spazio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riuscire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datare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localizzare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fatti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processi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storici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che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hanno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segnato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cambiamenti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profondi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all’interno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o di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un’epoca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collocare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fatti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giusta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successione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E0E" w:rsidRDefault="007219C4">
      <w:pPr>
        <w:spacing w:before="1" w:after="0" w:line="255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leggere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interpretare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diverse carte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storico-geografiche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tabelle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grafici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A856D3" w:rsidRDefault="007219C4">
      <w:pPr>
        <w:tabs>
          <w:tab w:val="left" w:pos="1560"/>
        </w:tabs>
        <w:spacing w:before="5" w:after="0" w:line="280" w:lineRule="exact"/>
        <w:ind w:left="1132" w:right="942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leggere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interpretare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fonti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documenti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856D3">
        <w:rPr>
          <w:rFonts w:ascii="Times New Roman" w:hAnsi="Times New Roman"/>
          <w:color w:val="000000"/>
          <w:spacing w:val="1"/>
          <w:sz w:val="24"/>
          <w:szCs w:val="24"/>
        </w:rPr>
        <w:t xml:space="preserve">e le </w:t>
      </w:r>
      <w:proofErr w:type="spellStart"/>
      <w:r w:rsidR="00A856D3">
        <w:rPr>
          <w:rFonts w:ascii="Times New Roman" w:hAnsi="Times New Roman"/>
          <w:color w:val="000000"/>
          <w:spacing w:val="1"/>
          <w:sz w:val="24"/>
          <w:szCs w:val="24"/>
        </w:rPr>
        <w:t>testimonianze</w:t>
      </w:r>
      <w:proofErr w:type="spellEnd"/>
      <w:r w:rsidR="00A856D3">
        <w:rPr>
          <w:rFonts w:ascii="Times New Roman" w:hAnsi="Times New Roman"/>
          <w:color w:val="000000"/>
          <w:spacing w:val="1"/>
          <w:sz w:val="24"/>
          <w:szCs w:val="24"/>
        </w:rPr>
        <w:t xml:space="preserve"> del </w:t>
      </w:r>
      <w:proofErr w:type="spellStart"/>
      <w:r w:rsidR="00A856D3">
        <w:rPr>
          <w:rFonts w:ascii="Times New Roman" w:hAnsi="Times New Roman"/>
          <w:color w:val="000000"/>
          <w:spacing w:val="1"/>
          <w:sz w:val="24"/>
          <w:szCs w:val="24"/>
        </w:rPr>
        <w:t>passato</w:t>
      </w:r>
      <w:proofErr w:type="spellEnd"/>
      <w:r w:rsidR="00A856D3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tabs>
          <w:tab w:val="left" w:pos="1560"/>
        </w:tabs>
        <w:spacing w:before="5" w:after="0" w:line="280" w:lineRule="exact"/>
        <w:ind w:left="1132" w:right="94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Acquisire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senso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memoria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passato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per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costruzione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lettura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presente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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interpretare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dato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storico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geografico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classificare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correlare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componenti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di un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fenomeno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socio-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economico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culturale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E0E" w:rsidRDefault="007219C4">
      <w:pPr>
        <w:spacing w:before="1" w:after="0" w:line="255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cogliere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rapporti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causa-effetto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tabs>
          <w:tab w:val="left" w:pos="1560"/>
        </w:tabs>
        <w:spacing w:before="5" w:after="0" w:line="280" w:lineRule="exact"/>
        <w:ind w:left="1132" w:right="940"/>
        <w:jc w:val="both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Acquisire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coscienza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storica</w:t>
      </w:r>
      <w:proofErr w:type="spellEnd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che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aiuti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collocarsi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all’interno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tradizione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europea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colta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elementi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genetici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progressivo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differenziarsi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culture diverse.</w:t>
      </w:r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Default="007219C4">
      <w:pPr>
        <w:spacing w:before="8" w:after="0" w:line="276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Conoscenze</w:t>
      </w:r>
      <w:proofErr w:type="spellEnd"/>
    </w:p>
    <w:p w:rsidR="00DA1E0E" w:rsidRDefault="007219C4">
      <w:pPr>
        <w:tabs>
          <w:tab w:val="left" w:pos="1560"/>
        </w:tabs>
        <w:spacing w:before="261" w:after="0" w:line="280" w:lineRule="exact"/>
        <w:ind w:left="1132" w:right="941"/>
        <w:jc w:val="both"/>
      </w:pP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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gli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strumenti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fondamentali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dello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studio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Geografia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Storia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e del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lessico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specifico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due discipline;</w:t>
      </w:r>
    </w:p>
    <w:p w:rsidR="00DA1E0E" w:rsidRDefault="007219C4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l’origine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l’evoluzione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dell’uomo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spacing w:after="0" w:line="280" w:lineRule="exact"/>
        <w:ind w:left="1132" w:right="1754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l’importanza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rivoluzione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agricola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suoi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risvolti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sulle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prime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caratteristiche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Mezzaluna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fertile;</w:t>
      </w:r>
    </w:p>
    <w:p w:rsidR="00DA1E0E" w:rsidRDefault="00FF2385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shape id="_x0000_s1124" style="position:absolute;margin-left:50.8pt;margin-top:105.25pt;width:.5pt;height:.45pt;z-index:-42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margin-left:50.8pt;margin-top:105.25pt;width:.5pt;height:.45pt;z-index:-41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margin-left:51.2pt;margin-top:105.2pt;width:492.9pt;height:1pt;z-index:-40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margin-left:544pt;margin-top:105.25pt;width:.5pt;height:.45pt;z-index:-39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margin-left:544pt;margin-top:105.25pt;width:.5pt;height:.45pt;z-index:-38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polyline id="_x0000_s1119" style="position:absolute;z-index:-37;mso-position-horizontal-relative:page;mso-position-vertical-relative:page" points="50.8pt,129.7pt,51.8pt,129.7pt,51.8pt,105.7pt,50.8pt,105.7pt,50.8pt,105.7pt" coordsize="20,48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118" style="position:absolute;z-index:-36;mso-position-horizontal-relative:page;mso-position-vertical-relative:page" points="544pt,129.7pt,545pt,129.7pt,545pt,105.7pt,544pt,105.7pt,544pt,105.7pt" coordsize="20,48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shape id="_x0000_s1117" style="position:absolute;margin-left:50.8pt;margin-top:153.85pt;width:.5pt;height:.45pt;z-index:-35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margin-left:50.8pt;margin-top:153.85pt;width:.5pt;height:.45pt;z-index:-34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margin-left:51.2pt;margin-top:153.8pt;width:492.9pt;height:1pt;z-index:-33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margin-left:544pt;margin-top:153.85pt;width:.5pt;height:.45pt;z-index:-32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margin-left:544pt;margin-top:153.85pt;width:.5pt;height:.45pt;z-index:-31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margin-left:50.8pt;margin-top:129.7pt;width:1pt;height:24.1pt;z-index:-30;mso-position-horizontal-relative:page;mso-position-vertical-relative:page" coordsize="20,483" o:allowincell="f" path="m,483r20,l20,,,,,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margin-left:544pt;margin-top:129.7pt;width:1pt;height:24.1pt;z-index:-29;mso-position-horizontal-relative:page;mso-position-vertical-relative:page" coordsize="20,483" o:allowincell="f" path="m,483r20,l20,,,,,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margin-left:50.8pt;margin-top:283.1pt;width:.5pt;height:.5pt;z-index:-28;mso-position-horizontal-relative:page;mso-position-vertical-relative:page" coordsize="10,9" o:allowincell="f" path="m,9l,,10,r,9l10,9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margin-left:50.8pt;margin-top:283.1pt;width:.5pt;height:.5pt;z-index:-27;mso-position-horizontal-relative:page;mso-position-vertical-relative:page" coordsize="10,9" o:allowincell="f" path="m,9l,,10,r,9l10,9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margin-left:51.2pt;margin-top:283.1pt;width:492.9pt;height:1pt;z-index:-26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margin-left:544pt;margin-top:283.1pt;width:.5pt;height:.5pt;z-index:-25;mso-position-horizontal-relative:page;mso-position-vertical-relative:page" coordsize="10,9" o:allowincell="f" path="m,9l,,10,r,9l10,9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margin-left:544pt;margin-top:283.1pt;width:.5pt;height:.5pt;z-index:-24;mso-position-horizontal-relative:page;mso-position-vertical-relative:page" coordsize="10,9" o:allowincell="f" path="m,9l,,10,r,9l10,9e" fillcolor="#000009" stroked="f">
            <v:path arrowok="t"/>
            <w10:wrap anchorx="page" anchory="page"/>
          </v:shape>
        </w:pict>
      </w:r>
      <w:r>
        <w:rPr>
          <w:noProof/>
        </w:rPr>
        <w:pict>
          <v:polyline id="_x0000_s1105" style="position:absolute;z-index:-23;mso-position-horizontal-relative:page;mso-position-vertical-relative:page" points="50.8pt,299.9pt,50.8pt,299.4pt,51.3pt,299.4pt,51.3pt,299.9pt,51.3pt,299.9pt" coordsize="10,1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4" style="position:absolute;z-index:-22;mso-position-horizontal-relative:page;mso-position-vertical-relative:page" points="50.8pt,299.9pt,50.8pt,299.4pt,51.3pt,299.4pt,51.3pt,299.9pt,51.3pt,299.9pt" coordsize="10,1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shape id="_x0000_s1103" style="position:absolute;margin-left:51.2pt;margin-top:299.4pt;width:492.9pt;height:1pt;z-index:-21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>
        <w:rPr>
          <w:noProof/>
        </w:rPr>
        <w:pict>
          <v:polyline id="_x0000_s1102" style="position:absolute;z-index:-20;mso-position-horizontal-relative:page;mso-position-vertical-relative:page" points="544pt,299.9pt,544pt,299.4pt,544.5pt,299.4pt,544.5pt,299.9pt,544.5pt,299.9pt" coordsize="10,1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1" style="position:absolute;z-index:-19;mso-position-horizontal-relative:page;mso-position-vertical-relative:page" points="544pt,299.9pt,544pt,299.4pt,544.5pt,299.4pt,544.5pt,299.9pt,544.5pt,299.9pt" coordsize="10,1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shape id="_x0000_s1100" style="position:absolute;margin-left:50.8pt;margin-top:283.5pt;width:1pt;height:15.9pt;z-index:-18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margin-left:544pt;margin-top:283.5pt;width:1pt;height:15.9pt;z-index:-17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>
        <w:rPr>
          <w:noProof/>
        </w:rPr>
        <w:pict>
          <v:polyline id="_x0000_s1098" style="position:absolute;z-index:-16;mso-position-horizontal-relative:page;mso-position-vertical-relative:page" points="50.8pt,452.1pt,50.8pt,451.6pt,51.3pt,451.6pt,51.3pt,452.1pt,51.3pt,452.1pt" coordsize="10,1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7" style="position:absolute;z-index:-15;mso-position-horizontal-relative:page;mso-position-vertical-relative:page" points="50.8pt,452.1pt,50.8pt,451.6pt,51.3pt,451.6pt,51.3pt,452.1pt,51.3pt,452.1pt" coordsize="10,1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6" style="position:absolute;z-index:-14;mso-position-horizontal-relative:page;mso-position-vertical-relative:page" points="51.2pt,452.6pt,540.1pt,452.6pt,540.1pt,451.6pt,51.2pt,451.6pt,51.2pt,451.6pt" coordsize="9778,2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5" style="position:absolute;z-index:-13;mso-position-horizontal-relative:page;mso-position-vertical-relative:page" points="540.1pt,452.1pt,540.1pt,451.6pt,540.6pt,451.6pt,540.6pt,452.1pt,540.6pt,452.1pt" coordsize="10,1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4" style="position:absolute;z-index:-12;mso-position-horizontal-relative:page;mso-position-vertical-relative:page" points="540.1pt,452.1pt,540.1pt,451.6pt,540.6pt,451.6pt,540.6pt,452.1pt,540.6pt,452.1pt" coordsize="10,1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3" style="position:absolute;z-index:-11;mso-position-horizontal-relative:page;mso-position-vertical-relative:page" points="50.8pt,466.9pt,51.8pt,466.9pt,51.8pt,452.1pt,50.8pt,452.1pt,50.8pt,452.1pt" coordsize="20,296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2" style="position:absolute;z-index:-10;mso-position-horizontal-relative:page;mso-position-vertical-relative:page" points="540.1pt,466.9pt,541.1pt,466.9pt,541.1pt,452.1pt,540.1pt,452.1pt,540.1pt,452.1pt" coordsize="20,296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shape id="_x0000_s1091" style="position:absolute;margin-left:50.8pt;margin-top:466.9pt;width:1pt;height:13.9pt;z-index:-9;mso-position-horizontal-relative:page;mso-position-vertical-relative:page" coordsize="20,277" o:allowincell="f" path="m,277r20,l20,,,,,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540.1pt;margin-top:466.9pt;width:1pt;height:13.9pt;z-index:-8;mso-position-horizontal-relative:page;mso-position-vertical-relative:page" coordsize="20,277" o:allowincell="f" path="m,277r20,l20,,,,,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margin-left:50.8pt;margin-top:495.65pt;width:.5pt;height:.45pt;z-index:-7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50.8pt;margin-top:495.65pt;width:.5pt;height:.45pt;z-index:-6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polyline id="_x0000_s1087" style="position:absolute;z-index:-5;mso-position-horizontal-relative:page;mso-position-vertical-relative:page" points="51.2pt,496.6pt,540.1pt,496.6pt,540.1pt,495.6pt,51.2pt,495.6pt,51.2pt,495.6pt" coordsize="9778,20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shape id="_x0000_s1086" style="position:absolute;margin-left:540.1pt;margin-top:495.65pt;width:.5pt;height:.45pt;z-index:-4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540.1pt;margin-top:495.65pt;width:.5pt;height:.45pt;z-index:-3;mso-position-horizontal-relative:page;mso-position-vertical-relative:page" coordsize="10,10" o:allowincell="f" path="m,10l,,10,r,10l10,10e" fillcolor="#000009" stroked="f">
            <v:path arrowok="t"/>
            <w10:wrap anchorx="page" anchory="page"/>
          </v:shape>
        </w:pict>
      </w:r>
      <w:r>
        <w:rPr>
          <w:noProof/>
        </w:rPr>
        <w:pict>
          <v:polyline id="_x0000_s1084" style="position:absolute;z-index:-2;mso-position-horizontal-relative:page;mso-position-vertical-relative:page" points="50.8pt,495.6pt,51.8pt,495.6pt,51.8pt,480.7pt,50.8pt,480.7pt,50.8pt,480.7pt" coordsize="20,298" o:allowincell="f" fillcolor="#00000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3" style="position:absolute;z-index:-1;mso-position-horizontal-relative:page;mso-position-vertical-relative:page" points="540.1pt,495.6pt,541.1pt,495.6pt,541.1pt,480.7pt,540.1pt,480.7pt,540.1pt,480.7pt" coordsize="20,298" o:allowincell="f" fillcolor="#000009" stroked="f">
            <v:path arrowok="t"/>
            <w10:wrap anchorx="page" anchory="page"/>
          </v:polyline>
        </w:pict>
      </w:r>
    </w:p>
    <w:p w:rsidR="00DA1E0E" w:rsidRDefault="00DA1E0E">
      <w:pPr>
        <w:spacing w:after="0" w:line="240" w:lineRule="exact"/>
        <w:rPr>
          <w:sz w:val="12"/>
          <w:szCs w:val="12"/>
        </w:rPr>
        <w:sectPr w:rsidR="00DA1E0E">
          <w:pgSz w:w="11900" w:h="16820"/>
          <w:pgMar w:top="-20" w:right="0" w:bottom="-20" w:left="0" w:header="0" w:footer="0" w:gutter="0"/>
          <w:cols w:space="720"/>
        </w:sectPr>
      </w:pPr>
    </w:p>
    <w:p w:rsidR="00DA1E0E" w:rsidRDefault="00DA1E0E">
      <w:pPr>
        <w:spacing w:after="0" w:line="240" w:lineRule="exact"/>
        <w:rPr>
          <w:rFonts w:ascii="Times New Roman" w:hAnsi="Times New Roman"/>
          <w:sz w:val="24"/>
        </w:rPr>
      </w:pPr>
    </w:p>
    <w:p w:rsidR="00DA1E0E" w:rsidRDefault="00DA1E0E">
      <w:pPr>
        <w:spacing w:after="0" w:line="270" w:lineRule="exact"/>
        <w:ind w:left="1132"/>
        <w:rPr>
          <w:sz w:val="24"/>
          <w:szCs w:val="24"/>
        </w:rPr>
      </w:pPr>
    </w:p>
    <w:p w:rsidR="00DA1E0E" w:rsidRDefault="007219C4">
      <w:pPr>
        <w:tabs>
          <w:tab w:val="left" w:pos="1560"/>
        </w:tabs>
        <w:spacing w:before="7" w:after="0" w:line="270" w:lineRule="exact"/>
        <w:ind w:left="1132" w:right="942"/>
      </w:pPr>
      <w:r>
        <w:rPr>
          <w:rFonts w:ascii="Arial Unicode MS" w:hAnsi="Arial Unicode MS" w:cs="Arial Unicode MS"/>
          <w:color w:val="000000"/>
          <w:w w:val="107"/>
          <w:sz w:val="24"/>
          <w:szCs w:val="24"/>
        </w:rPr>
        <w:t>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Acquisire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conoscenza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unitaria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relativa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alle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principali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Medio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Oriente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e del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Mediterraneo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ambienti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strutture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economico-politiche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socio-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culturali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); </w:t>
      </w:r>
      <w:r>
        <w:br/>
      </w:r>
      <w:r>
        <w:rPr>
          <w:rFonts w:ascii="Arial Unicode MS" w:hAnsi="Arial Unicode MS" w:cs="Arial Unicode MS"/>
          <w:color w:val="000000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greco-romana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E0E" w:rsidRDefault="007219C4">
      <w:pPr>
        <w:spacing w:before="6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alcuni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concetti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base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Educazione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civica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Geografia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fisica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umana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mondo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attuale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particolare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dell’Unione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Europea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Default="007219C4">
      <w:pPr>
        <w:spacing w:before="8" w:after="0" w:line="276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Contenuti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disciplinari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scansione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temporale</w:t>
      </w:r>
      <w:proofErr w:type="spellEnd"/>
    </w:p>
    <w:p w:rsidR="00DA1E0E" w:rsidRDefault="00DA1E0E">
      <w:pPr>
        <w:spacing w:after="0" w:line="298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800"/>
      </w:tblGrid>
      <w:tr w:rsidR="00DA1E0E" w:rsidRPr="007219C4">
        <w:trPr>
          <w:trHeight w:hRule="exact" w:val="26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056"/>
            </w:pPr>
            <w:r w:rsidRPr="007219C4">
              <w:rPr>
                <w:rFonts w:ascii="Times New Roman" w:hAnsi="Times New Roman"/>
                <w:color w:val="000000"/>
              </w:rPr>
              <w:t>MODULO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2679"/>
            </w:pPr>
            <w:r w:rsidRPr="007219C4">
              <w:rPr>
                <w:rFonts w:ascii="Times New Roman" w:hAnsi="Times New Roman"/>
                <w:color w:val="000000"/>
              </w:rPr>
              <w:t>CONOSCENZE</w:t>
            </w:r>
          </w:p>
        </w:tc>
      </w:tr>
      <w:tr w:rsidR="00DA1E0E" w:rsidRPr="007219C4">
        <w:trPr>
          <w:trHeight w:hRule="exact" w:val="1941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1. La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preistoria</w:t>
            </w:r>
            <w:proofErr w:type="spellEnd"/>
          </w:p>
          <w:p w:rsidR="00DA1E0E" w:rsidRPr="007219C4" w:rsidRDefault="007219C4">
            <w:pPr>
              <w:spacing w:after="0" w:line="247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settembre-ottobre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74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Introduzione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alla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disciplina</w:t>
            </w:r>
            <w:proofErr w:type="spellEnd"/>
          </w:p>
          <w:p w:rsidR="00DA1E0E" w:rsidRPr="007219C4" w:rsidRDefault="007219C4">
            <w:pPr>
              <w:spacing w:before="1" w:after="0" w:line="276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L’origine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dell’uomo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la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sua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evoluzione</w:t>
            </w:r>
            <w:proofErr w:type="spellEnd"/>
          </w:p>
          <w:p w:rsidR="00DA1E0E" w:rsidRPr="007219C4" w:rsidRDefault="007219C4">
            <w:pPr>
              <w:spacing w:after="0" w:line="275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Gli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uomini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Paleolitico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raccoglitori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cacciatori</w:t>
            </w:r>
            <w:proofErr w:type="spellEnd"/>
          </w:p>
          <w:p w:rsidR="00DA1E0E" w:rsidRPr="007219C4" w:rsidRDefault="007219C4">
            <w:pPr>
              <w:spacing w:before="1" w:after="0" w:line="276" w:lineRule="exact"/>
              <w:ind w:left="121"/>
            </w:pPr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rivoluzione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neolitica</w:t>
            </w:r>
            <w:proofErr w:type="spellEnd"/>
          </w:p>
          <w:p w:rsidR="00DA1E0E" w:rsidRPr="007219C4" w:rsidRDefault="007219C4">
            <w:pPr>
              <w:spacing w:before="1" w:after="0" w:line="276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Dalla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pietra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ai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metalli</w:t>
            </w:r>
            <w:proofErr w:type="spellEnd"/>
          </w:p>
          <w:p w:rsidR="00DA1E0E" w:rsidRPr="007219C4" w:rsidRDefault="007219C4">
            <w:pPr>
              <w:spacing w:after="0" w:line="276" w:lineRule="exact"/>
              <w:ind w:left="121"/>
            </w:pPr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rivoluzione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urbana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la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scrittura</w:t>
            </w:r>
            <w:proofErr w:type="spellEnd"/>
          </w:p>
          <w:p w:rsidR="00DA1E0E" w:rsidRPr="007219C4" w:rsidRDefault="007219C4">
            <w:pPr>
              <w:spacing w:after="0" w:line="276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L’inizio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storia</w:t>
            </w:r>
            <w:proofErr w:type="spellEnd"/>
          </w:p>
        </w:tc>
      </w:tr>
      <w:tr w:rsidR="00DA1E0E" w:rsidRPr="007219C4">
        <w:trPr>
          <w:trHeight w:hRule="exact" w:val="102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2. Le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civiltà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del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Vicino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12"/>
            </w:pP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Oriente</w:t>
            </w:r>
            <w:proofErr w:type="spellEnd"/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ottobre-novembre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L’età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storica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in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mesopotamia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dai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villaggi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alle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città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popoli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Mesopotamia: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Sumeri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Accadi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Assiro-Babilonesi</w:t>
            </w:r>
            <w:proofErr w:type="spellEnd"/>
          </w:p>
          <w:p w:rsidR="00DA1E0E" w:rsidRPr="007219C4" w:rsidRDefault="007219C4">
            <w:pPr>
              <w:spacing w:before="2"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Hittiti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Ebrei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Fenici</w:t>
            </w:r>
            <w:proofErr w:type="spellEnd"/>
          </w:p>
        </w:tc>
      </w:tr>
      <w:tr w:rsidR="00DA1E0E" w:rsidRPr="007219C4">
        <w:trPr>
          <w:trHeight w:hRule="exact" w:val="127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3.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L’antico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Egitto</w:t>
            </w:r>
            <w:proofErr w:type="spellEnd"/>
          </w:p>
          <w:p w:rsidR="00DA1E0E" w:rsidRPr="007219C4" w:rsidRDefault="007219C4">
            <w:pPr>
              <w:spacing w:after="0" w:line="246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novembre-dicembre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dono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del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Nilo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grandi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periodi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storia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egizia</w:t>
            </w:r>
            <w:proofErr w:type="spellEnd"/>
          </w:p>
          <w:p w:rsidR="00DA1E0E" w:rsidRPr="007219C4" w:rsidRDefault="007219C4">
            <w:pPr>
              <w:spacing w:before="2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composizione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sociale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religione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forme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scrittura</w:t>
            </w:r>
            <w:proofErr w:type="spellEnd"/>
          </w:p>
        </w:tc>
      </w:tr>
      <w:tr w:rsidR="00DA1E0E" w:rsidRPr="007219C4">
        <w:trPr>
          <w:trHeight w:hRule="exact" w:val="51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4.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Cretesi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Micenei</w:t>
            </w:r>
            <w:proofErr w:type="spellEnd"/>
          </w:p>
          <w:p w:rsidR="00DA1E0E" w:rsidRPr="007219C4" w:rsidRDefault="007219C4">
            <w:pPr>
              <w:spacing w:after="0" w:line="247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dicembre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Origine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sviluppo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caratteristiche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fine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civiltà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minoica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Origine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espansione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fine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civiltà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micenea</w:t>
            </w:r>
            <w:proofErr w:type="spellEnd"/>
          </w:p>
        </w:tc>
      </w:tr>
      <w:tr w:rsidR="00DA1E0E" w:rsidRPr="007219C4">
        <w:trPr>
          <w:trHeight w:hRule="exact" w:val="102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5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5. La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Grecia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arcaica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la</w:t>
            </w:r>
          </w:p>
          <w:p w:rsidR="00DA1E0E" w:rsidRPr="007219C4" w:rsidRDefault="007219C4">
            <w:pPr>
              <w:spacing w:after="0" w:line="251" w:lineRule="exact"/>
              <w:ind w:left="112"/>
            </w:pP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nascita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della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r w:rsidRPr="007219C4">
              <w:rPr>
                <w:rFonts w:ascii="Times New Roman Bold Italic" w:hAnsi="Times New Roman Bold Italic" w:cs="Times New Roman Bold Italic"/>
                <w:color w:val="000000"/>
              </w:rPr>
              <w:t>polis</w:t>
            </w:r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gennaio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società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omerica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l’origine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r w:rsidRPr="007219C4">
              <w:rPr>
                <w:rFonts w:ascii="Times New Roman Italic" w:hAnsi="Times New Roman Italic" w:cs="Times New Roman Italic"/>
                <w:color w:val="000000"/>
              </w:rPr>
              <w:t>polis</w:t>
            </w:r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seconda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colonizzazione</w:t>
            </w:r>
            <w:proofErr w:type="spellEnd"/>
          </w:p>
          <w:p w:rsidR="00DA1E0E" w:rsidRPr="007219C4" w:rsidRDefault="007219C4">
            <w:pPr>
              <w:spacing w:before="2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Il </w:t>
            </w:r>
            <w:r w:rsidRPr="007219C4">
              <w:rPr>
                <w:rFonts w:ascii="Times New Roman Italic" w:hAnsi="Times New Roman Italic" w:cs="Times New Roman Italic"/>
                <w:color w:val="000000"/>
              </w:rPr>
              <w:t xml:space="preserve">demos </w:t>
            </w:r>
            <w:r w:rsidRPr="007219C4">
              <w:rPr>
                <w:rFonts w:ascii="Times New Roman" w:hAnsi="Times New Roman"/>
                <w:color w:val="000000"/>
              </w:rPr>
              <w:t xml:space="preserve">e le prime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leggi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religione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giochi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panellenici</w:t>
            </w:r>
            <w:proofErr w:type="spellEnd"/>
          </w:p>
        </w:tc>
      </w:tr>
      <w:tr w:rsidR="00DA1E0E" w:rsidRPr="007219C4">
        <w:trPr>
          <w:trHeight w:hRule="exact" w:val="10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5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6. Sparta 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Atene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: due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modelli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12"/>
            </w:pP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politici</w:t>
            </w:r>
            <w:proofErr w:type="spellEnd"/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febbraio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modello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oligarchico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militare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spartano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tappe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democrazia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ateniese</w:t>
            </w:r>
            <w:proofErr w:type="spellEnd"/>
          </w:p>
        </w:tc>
      </w:tr>
      <w:tr w:rsidR="00DA1E0E" w:rsidRPr="007219C4">
        <w:trPr>
          <w:trHeight w:hRule="exact" w:val="77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7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7. Le guerre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persiane</w:t>
            </w:r>
            <w:proofErr w:type="spellEnd"/>
          </w:p>
          <w:p w:rsidR="00DA1E0E" w:rsidRPr="007219C4" w:rsidRDefault="007219C4">
            <w:pPr>
              <w:spacing w:after="0" w:line="246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febbraio-marzo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2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origini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del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conflitto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prima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guerra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persiana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seconda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guerra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persiana</w:t>
            </w:r>
            <w:proofErr w:type="spellEnd"/>
          </w:p>
        </w:tc>
      </w:tr>
      <w:tr w:rsidR="00DA1E0E" w:rsidRPr="007219C4">
        <w:trPr>
          <w:trHeight w:hRule="exact" w:val="102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5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8. La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Grecia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classica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la</w:t>
            </w:r>
          </w:p>
          <w:p w:rsidR="00DA1E0E" w:rsidRPr="007219C4" w:rsidRDefault="007219C4">
            <w:pPr>
              <w:spacing w:after="0" w:line="252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Guerra del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Peloponneso</w:t>
            </w:r>
            <w:proofErr w:type="spellEnd"/>
          </w:p>
          <w:p w:rsidR="00DA1E0E" w:rsidRPr="007219C4" w:rsidRDefault="007219C4">
            <w:pPr>
              <w:spacing w:after="0" w:line="249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marzo-aprile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Sparta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Atene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dopo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le guerre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persiane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Guerra del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Peloponneso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: 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fasi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guerra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cause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conseguenze</w:t>
            </w:r>
            <w:proofErr w:type="spellEnd"/>
          </w:p>
          <w:p w:rsidR="00DA1E0E" w:rsidRPr="007219C4" w:rsidRDefault="007219C4">
            <w:pPr>
              <w:spacing w:before="2"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L’opera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Tucidide</w:t>
            </w:r>
            <w:proofErr w:type="spellEnd"/>
          </w:p>
        </w:tc>
      </w:tr>
      <w:tr w:rsidR="00DA1E0E" w:rsidRPr="007219C4">
        <w:trPr>
          <w:trHeight w:hRule="exact" w:val="76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5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9. Alessandro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Magno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l’età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12"/>
            </w:pP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ellenistica</w:t>
            </w:r>
            <w:proofErr w:type="spellEnd"/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aprile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>La Macedonia di Filippo II</w:t>
            </w:r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conquiste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di Alessandro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Magno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storia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leggenda</w:t>
            </w:r>
            <w:proofErr w:type="spellEnd"/>
          </w:p>
          <w:p w:rsidR="00DA1E0E" w:rsidRPr="007219C4" w:rsidRDefault="007219C4">
            <w:pPr>
              <w:spacing w:before="3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nascita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monarchie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ellenistiche</w:t>
            </w:r>
            <w:proofErr w:type="spellEnd"/>
          </w:p>
        </w:tc>
      </w:tr>
      <w:tr w:rsidR="00DA1E0E" w:rsidRPr="007219C4">
        <w:trPr>
          <w:trHeight w:hRule="exact" w:val="12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10.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L’Italia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antica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le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origini</w:t>
            </w:r>
            <w:proofErr w:type="spellEnd"/>
          </w:p>
          <w:p w:rsidR="00DA1E0E" w:rsidRPr="007219C4" w:rsidRDefault="007219C4">
            <w:pPr>
              <w:spacing w:before="1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>di Roma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civiltà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dell’Italia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antica</w:t>
            </w:r>
            <w:proofErr w:type="spellEnd"/>
          </w:p>
          <w:p w:rsidR="00DA1E0E" w:rsidRPr="007219C4" w:rsidRDefault="007219C4">
            <w:pPr>
              <w:spacing w:before="3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civiltà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etrusca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origini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di Roma</w:t>
            </w:r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Roma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sette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re</w:t>
            </w:r>
          </w:p>
          <w:p w:rsidR="00DA1E0E" w:rsidRPr="007219C4" w:rsidRDefault="007219C4">
            <w:pPr>
              <w:spacing w:before="2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primi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secoli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repubblica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romana</w:t>
            </w:r>
            <w:proofErr w:type="spellEnd"/>
          </w:p>
        </w:tc>
      </w:tr>
      <w:tr w:rsidR="00DA1E0E" w:rsidRPr="007219C4">
        <w:trPr>
          <w:trHeight w:hRule="exact" w:val="2287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11.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Geografia</w:t>
            </w:r>
            <w:proofErr w:type="spellEnd"/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tutto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l’anno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Verranno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affrontati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approfondimenti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durante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il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corso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dell’anno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scolastico</w:t>
            </w:r>
            <w:proofErr w:type="spellEnd"/>
          </w:p>
          <w:p w:rsidR="00DA1E0E" w:rsidRPr="007219C4" w:rsidRDefault="007219C4">
            <w:pPr>
              <w:spacing w:before="3"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sulle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tematiche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emerse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nello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studio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storia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. In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particolare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:</w:t>
            </w:r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Lo studio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popolazione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crescita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popolazione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fattori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del</w:t>
            </w:r>
          </w:p>
          <w:p w:rsidR="00DA1E0E" w:rsidRPr="007219C4" w:rsidRDefault="007219C4">
            <w:pPr>
              <w:spacing w:before="2"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popolamento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Gli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insediamenti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urbani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geografia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economica</w:t>
            </w:r>
            <w:proofErr w:type="spellEnd"/>
          </w:p>
          <w:p w:rsidR="00DA1E0E" w:rsidRPr="007219C4" w:rsidRDefault="007219C4">
            <w:pPr>
              <w:spacing w:before="1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risorse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lo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sviluppo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sostenibile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geografia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umana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dell’Europa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dell’Italia</w:t>
            </w:r>
            <w:proofErr w:type="spellEnd"/>
          </w:p>
          <w:p w:rsidR="00DA1E0E" w:rsidRPr="007219C4" w:rsidRDefault="007219C4">
            <w:pPr>
              <w:spacing w:before="3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primi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articoli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Costituzione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italiana</w:t>
            </w:r>
            <w:proofErr w:type="spellEnd"/>
          </w:p>
        </w:tc>
      </w:tr>
    </w:tbl>
    <w:p w:rsidR="00DA1E0E" w:rsidRDefault="00DA1E0E">
      <w:pPr>
        <w:spacing w:after="0" w:line="240" w:lineRule="exact"/>
        <w:rPr>
          <w:sz w:val="12"/>
          <w:szCs w:val="12"/>
        </w:rPr>
        <w:sectPr w:rsidR="00DA1E0E">
          <w:pgSz w:w="11900" w:h="16820"/>
          <w:pgMar w:top="-20" w:right="0" w:bottom="-20" w:left="0" w:header="0" w:footer="0" w:gutter="0"/>
          <w:cols w:space="720"/>
        </w:sectPr>
      </w:pPr>
    </w:p>
    <w:p w:rsidR="00DA1E0E" w:rsidRDefault="00DA1E0E">
      <w:pPr>
        <w:spacing w:after="0" w:line="240" w:lineRule="exact"/>
        <w:rPr>
          <w:rFonts w:ascii="Times New Roman" w:hAnsi="Times New Roman"/>
          <w:sz w:val="24"/>
        </w:rPr>
      </w:pPr>
    </w:p>
    <w:p w:rsidR="00DA1E0E" w:rsidRDefault="00DA1E0E">
      <w:pPr>
        <w:spacing w:after="0" w:line="280" w:lineRule="exact"/>
        <w:ind w:left="1132"/>
        <w:rPr>
          <w:sz w:val="24"/>
          <w:szCs w:val="24"/>
        </w:rPr>
      </w:pPr>
    </w:p>
    <w:p w:rsidR="00DA1E0E" w:rsidRDefault="00DA1E0E">
      <w:pPr>
        <w:spacing w:after="0" w:line="280" w:lineRule="exact"/>
        <w:ind w:left="1132"/>
        <w:rPr>
          <w:sz w:val="24"/>
          <w:szCs w:val="24"/>
        </w:rPr>
      </w:pPr>
    </w:p>
    <w:p w:rsidR="00DA1E0E" w:rsidRDefault="00DA1E0E">
      <w:pPr>
        <w:spacing w:after="0" w:line="280" w:lineRule="exact"/>
        <w:ind w:left="1132"/>
        <w:rPr>
          <w:sz w:val="24"/>
          <w:szCs w:val="24"/>
        </w:rPr>
      </w:pPr>
    </w:p>
    <w:p w:rsidR="00DA1E0E" w:rsidRPr="00B5201A" w:rsidRDefault="007219C4" w:rsidP="00A8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after="0" w:line="280" w:lineRule="exact"/>
        <w:ind w:left="1132" w:right="1061"/>
        <w:jc w:val="both"/>
        <w:rPr>
          <w:b/>
        </w:rPr>
      </w:pPr>
      <w:proofErr w:type="spellStart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Metodologia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: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Strategie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educative,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strumenti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tecniche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lavoro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laboratorio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attività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di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progetto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,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didattica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innovativa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attraverso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l’uso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delle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r w:rsidR="00B5201A"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TIC/</w:t>
      </w:r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LIM,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forme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di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apprendimento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attrav</w:t>
      </w:r>
      <w:r w:rsidR="00B5201A" w:rsidRPr="00B5201A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erso</w:t>
      </w:r>
      <w:proofErr w:type="spellEnd"/>
      <w:r w:rsidR="00B5201A" w:rsidRPr="00B5201A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 xml:space="preserve"> la </w:t>
      </w:r>
      <w:proofErr w:type="spellStart"/>
      <w:r w:rsidR="00B5201A" w:rsidRPr="00B5201A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didattica</w:t>
      </w:r>
      <w:proofErr w:type="spellEnd"/>
      <w:r w:rsidR="00B5201A" w:rsidRPr="00B5201A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B5201A" w:rsidRPr="00B5201A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laboratoriale</w:t>
      </w:r>
      <w:proofErr w:type="spellEnd"/>
      <w:r w:rsidR="00B5201A" w:rsidRPr="00B5201A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.</w:t>
      </w:r>
      <w:r w:rsidRPr="00B5201A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 xml:space="preserve"> </w:t>
      </w:r>
    </w:p>
    <w:p w:rsidR="00DC1574" w:rsidRDefault="00DC1574">
      <w:pPr>
        <w:spacing w:before="34" w:after="0" w:line="240" w:lineRule="exact"/>
        <w:ind w:left="1132" w:right="956"/>
        <w:jc w:val="both"/>
        <w:rPr>
          <w:rFonts w:ascii="Times New Roman" w:hAnsi="Times New Roman"/>
          <w:color w:val="000000"/>
          <w:w w:val="111"/>
        </w:rPr>
      </w:pPr>
    </w:p>
    <w:p w:rsidR="00DA1E0E" w:rsidRDefault="007219C4">
      <w:pPr>
        <w:spacing w:before="34" w:after="0" w:line="240" w:lineRule="exact"/>
        <w:ind w:left="1132" w:right="956"/>
        <w:jc w:val="both"/>
      </w:pPr>
      <w:r>
        <w:rPr>
          <w:rFonts w:ascii="Times New Roman" w:hAnsi="Times New Roman"/>
          <w:color w:val="000000"/>
          <w:w w:val="111"/>
        </w:rPr>
        <w:t xml:space="preserve">La </w:t>
      </w:r>
      <w:proofErr w:type="spellStart"/>
      <w:r>
        <w:rPr>
          <w:rFonts w:ascii="Times New Roman" w:hAnsi="Times New Roman"/>
          <w:color w:val="000000"/>
          <w:w w:val="111"/>
        </w:rPr>
        <w:t>lezione</w:t>
      </w:r>
      <w:proofErr w:type="spellEnd"/>
      <w:r>
        <w:rPr>
          <w:rFonts w:ascii="Times New Roman" w:hAnsi="Times New Roman"/>
          <w:color w:val="000000"/>
          <w:w w:val="111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11"/>
        </w:rPr>
        <w:t>tipo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frontale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lascerà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ampio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spazio</w:t>
      </w:r>
      <w:proofErr w:type="spellEnd"/>
      <w:r>
        <w:rPr>
          <w:rFonts w:ascii="Times New Roman" w:hAnsi="Times New Roman"/>
          <w:color w:val="000000"/>
          <w:w w:val="111"/>
        </w:rPr>
        <w:t xml:space="preserve"> a </w:t>
      </w:r>
      <w:proofErr w:type="spellStart"/>
      <w:r>
        <w:rPr>
          <w:rFonts w:ascii="Times New Roman" w:hAnsi="Times New Roman"/>
          <w:color w:val="000000"/>
          <w:w w:val="111"/>
        </w:rPr>
        <w:t>momenti</w:t>
      </w:r>
      <w:proofErr w:type="spellEnd"/>
      <w:r>
        <w:rPr>
          <w:rFonts w:ascii="Times New Roman" w:hAnsi="Times New Roman"/>
          <w:color w:val="000000"/>
          <w:w w:val="111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11"/>
        </w:rPr>
        <w:t>dialogo</w:t>
      </w:r>
      <w:proofErr w:type="spellEnd"/>
      <w:r>
        <w:rPr>
          <w:rFonts w:ascii="Times New Roman" w:hAnsi="Times New Roman"/>
          <w:color w:val="000000"/>
          <w:w w:val="111"/>
        </w:rPr>
        <w:t xml:space="preserve"> e </w:t>
      </w:r>
      <w:proofErr w:type="spellStart"/>
      <w:r>
        <w:rPr>
          <w:rFonts w:ascii="Times New Roman" w:hAnsi="Times New Roman"/>
          <w:color w:val="000000"/>
          <w:w w:val="111"/>
        </w:rPr>
        <w:t>commento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che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vedano</w:t>
      </w:r>
      <w:proofErr w:type="spellEnd"/>
      <w:r>
        <w:rPr>
          <w:rFonts w:ascii="Times New Roman" w:hAnsi="Times New Roman"/>
          <w:color w:val="000000"/>
          <w:w w:val="111"/>
        </w:rPr>
        <w:t xml:space="preserve"> la </w:t>
      </w:r>
      <w:proofErr w:type="spellStart"/>
      <w:r>
        <w:rPr>
          <w:rFonts w:ascii="Times New Roman" w:hAnsi="Times New Roman"/>
          <w:color w:val="000000"/>
        </w:rPr>
        <w:t>partecipazione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attiva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degli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studenti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before="4" w:after="0" w:line="260" w:lineRule="exact"/>
        <w:ind w:left="1132" w:right="962"/>
        <w:jc w:val="both"/>
      </w:pPr>
      <w:r>
        <w:rPr>
          <w:rFonts w:ascii="Times New Roman" w:hAnsi="Times New Roman"/>
          <w:color w:val="000000"/>
          <w:spacing w:val="1"/>
        </w:rPr>
        <w:t xml:space="preserve">Lo studio </w:t>
      </w:r>
      <w:proofErr w:type="spellStart"/>
      <w:r>
        <w:rPr>
          <w:rFonts w:ascii="Times New Roman" w:hAnsi="Times New Roman"/>
          <w:color w:val="000000"/>
          <w:spacing w:val="1"/>
        </w:rPr>
        <w:t>della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preistoria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sarà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affrontato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attraverso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l’illustrazione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</w:rPr>
        <w:t>reperti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</w:rPr>
        <w:t>l’apporto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di discipline come la </w:t>
      </w:r>
      <w:proofErr w:type="spellStart"/>
      <w:r>
        <w:rPr>
          <w:rFonts w:ascii="Times New Roman" w:hAnsi="Times New Roman"/>
          <w:color w:val="000000"/>
        </w:rPr>
        <w:t>paleontologia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archeologia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epigrafia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ecc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60" w:lineRule="exact"/>
        <w:ind w:left="1132" w:right="952"/>
        <w:jc w:val="both"/>
      </w:pPr>
      <w:r>
        <w:rPr>
          <w:rFonts w:ascii="Times New Roman" w:hAnsi="Times New Roman"/>
          <w:color w:val="000000"/>
          <w:spacing w:val="1"/>
        </w:rPr>
        <w:t xml:space="preserve">Lo studio </w:t>
      </w:r>
      <w:proofErr w:type="spellStart"/>
      <w:r>
        <w:rPr>
          <w:rFonts w:ascii="Times New Roman" w:hAnsi="Times New Roman"/>
          <w:color w:val="000000"/>
          <w:spacing w:val="1"/>
        </w:rPr>
        <w:t>della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storia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sarà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affiancato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dall’analisi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delle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fonti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scritte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</w:rPr>
        <w:t>materiali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delle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varie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epoche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</w:rPr>
        <w:t>avrà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come </w:t>
      </w:r>
      <w:proofErr w:type="spellStart"/>
      <w:r>
        <w:rPr>
          <w:rFonts w:ascii="Times New Roman" w:hAnsi="Times New Roman"/>
          <w:color w:val="000000"/>
          <w:spacing w:val="3"/>
        </w:rPr>
        <w:t>scopo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quello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3"/>
        </w:rPr>
        <w:t>sviluppare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un </w:t>
      </w:r>
      <w:proofErr w:type="spellStart"/>
      <w:r>
        <w:rPr>
          <w:rFonts w:ascii="Times New Roman" w:hAnsi="Times New Roman"/>
          <w:color w:val="000000"/>
          <w:spacing w:val="3"/>
        </w:rPr>
        <w:t>approccio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critico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3"/>
        </w:rPr>
        <w:t>comparativo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nei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confronti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delle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informazioni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che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3"/>
        </w:rPr>
        <w:t>fonti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stesse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trasmettono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60" w:lineRule="exact"/>
        <w:ind w:left="1132" w:right="960"/>
        <w:jc w:val="both"/>
      </w:pPr>
      <w:r>
        <w:rPr>
          <w:rFonts w:ascii="Times New Roman" w:hAnsi="Times New Roman"/>
          <w:color w:val="000000"/>
          <w:w w:val="102"/>
        </w:rPr>
        <w:t xml:space="preserve">Lo studio </w:t>
      </w:r>
      <w:proofErr w:type="spellStart"/>
      <w:r>
        <w:rPr>
          <w:rFonts w:ascii="Times New Roman" w:hAnsi="Times New Roman"/>
          <w:color w:val="000000"/>
          <w:w w:val="102"/>
        </w:rPr>
        <w:t>della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geografia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sarà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condotto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principalmente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attraverso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l’analisi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degli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strumenti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della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disciplina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 xml:space="preserve">(carte </w:t>
      </w:r>
      <w:proofErr w:type="spellStart"/>
      <w:r>
        <w:rPr>
          <w:rFonts w:ascii="Times New Roman" w:hAnsi="Times New Roman"/>
          <w:color w:val="000000"/>
        </w:rPr>
        <w:t>geografiche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tabelle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grafici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aerogrammi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ecc</w:t>
      </w:r>
      <w:proofErr w:type="spellEnd"/>
      <w:r>
        <w:rPr>
          <w:rFonts w:ascii="Times New Roman" w:hAnsi="Times New Roman"/>
          <w:color w:val="000000"/>
        </w:rPr>
        <w:t xml:space="preserve">.). Si </w:t>
      </w:r>
      <w:proofErr w:type="spellStart"/>
      <w:r>
        <w:rPr>
          <w:rFonts w:ascii="Times New Roman" w:hAnsi="Times New Roman"/>
          <w:color w:val="000000"/>
        </w:rPr>
        <w:t>privilegerà</w:t>
      </w:r>
      <w:proofErr w:type="spellEnd"/>
      <w:r>
        <w:rPr>
          <w:rFonts w:ascii="Times New Roman" w:hAnsi="Times New Roman"/>
          <w:color w:val="000000"/>
        </w:rPr>
        <w:t xml:space="preserve"> un </w:t>
      </w:r>
      <w:proofErr w:type="spellStart"/>
      <w:r>
        <w:rPr>
          <w:rFonts w:ascii="Times New Roman" w:hAnsi="Times New Roman"/>
          <w:color w:val="000000"/>
        </w:rPr>
        <w:t>approccio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interdisciplinare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metta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luce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l’interazione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uomo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ambiente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nelle</w:t>
      </w:r>
      <w:proofErr w:type="spellEnd"/>
      <w:r>
        <w:rPr>
          <w:rFonts w:ascii="Times New Roman" w:hAnsi="Times New Roman"/>
          <w:color w:val="000000"/>
        </w:rPr>
        <w:t xml:space="preserve"> diverse </w:t>
      </w:r>
      <w:proofErr w:type="spellStart"/>
      <w:r>
        <w:rPr>
          <w:rFonts w:ascii="Times New Roman" w:hAnsi="Times New Roman"/>
          <w:color w:val="000000"/>
        </w:rPr>
        <w:t>epoche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53" w:lineRule="exact"/>
        <w:ind w:left="1132" w:right="951"/>
      </w:pPr>
      <w:r>
        <w:rPr>
          <w:rFonts w:ascii="Times New Roman" w:hAnsi="Times New Roman"/>
          <w:color w:val="000000"/>
          <w:spacing w:val="1"/>
        </w:rPr>
        <w:t xml:space="preserve">Si </w:t>
      </w:r>
      <w:proofErr w:type="spellStart"/>
      <w:r>
        <w:rPr>
          <w:rFonts w:ascii="Times New Roman" w:hAnsi="Times New Roman"/>
          <w:color w:val="000000"/>
          <w:spacing w:val="1"/>
        </w:rPr>
        <w:t>darà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spazio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anche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al </w:t>
      </w:r>
      <w:r>
        <w:rPr>
          <w:rFonts w:ascii="Times New Roman Italic" w:hAnsi="Times New Roman Italic" w:cs="Times New Roman Italic"/>
          <w:color w:val="000000"/>
          <w:spacing w:val="1"/>
        </w:rPr>
        <w:t xml:space="preserve">cooperative learning </w:t>
      </w:r>
      <w:r>
        <w:rPr>
          <w:rFonts w:ascii="Times New Roman" w:hAnsi="Times New Roman"/>
          <w:color w:val="000000"/>
          <w:spacing w:val="1"/>
        </w:rPr>
        <w:t xml:space="preserve">con la </w:t>
      </w:r>
      <w:proofErr w:type="spellStart"/>
      <w:r>
        <w:rPr>
          <w:rFonts w:ascii="Times New Roman" w:hAnsi="Times New Roman"/>
          <w:color w:val="000000"/>
          <w:spacing w:val="1"/>
        </w:rPr>
        <w:t>partecipazione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attiva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dei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ragazzi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che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saranno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chiamati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relazionare</w:t>
      </w:r>
      <w:proofErr w:type="spellEnd"/>
      <w:r>
        <w:rPr>
          <w:rFonts w:ascii="Times New Roman" w:hAnsi="Times New Roman"/>
          <w:color w:val="000000"/>
        </w:rPr>
        <w:t xml:space="preserve"> i </w:t>
      </w:r>
      <w:proofErr w:type="spellStart"/>
      <w:r>
        <w:rPr>
          <w:rFonts w:ascii="Times New Roman" w:hAnsi="Times New Roman"/>
          <w:color w:val="000000"/>
        </w:rPr>
        <w:t>loro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approfondimenti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compagni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nell’ottica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una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didattica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quanto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inclusiva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possibile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"/>
        </w:rPr>
        <w:t xml:space="preserve">Come </w:t>
      </w:r>
      <w:proofErr w:type="spellStart"/>
      <w:r>
        <w:rPr>
          <w:rFonts w:ascii="Times New Roman" w:hAnsi="Times New Roman"/>
          <w:color w:val="000000"/>
          <w:spacing w:val="2"/>
        </w:rPr>
        <w:t>strumenti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, in </w:t>
      </w:r>
      <w:proofErr w:type="spellStart"/>
      <w:r>
        <w:rPr>
          <w:rFonts w:ascii="Times New Roman" w:hAnsi="Times New Roman"/>
          <w:color w:val="000000"/>
          <w:spacing w:val="2"/>
        </w:rPr>
        <w:t>aggiunta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libri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2"/>
        </w:rPr>
        <w:t>testo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, ci </w:t>
      </w:r>
      <w:proofErr w:type="spellStart"/>
      <w:r>
        <w:rPr>
          <w:rFonts w:ascii="Times New Roman" w:hAnsi="Times New Roman"/>
          <w:color w:val="000000"/>
          <w:spacing w:val="2"/>
        </w:rPr>
        <w:t>si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servirà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della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LIM, di </w:t>
      </w:r>
      <w:proofErr w:type="spellStart"/>
      <w:r>
        <w:rPr>
          <w:rFonts w:ascii="Times New Roman" w:hAnsi="Times New Roman"/>
          <w:color w:val="000000"/>
          <w:spacing w:val="2"/>
        </w:rPr>
        <w:t>eventuali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presentazioni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power point, </w:t>
      </w:r>
      <w:r>
        <w:rPr>
          <w:rFonts w:ascii="Times New Roman" w:hAnsi="Times New Roman"/>
          <w:color w:val="000000"/>
        </w:rPr>
        <w:t xml:space="preserve">di </w:t>
      </w:r>
      <w:proofErr w:type="spellStart"/>
      <w:r>
        <w:rPr>
          <w:rFonts w:ascii="Times New Roman" w:hAnsi="Times New Roman"/>
          <w:color w:val="000000"/>
        </w:rPr>
        <w:t>mappe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concettuali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schemi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riassuntivi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</w:rPr>
        <w:t>docufilm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60" w:lineRule="exact"/>
        <w:ind w:left="1132" w:right="960"/>
        <w:jc w:val="both"/>
      </w:pPr>
      <w:proofErr w:type="spellStart"/>
      <w:r>
        <w:rPr>
          <w:rFonts w:ascii="Times New Roman" w:hAnsi="Times New Roman"/>
          <w:color w:val="000000"/>
          <w:w w:val="104"/>
        </w:rPr>
        <w:t>L’insegnante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metterà</w:t>
      </w:r>
      <w:proofErr w:type="spellEnd"/>
      <w:r>
        <w:rPr>
          <w:rFonts w:ascii="Times New Roman" w:hAnsi="Times New Roman"/>
          <w:color w:val="000000"/>
          <w:w w:val="104"/>
        </w:rPr>
        <w:t xml:space="preserve"> a </w:t>
      </w:r>
      <w:proofErr w:type="spellStart"/>
      <w:r>
        <w:rPr>
          <w:rFonts w:ascii="Times New Roman" w:hAnsi="Times New Roman"/>
          <w:color w:val="000000"/>
          <w:w w:val="104"/>
        </w:rPr>
        <w:t>disposizione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dei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ragazzi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materiale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integrativo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sulla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pagina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docenti</w:t>
      </w:r>
      <w:proofErr w:type="spellEnd"/>
      <w:r>
        <w:rPr>
          <w:rFonts w:ascii="Times New Roman" w:hAnsi="Times New Roman"/>
          <w:color w:val="000000"/>
          <w:w w:val="104"/>
        </w:rPr>
        <w:t xml:space="preserve"> del </w:t>
      </w:r>
      <w:proofErr w:type="spellStart"/>
      <w:r>
        <w:rPr>
          <w:rFonts w:ascii="Times New Roman" w:hAnsi="Times New Roman"/>
          <w:color w:val="000000"/>
          <w:w w:val="104"/>
        </w:rPr>
        <w:t>sito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della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r>
        <w:br/>
      </w:r>
      <w:proofErr w:type="spellStart"/>
      <w:r>
        <w:rPr>
          <w:rFonts w:ascii="Times New Roman" w:hAnsi="Times New Roman"/>
          <w:color w:val="000000"/>
        </w:rPr>
        <w:t>scuola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Pr="00B5201A" w:rsidRDefault="007219C4" w:rsidP="00A8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55" w:after="0" w:line="276" w:lineRule="exact"/>
        <w:ind w:left="1132"/>
        <w:rPr>
          <w:b/>
        </w:rPr>
      </w:pP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Strumenti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e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metodologie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per la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valutazione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degli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apprendimenti</w:t>
      </w:r>
      <w:proofErr w:type="spellEnd"/>
      <w:r w:rsidRPr="00B5201A">
        <w:rPr>
          <w:rFonts w:ascii="Times New Roman Bold" w:hAnsi="Times New Roman Bold" w:cs="Times New Roman Bold"/>
          <w:b/>
          <w:color w:val="000000"/>
          <w:sz w:val="24"/>
          <w:szCs w:val="24"/>
        </w:rPr>
        <w:t>.</w:t>
      </w:r>
    </w:p>
    <w:p w:rsidR="00FF2385" w:rsidRDefault="00FF2385">
      <w:pPr>
        <w:spacing w:before="27" w:after="0" w:line="273" w:lineRule="exact"/>
        <w:ind w:left="1132" w:right="94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DA1E0E" w:rsidRPr="00DC1574" w:rsidRDefault="007219C4">
      <w:pPr>
        <w:spacing w:before="27" w:after="0" w:line="273" w:lineRule="exact"/>
        <w:ind w:left="1132" w:right="941"/>
        <w:jc w:val="both"/>
        <w:rPr>
          <w:rFonts w:ascii="Times New Roman" w:hAnsi="Times New Roman"/>
        </w:rPr>
      </w:pPr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La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valutazione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avverrà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attraverso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verifiche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orali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correzione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dei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compiti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svolti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a casa e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verifiche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C1574">
        <w:rPr>
          <w:rFonts w:ascii="Times New Roman" w:hAnsi="Times New Roman"/>
        </w:rPr>
        <w:br/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scritte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.  Si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terrà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anche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conto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dell’impegno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,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della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partecipazione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attiva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durante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  le  </w:t>
      </w:r>
      <w:proofErr w:type="spellStart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>lezioni</w:t>
      </w:r>
      <w:proofErr w:type="spellEnd"/>
      <w:r w:rsidRPr="00DC1574">
        <w:rPr>
          <w:rFonts w:ascii="Times New Roman" w:hAnsi="Times New Roman"/>
          <w:color w:val="000000"/>
          <w:w w:val="105"/>
          <w:sz w:val="24"/>
          <w:szCs w:val="24"/>
        </w:rPr>
        <w:t xml:space="preserve">, </w:t>
      </w:r>
      <w:r w:rsidRPr="00DC1574">
        <w:rPr>
          <w:rFonts w:ascii="Times New Roman" w:hAnsi="Times New Roman"/>
        </w:rPr>
        <w:br/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dell’attenzione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,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della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puntualità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nel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rispetto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delle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consegne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e del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percorso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di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crescita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di </w:t>
      </w:r>
      <w:proofErr w:type="spellStart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>ogni</w:t>
      </w:r>
      <w:proofErr w:type="spellEnd"/>
      <w:r w:rsidRPr="00DC1574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r w:rsidRPr="00DC1574">
        <w:rPr>
          <w:rFonts w:ascii="Times New Roman" w:hAnsi="Times New Roman"/>
        </w:rPr>
        <w:br/>
      </w:r>
      <w:proofErr w:type="spellStart"/>
      <w:r w:rsidRPr="00DC1574">
        <w:rPr>
          <w:rFonts w:ascii="Times New Roman" w:hAnsi="Times New Roman"/>
          <w:color w:val="000000"/>
          <w:sz w:val="24"/>
          <w:szCs w:val="24"/>
        </w:rPr>
        <w:t>studente</w:t>
      </w:r>
      <w:proofErr w:type="spellEnd"/>
      <w:r w:rsidRPr="00DC1574">
        <w:rPr>
          <w:rFonts w:ascii="Times New Roman" w:hAnsi="Times New Roman"/>
          <w:color w:val="000000"/>
          <w:sz w:val="24"/>
          <w:szCs w:val="24"/>
        </w:rPr>
        <w:t>.</w:t>
      </w:r>
    </w:p>
    <w:p w:rsidR="00DA1E0E" w:rsidRPr="00DC1574" w:rsidRDefault="007219C4">
      <w:pPr>
        <w:spacing w:before="10" w:after="0" w:line="270" w:lineRule="exact"/>
        <w:ind w:left="1132" w:right="936"/>
        <w:jc w:val="both"/>
        <w:rPr>
          <w:rFonts w:ascii="Times New Roman" w:hAnsi="Times New Roman"/>
        </w:rPr>
      </w:pPr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 xml:space="preserve">Si </w:t>
      </w:r>
      <w:proofErr w:type="spellStart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>prevedono</w:t>
      </w:r>
      <w:proofErr w:type="spellEnd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 xml:space="preserve"> prove </w:t>
      </w:r>
      <w:proofErr w:type="spellStart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>scritte</w:t>
      </w:r>
      <w:proofErr w:type="spellEnd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 xml:space="preserve"> di </w:t>
      </w:r>
      <w:proofErr w:type="spellStart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>vario</w:t>
      </w:r>
      <w:proofErr w:type="spellEnd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>genere</w:t>
      </w:r>
      <w:proofErr w:type="spellEnd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proofErr w:type="spellStart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>verifiche</w:t>
      </w:r>
      <w:proofErr w:type="spellEnd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 xml:space="preserve"> in </w:t>
      </w:r>
      <w:proofErr w:type="spellStart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>itinere</w:t>
      </w:r>
      <w:proofErr w:type="spellEnd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 xml:space="preserve">, prove formative, prove </w:t>
      </w:r>
      <w:proofErr w:type="spellStart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>sommative</w:t>
      </w:r>
      <w:proofErr w:type="spellEnd"/>
      <w:r w:rsidRPr="00DC1574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test,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approfondimenti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trattazione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breve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e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analisi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delle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fonti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per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esercitare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la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classe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>nelle</w:t>
      </w:r>
      <w:proofErr w:type="spellEnd"/>
      <w:r w:rsidRPr="00DC1574">
        <w:rPr>
          <w:rFonts w:ascii="Times New Roman" w:hAnsi="Times New Roman"/>
          <w:color w:val="000000"/>
          <w:w w:val="103"/>
          <w:sz w:val="24"/>
          <w:szCs w:val="24"/>
        </w:rPr>
        <w:t xml:space="preserve"> diverse </w:t>
      </w:r>
      <w:proofErr w:type="spellStart"/>
      <w:r w:rsidRPr="00DC1574">
        <w:rPr>
          <w:rFonts w:ascii="Times New Roman" w:hAnsi="Times New Roman"/>
          <w:color w:val="000000"/>
          <w:sz w:val="24"/>
          <w:szCs w:val="24"/>
        </w:rPr>
        <w:t>tipologia</w:t>
      </w:r>
      <w:proofErr w:type="spellEnd"/>
      <w:r w:rsidRPr="00DC1574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DC1574">
        <w:rPr>
          <w:rFonts w:ascii="Times New Roman" w:hAnsi="Times New Roman"/>
          <w:color w:val="000000"/>
          <w:sz w:val="24"/>
          <w:szCs w:val="24"/>
        </w:rPr>
        <w:t>prova</w:t>
      </w:r>
      <w:proofErr w:type="spellEnd"/>
      <w:r w:rsidRPr="00DC1574">
        <w:rPr>
          <w:rFonts w:ascii="Times New Roman" w:hAnsi="Times New Roman"/>
          <w:color w:val="000000"/>
          <w:sz w:val="24"/>
          <w:szCs w:val="24"/>
        </w:rPr>
        <w:t>.</w:t>
      </w:r>
    </w:p>
    <w:p w:rsidR="00DA1E0E" w:rsidRPr="00DC1574" w:rsidRDefault="007219C4">
      <w:pPr>
        <w:spacing w:before="19" w:after="0" w:line="260" w:lineRule="exact"/>
        <w:ind w:left="1132" w:right="954"/>
        <w:jc w:val="both"/>
        <w:rPr>
          <w:rFonts w:ascii="Times New Roman" w:hAnsi="Times New Roman"/>
        </w:rPr>
      </w:pPr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In base a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quanto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stabilito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dai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docenti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 di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Lettere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nella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riunione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 di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Dipartimento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 del 24 </w:t>
      </w:r>
      <w:proofErr w:type="spellStart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>settembre</w:t>
      </w:r>
      <w:proofErr w:type="spellEnd"/>
      <w:r w:rsidRPr="00DC1574">
        <w:rPr>
          <w:rFonts w:ascii="Times New Roman" w:hAnsi="Times New Roman"/>
          <w:color w:val="000000"/>
          <w:spacing w:val="2"/>
          <w:sz w:val="23"/>
          <w:szCs w:val="23"/>
        </w:rPr>
        <w:t xml:space="preserve"> 2019,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vengono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fissate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almeno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 xml:space="preserve"> due prove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nel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trimestre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almeno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quattro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nel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C1574">
        <w:rPr>
          <w:rFonts w:ascii="Times New Roman" w:hAnsi="Times New Roman"/>
          <w:color w:val="000000"/>
          <w:sz w:val="23"/>
          <w:szCs w:val="23"/>
        </w:rPr>
        <w:t>pentamestre</w:t>
      </w:r>
      <w:proofErr w:type="spellEnd"/>
      <w:r w:rsidRPr="00DC1574">
        <w:rPr>
          <w:rFonts w:ascii="Times New Roman" w:hAnsi="Times New Roman"/>
          <w:color w:val="000000"/>
          <w:sz w:val="23"/>
          <w:szCs w:val="23"/>
        </w:rPr>
        <w:t>.</w:t>
      </w:r>
    </w:p>
    <w:p w:rsidR="00A856D3" w:rsidRDefault="00A856D3" w:rsidP="00A856D3">
      <w:pPr>
        <w:spacing w:before="9" w:after="0" w:line="270" w:lineRule="exact"/>
        <w:ind w:left="1132" w:right="941"/>
        <w:jc w:val="both"/>
      </w:pPr>
    </w:p>
    <w:p w:rsidR="00A856D3" w:rsidRDefault="00A856D3" w:rsidP="00A8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supporto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ed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integrazione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.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Iniziative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recupero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.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Eventuale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riferimento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ad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connese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a PAI e PIA</w:t>
      </w:r>
    </w:p>
    <w:p w:rsidR="00A856D3" w:rsidRDefault="00A856D3" w:rsidP="00A856D3">
      <w:pPr>
        <w:spacing w:before="2" w:after="0" w:line="280" w:lineRule="exact"/>
        <w:ind w:left="1132" w:right="938"/>
        <w:jc w:val="both"/>
        <w:rPr>
          <w:rFonts w:ascii="Times New Roman" w:hAnsi="Times New Roman"/>
        </w:rPr>
      </w:pPr>
    </w:p>
    <w:p w:rsidR="00A856D3" w:rsidRDefault="00A856D3" w:rsidP="00A856D3">
      <w:pPr>
        <w:spacing w:before="2" w:after="0" w:line="280" w:lineRule="exact"/>
        <w:ind w:left="1132" w:right="9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proofErr w:type="spellStart"/>
      <w:r>
        <w:rPr>
          <w:rFonts w:ascii="Times New Roman" w:hAnsi="Times New Roman"/>
        </w:rPr>
        <w:t>gli</w:t>
      </w:r>
      <w:proofErr w:type="spellEnd"/>
      <w:r>
        <w:rPr>
          <w:rFonts w:ascii="Times New Roman" w:hAnsi="Times New Roman"/>
        </w:rPr>
        <w:t xml:space="preserve">/le </w:t>
      </w:r>
      <w:proofErr w:type="spellStart"/>
      <w:r>
        <w:rPr>
          <w:rFonts w:ascii="Times New Roman" w:hAnsi="Times New Roman"/>
        </w:rPr>
        <w:t>alunni</w:t>
      </w:r>
      <w:proofErr w:type="spellEnd"/>
      <w:r>
        <w:rPr>
          <w:rFonts w:ascii="Times New Roman" w:hAnsi="Times New Roman"/>
        </w:rPr>
        <w:t xml:space="preserve">/e in </w:t>
      </w:r>
      <w:proofErr w:type="spellStart"/>
      <w:r>
        <w:rPr>
          <w:rFonts w:ascii="Times New Roman" w:hAnsi="Times New Roman"/>
        </w:rPr>
        <w:t>difficoltà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potranno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essere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effettuati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dell’anno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interventi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recupero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nelle</w:t>
      </w:r>
      <w:proofErr w:type="spellEnd"/>
      <w:r>
        <w:rPr>
          <w:rFonts w:ascii="Times New Roman" w:hAnsi="Times New Roman"/>
        </w:rPr>
        <w:t xml:space="preserve"> ore e </w:t>
      </w:r>
      <w:proofErr w:type="spellStart"/>
      <w:r>
        <w:rPr>
          <w:rFonts w:ascii="Times New Roman" w:hAnsi="Times New Roman"/>
        </w:rPr>
        <w:t>nelle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modalità</w:t>
      </w:r>
      <w:proofErr w:type="spellEnd"/>
      <w:r>
        <w:rPr>
          <w:rFonts w:ascii="Times New Roman" w:hAnsi="Times New Roman"/>
        </w:rPr>
        <w:t xml:space="preserve"> indicate dal </w:t>
      </w:r>
      <w:proofErr w:type="spellStart"/>
      <w:r>
        <w:rPr>
          <w:rFonts w:ascii="Times New Roman" w:hAnsi="Times New Roman"/>
        </w:rPr>
        <w:t>Dirigente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scolastico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mese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ottobre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novedmbre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procederà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recupero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degli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argomenti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presentati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</w:t>
      </w:r>
      <w:proofErr w:type="spellEnd"/>
      <w:r>
        <w:rPr>
          <w:rFonts w:ascii="Times New Roman" w:hAnsi="Times New Roman"/>
        </w:rPr>
        <w:t xml:space="preserve"> PIA.</w:t>
      </w:r>
    </w:p>
    <w:p w:rsidR="00A856D3" w:rsidRDefault="00A856D3" w:rsidP="00A856D3">
      <w:pPr>
        <w:spacing w:before="2" w:after="0" w:line="280" w:lineRule="exact"/>
        <w:ind w:left="1132" w:right="9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mese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ottobre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verrà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verificato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recupero</w:t>
      </w:r>
      <w:proofErr w:type="spellEnd"/>
      <w:r>
        <w:rPr>
          <w:rFonts w:ascii="Times New Roman" w:hAnsi="Times New Roman"/>
        </w:rPr>
        <w:t xml:space="preserve"> del PAI per </w:t>
      </w:r>
      <w:proofErr w:type="spellStart"/>
      <w:r>
        <w:rPr>
          <w:rFonts w:ascii="Times New Roman" w:hAnsi="Times New Roman"/>
        </w:rPr>
        <w:t>gli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alunni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debito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attraverso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prova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traduzione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testo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latino</w:t>
      </w:r>
      <w:proofErr w:type="spellEnd"/>
      <w:r>
        <w:rPr>
          <w:rFonts w:ascii="Times New Roman" w:hAnsi="Times New Roman"/>
        </w:rPr>
        <w:t>.</w:t>
      </w:r>
    </w:p>
    <w:p w:rsidR="00A856D3" w:rsidRDefault="00A856D3" w:rsidP="00A856D3">
      <w:pPr>
        <w:spacing w:before="2" w:after="0" w:line="280" w:lineRule="exact"/>
        <w:ind w:left="1132" w:right="938"/>
        <w:jc w:val="both"/>
        <w:rPr>
          <w:rFonts w:ascii="Times New Roman" w:hAnsi="Times New Roman"/>
        </w:rPr>
      </w:pPr>
    </w:p>
    <w:p w:rsidR="00A856D3" w:rsidRDefault="00A856D3" w:rsidP="00A8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Eventuali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altre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(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progetti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specifici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forme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apprendimento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eccellenza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per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gruppi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allievi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sperimentazioni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didattiche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alternative, moduli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specifici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strumenti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compensative per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allievi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DSA/BES/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Disabili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)</w:t>
      </w:r>
    </w:p>
    <w:p w:rsidR="00F23CFD" w:rsidRDefault="00F23CFD" w:rsidP="00A856D3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</w:p>
    <w:p w:rsidR="00A856D3" w:rsidRDefault="00F23CFD" w:rsidP="00A856D3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  <w:r w:rsidRPr="00F23CFD">
        <w:rPr>
          <w:rFonts w:ascii="Times New Roman" w:hAnsi="Times New Roman"/>
          <w:lang w:eastAsia="it-IT"/>
        </w:rPr>
        <w:t xml:space="preserve">Per </w:t>
      </w:r>
      <w:proofErr w:type="spellStart"/>
      <w:r w:rsidRPr="00F23CFD">
        <w:rPr>
          <w:rFonts w:ascii="Times New Roman" w:hAnsi="Times New Roman"/>
          <w:lang w:eastAsia="it-IT"/>
        </w:rPr>
        <w:t>gli</w:t>
      </w:r>
      <w:proofErr w:type="spellEnd"/>
      <w:r w:rsidRPr="00F23CFD">
        <w:rPr>
          <w:rFonts w:ascii="Times New Roman" w:hAnsi="Times New Roman"/>
          <w:lang w:eastAsia="it-IT"/>
        </w:rPr>
        <w:t xml:space="preserve">/le </w:t>
      </w:r>
      <w:proofErr w:type="spellStart"/>
      <w:r w:rsidRPr="00F23CFD">
        <w:rPr>
          <w:rFonts w:ascii="Times New Roman" w:hAnsi="Times New Roman"/>
          <w:lang w:eastAsia="it-IT"/>
        </w:rPr>
        <w:t>alunni</w:t>
      </w:r>
      <w:proofErr w:type="spellEnd"/>
      <w:r w:rsidRPr="00F23CFD">
        <w:rPr>
          <w:rFonts w:ascii="Times New Roman" w:hAnsi="Times New Roman"/>
          <w:lang w:eastAsia="it-IT"/>
        </w:rPr>
        <w:t xml:space="preserve">/e in </w:t>
      </w:r>
      <w:proofErr w:type="spellStart"/>
      <w:r w:rsidRPr="00F23CFD">
        <w:rPr>
          <w:rFonts w:ascii="Times New Roman" w:hAnsi="Times New Roman"/>
          <w:lang w:eastAsia="it-IT"/>
        </w:rPr>
        <w:t>difficoltà</w:t>
      </w:r>
      <w:proofErr w:type="spellEnd"/>
      <w:r w:rsidRPr="00F23CFD">
        <w:rPr>
          <w:rFonts w:ascii="Times New Roman" w:hAnsi="Times New Roman"/>
          <w:lang w:eastAsia="it-IT"/>
        </w:rPr>
        <w:t xml:space="preserve">, o in </w:t>
      </w:r>
      <w:proofErr w:type="spellStart"/>
      <w:r w:rsidRPr="00F23CFD">
        <w:rPr>
          <w:rFonts w:ascii="Times New Roman" w:hAnsi="Times New Roman"/>
          <w:lang w:eastAsia="it-IT"/>
        </w:rPr>
        <w:t>tutti</w:t>
      </w:r>
      <w:proofErr w:type="spellEnd"/>
      <w:r w:rsidRPr="00F23CFD">
        <w:rPr>
          <w:rFonts w:ascii="Times New Roman" w:hAnsi="Times New Roman"/>
          <w:lang w:eastAsia="it-IT"/>
        </w:rPr>
        <w:t xml:space="preserve"> I </w:t>
      </w:r>
      <w:proofErr w:type="spellStart"/>
      <w:r w:rsidRPr="00F23CFD">
        <w:rPr>
          <w:rFonts w:ascii="Times New Roman" w:hAnsi="Times New Roman"/>
          <w:lang w:eastAsia="it-IT"/>
        </w:rPr>
        <w:t>casi</w:t>
      </w:r>
      <w:proofErr w:type="spellEnd"/>
      <w:r w:rsidRPr="00F23CFD">
        <w:rPr>
          <w:rFonts w:ascii="Times New Roman" w:hAnsi="Times New Roman"/>
          <w:lang w:eastAsia="it-IT"/>
        </w:rPr>
        <w:t xml:space="preserve"> in cui se ne </w:t>
      </w:r>
      <w:proofErr w:type="spellStart"/>
      <w:r w:rsidRPr="00F23CFD">
        <w:rPr>
          <w:rFonts w:ascii="Times New Roman" w:hAnsi="Times New Roman"/>
          <w:lang w:eastAsia="it-IT"/>
        </w:rPr>
        <w:t>ravveda</w:t>
      </w:r>
      <w:proofErr w:type="spellEnd"/>
      <w:r w:rsidRPr="00F23CFD">
        <w:rPr>
          <w:rFonts w:ascii="Times New Roman" w:hAnsi="Times New Roman"/>
          <w:lang w:eastAsia="it-IT"/>
        </w:rPr>
        <w:t xml:space="preserve"> la </w:t>
      </w:r>
      <w:proofErr w:type="spellStart"/>
      <w:r w:rsidRPr="00F23CFD">
        <w:rPr>
          <w:rFonts w:ascii="Times New Roman" w:hAnsi="Times New Roman"/>
          <w:lang w:eastAsia="it-IT"/>
        </w:rPr>
        <w:t>necessità</w:t>
      </w:r>
      <w:proofErr w:type="spellEnd"/>
      <w:r w:rsidRPr="00F23CFD">
        <w:rPr>
          <w:rFonts w:ascii="Times New Roman" w:hAnsi="Times New Roman"/>
          <w:lang w:eastAsia="it-IT"/>
        </w:rPr>
        <w:t xml:space="preserve">, </w:t>
      </w:r>
      <w:proofErr w:type="spellStart"/>
      <w:r w:rsidRPr="00F23CFD">
        <w:rPr>
          <w:rFonts w:ascii="Times New Roman" w:hAnsi="Times New Roman"/>
          <w:lang w:eastAsia="it-IT"/>
        </w:rPr>
        <w:t>sono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previsti</w:t>
      </w:r>
      <w:proofErr w:type="spellEnd"/>
      <w:r w:rsidRPr="00F23CFD">
        <w:rPr>
          <w:rFonts w:ascii="Times New Roman" w:hAnsi="Times New Roman"/>
          <w:lang w:eastAsia="it-IT"/>
        </w:rPr>
        <w:t xml:space="preserve"> (</w:t>
      </w:r>
      <w:proofErr w:type="spellStart"/>
      <w:r w:rsidRPr="00F23CFD">
        <w:rPr>
          <w:rFonts w:ascii="Times New Roman" w:hAnsi="Times New Roman"/>
          <w:lang w:eastAsia="it-IT"/>
        </w:rPr>
        <w:t>compatibilmente</w:t>
      </w:r>
      <w:proofErr w:type="spellEnd"/>
      <w:r w:rsidRPr="00F23CFD">
        <w:rPr>
          <w:rFonts w:ascii="Times New Roman" w:hAnsi="Times New Roman"/>
          <w:lang w:eastAsia="it-IT"/>
        </w:rPr>
        <w:t xml:space="preserve"> con le </w:t>
      </w:r>
      <w:proofErr w:type="spellStart"/>
      <w:r w:rsidRPr="00F23CFD">
        <w:rPr>
          <w:rFonts w:ascii="Times New Roman" w:hAnsi="Times New Roman"/>
          <w:lang w:eastAsia="it-IT"/>
        </w:rPr>
        <w:t>esigenze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dell’Istituto</w:t>
      </w:r>
      <w:proofErr w:type="spellEnd"/>
      <w:r w:rsidRPr="00F23CFD">
        <w:rPr>
          <w:rFonts w:ascii="Times New Roman" w:hAnsi="Times New Roman"/>
          <w:lang w:eastAsia="it-IT"/>
        </w:rPr>
        <w:t xml:space="preserve">) </w:t>
      </w:r>
      <w:proofErr w:type="spellStart"/>
      <w:r w:rsidRPr="00F23CFD">
        <w:rPr>
          <w:rFonts w:ascii="Times New Roman" w:hAnsi="Times New Roman"/>
          <w:lang w:eastAsia="it-IT"/>
        </w:rPr>
        <w:t>dei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percorsi</w:t>
      </w:r>
      <w:proofErr w:type="spellEnd"/>
      <w:r w:rsidRPr="00F23CFD">
        <w:rPr>
          <w:rFonts w:ascii="Times New Roman" w:hAnsi="Times New Roman"/>
          <w:lang w:eastAsia="it-IT"/>
        </w:rPr>
        <w:t xml:space="preserve"> di </w:t>
      </w:r>
      <w:proofErr w:type="spellStart"/>
      <w:r w:rsidRPr="00F23CFD">
        <w:rPr>
          <w:rFonts w:ascii="Times New Roman" w:hAnsi="Times New Roman"/>
          <w:lang w:eastAsia="it-IT"/>
        </w:rPr>
        <w:t>integrazione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dell’azione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didattica</w:t>
      </w:r>
      <w:proofErr w:type="spellEnd"/>
      <w:r w:rsidRPr="00F23CFD">
        <w:rPr>
          <w:rFonts w:ascii="Times New Roman" w:hAnsi="Times New Roman"/>
          <w:lang w:eastAsia="it-IT"/>
        </w:rPr>
        <w:t xml:space="preserve"> e di </w:t>
      </w:r>
      <w:proofErr w:type="spellStart"/>
      <w:r w:rsidRPr="00F23CFD">
        <w:rPr>
          <w:rFonts w:ascii="Times New Roman" w:hAnsi="Times New Roman"/>
          <w:lang w:eastAsia="it-IT"/>
        </w:rPr>
        <w:t>recupero</w:t>
      </w:r>
      <w:proofErr w:type="spellEnd"/>
      <w:r w:rsidRPr="00F23CFD">
        <w:rPr>
          <w:rFonts w:ascii="Times New Roman" w:hAnsi="Times New Roman"/>
          <w:lang w:eastAsia="it-IT"/>
        </w:rPr>
        <w:t>/</w:t>
      </w:r>
      <w:proofErr w:type="spellStart"/>
      <w:r w:rsidRPr="00F23CFD">
        <w:rPr>
          <w:rFonts w:ascii="Times New Roman" w:hAnsi="Times New Roman"/>
          <w:lang w:eastAsia="it-IT"/>
        </w:rPr>
        <w:t>potenziamento</w:t>
      </w:r>
      <w:proofErr w:type="spellEnd"/>
      <w:r w:rsidRPr="00F23CFD">
        <w:rPr>
          <w:rFonts w:ascii="Times New Roman" w:hAnsi="Times New Roman"/>
          <w:lang w:eastAsia="it-IT"/>
        </w:rPr>
        <w:t xml:space="preserve">, in accord con i/le docent </w:t>
      </w:r>
      <w:proofErr w:type="spellStart"/>
      <w:r w:rsidRPr="00F23CFD">
        <w:rPr>
          <w:rFonts w:ascii="Times New Roman" w:hAnsi="Times New Roman"/>
          <w:lang w:eastAsia="it-IT"/>
        </w:rPr>
        <w:t>assegnati</w:t>
      </w:r>
      <w:proofErr w:type="spellEnd"/>
      <w:r w:rsidRPr="00F23CFD">
        <w:rPr>
          <w:rFonts w:ascii="Times New Roman" w:hAnsi="Times New Roman"/>
          <w:lang w:eastAsia="it-IT"/>
        </w:rPr>
        <w:t xml:space="preserve"> al </w:t>
      </w:r>
      <w:proofErr w:type="spellStart"/>
      <w:r w:rsidRPr="00F23CFD">
        <w:rPr>
          <w:rFonts w:ascii="Times New Roman" w:hAnsi="Times New Roman"/>
          <w:lang w:eastAsia="it-IT"/>
        </w:rPr>
        <w:t>potenziamento</w:t>
      </w:r>
      <w:proofErr w:type="spellEnd"/>
      <w:r w:rsidR="007053CD">
        <w:rPr>
          <w:rFonts w:ascii="Times New Roman" w:hAnsi="Times New Roman"/>
          <w:lang w:eastAsia="it-IT"/>
        </w:rPr>
        <w:t>.</w:t>
      </w:r>
    </w:p>
    <w:p w:rsidR="00F23CFD" w:rsidRPr="00F23CFD" w:rsidRDefault="00F23CFD" w:rsidP="00A856D3">
      <w:pPr>
        <w:spacing w:before="2" w:after="0" w:line="280" w:lineRule="exact"/>
        <w:ind w:left="1132" w:right="938"/>
        <w:jc w:val="both"/>
        <w:rPr>
          <w:rFonts w:ascii="Times New Roman" w:hAnsi="Times New Roman"/>
        </w:rPr>
      </w:pPr>
    </w:p>
    <w:p w:rsidR="00A856D3" w:rsidRDefault="00A856D3" w:rsidP="00A8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Sviluppo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contenuti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inerenti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l’insegnamento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dell’Educazione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Civica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. Monte ore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dedicato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:</w:t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 w:rsidR="00FF2385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4 ore</w:t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</w:p>
    <w:p w:rsidR="00A856D3" w:rsidRDefault="00A856D3" w:rsidP="00A856D3">
      <w:pPr>
        <w:spacing w:after="0" w:line="260" w:lineRule="exact"/>
        <w:ind w:left="1132"/>
        <w:rPr>
          <w:sz w:val="24"/>
          <w:szCs w:val="24"/>
        </w:rPr>
      </w:pPr>
    </w:p>
    <w:p w:rsidR="00FF2385" w:rsidRDefault="00FF2385" w:rsidP="00A856D3">
      <w:pPr>
        <w:spacing w:after="0" w:line="260" w:lineRule="exact"/>
        <w:ind w:left="1132"/>
        <w:rPr>
          <w:rFonts w:ascii="Times New Roman" w:hAnsi="Times New Roman"/>
          <w:sz w:val="24"/>
          <w:szCs w:val="24"/>
        </w:rPr>
      </w:pPr>
      <w:r w:rsidRPr="00FF2385">
        <w:rPr>
          <w:rFonts w:ascii="Times New Roman" w:hAnsi="Times New Roman"/>
          <w:sz w:val="24"/>
          <w:szCs w:val="24"/>
        </w:rPr>
        <w:t xml:space="preserve">Le ore di </w:t>
      </w:r>
      <w:proofErr w:type="spellStart"/>
      <w:r w:rsidRPr="00FF2385">
        <w:rPr>
          <w:rFonts w:ascii="Times New Roman" w:hAnsi="Times New Roman"/>
          <w:sz w:val="24"/>
          <w:szCs w:val="24"/>
        </w:rPr>
        <w:t>Educazione</w:t>
      </w:r>
      <w:proofErr w:type="spellEnd"/>
      <w:r w:rsidRPr="00FF2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385">
        <w:rPr>
          <w:rFonts w:ascii="Times New Roman" w:hAnsi="Times New Roman"/>
          <w:sz w:val="24"/>
          <w:szCs w:val="24"/>
        </w:rPr>
        <w:t>Civica</w:t>
      </w:r>
      <w:proofErr w:type="spellEnd"/>
      <w:r>
        <w:rPr>
          <w:rFonts w:ascii="Times New Roman" w:hAnsi="Times New Roman"/>
          <w:sz w:val="24"/>
          <w:szCs w:val="24"/>
        </w:rPr>
        <w:t xml:space="preserve">, secondo le </w:t>
      </w:r>
      <w:proofErr w:type="spellStart"/>
      <w:r>
        <w:rPr>
          <w:rFonts w:ascii="Times New Roman" w:hAnsi="Times New Roman"/>
          <w:sz w:val="24"/>
          <w:szCs w:val="24"/>
        </w:rPr>
        <w:t>direttive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Dipartimento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lettere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F2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385">
        <w:rPr>
          <w:rFonts w:ascii="Times New Roman" w:hAnsi="Times New Roman"/>
          <w:sz w:val="24"/>
          <w:szCs w:val="24"/>
        </w:rPr>
        <w:t>saranno</w:t>
      </w:r>
      <w:proofErr w:type="spellEnd"/>
      <w:r w:rsidRPr="00FF23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effettuate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F2385" w:rsidRDefault="00FF2385" w:rsidP="00A856D3">
      <w:pPr>
        <w:spacing w:after="0" w:line="260" w:lineRule="exact"/>
        <w:ind w:left="11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Trimestre</w:t>
      </w:r>
      <w:proofErr w:type="spellEnd"/>
      <w:r>
        <w:rPr>
          <w:rFonts w:ascii="Times New Roman" w:hAnsi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/>
          <w:sz w:val="24"/>
          <w:szCs w:val="24"/>
        </w:rPr>
        <w:t>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de “I </w:t>
      </w:r>
      <w:proofErr w:type="spellStart"/>
      <w:r>
        <w:rPr>
          <w:rFonts w:ascii="Times New Roman" w:hAnsi="Times New Roman"/>
          <w:sz w:val="24"/>
          <w:szCs w:val="24"/>
        </w:rPr>
        <w:t>regolamenti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FF2385" w:rsidRDefault="00FF2385" w:rsidP="00A856D3">
      <w:pPr>
        <w:spacing w:after="0" w:line="260" w:lineRule="exact"/>
        <w:ind w:left="11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Pentamestre</w:t>
      </w:r>
      <w:proofErr w:type="spellEnd"/>
      <w:r>
        <w:rPr>
          <w:rFonts w:ascii="Times New Roman" w:hAnsi="Times New Roman"/>
          <w:sz w:val="24"/>
          <w:szCs w:val="24"/>
        </w:rPr>
        <w:t xml:space="preserve">: 3ore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“Le </w:t>
      </w:r>
      <w:proofErr w:type="spellStart"/>
      <w:r>
        <w:rPr>
          <w:rFonts w:ascii="Times New Roman" w:hAnsi="Times New Roman"/>
          <w:sz w:val="24"/>
          <w:szCs w:val="24"/>
        </w:rPr>
        <w:t>forme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governo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FF2385" w:rsidRDefault="00FF2385" w:rsidP="00A856D3">
      <w:pPr>
        <w:spacing w:after="0" w:line="260" w:lineRule="exact"/>
        <w:ind w:left="1132"/>
        <w:rPr>
          <w:rFonts w:ascii="Times New Roman" w:hAnsi="Times New Roman"/>
          <w:sz w:val="24"/>
          <w:szCs w:val="24"/>
        </w:rPr>
      </w:pPr>
    </w:p>
    <w:p w:rsidR="00FF2385" w:rsidRPr="00FF2385" w:rsidRDefault="00FF2385" w:rsidP="00A856D3">
      <w:pPr>
        <w:spacing w:after="0" w:line="260" w:lineRule="exact"/>
        <w:ind w:left="1132"/>
        <w:rPr>
          <w:rFonts w:ascii="Times New Roman" w:hAnsi="Times New Roman"/>
          <w:sz w:val="24"/>
          <w:szCs w:val="24"/>
        </w:rPr>
      </w:pPr>
    </w:p>
    <w:p w:rsidR="00A856D3" w:rsidRDefault="00A856D3" w:rsidP="00A8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Gestione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della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quota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potenziamento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(se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prevista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):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elementi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suggerimenti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emersi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nelle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riunioni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dipartimento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accordi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con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vari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docent,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progettuali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iniziative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funzionali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alle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esigenze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della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classe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(e/o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allievi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) 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dell’Istituto</w:t>
      </w:r>
      <w:proofErr w:type="spellEnd"/>
    </w:p>
    <w:p w:rsidR="00FF2385" w:rsidRDefault="00FF2385" w:rsidP="00F23CFD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</w:p>
    <w:p w:rsidR="00F23CFD" w:rsidRDefault="00F23CFD" w:rsidP="00F23CFD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  <w:r w:rsidRPr="00F23CFD">
        <w:rPr>
          <w:rFonts w:ascii="Times New Roman" w:hAnsi="Times New Roman"/>
          <w:lang w:eastAsia="it-IT"/>
        </w:rPr>
        <w:t xml:space="preserve">Per </w:t>
      </w:r>
      <w:proofErr w:type="spellStart"/>
      <w:r w:rsidRPr="00F23CFD">
        <w:rPr>
          <w:rFonts w:ascii="Times New Roman" w:hAnsi="Times New Roman"/>
          <w:lang w:eastAsia="it-IT"/>
        </w:rPr>
        <w:t>gli</w:t>
      </w:r>
      <w:proofErr w:type="spellEnd"/>
      <w:r w:rsidRPr="00F23CFD">
        <w:rPr>
          <w:rFonts w:ascii="Times New Roman" w:hAnsi="Times New Roman"/>
          <w:lang w:eastAsia="it-IT"/>
        </w:rPr>
        <w:t xml:space="preserve">/le </w:t>
      </w:r>
      <w:proofErr w:type="spellStart"/>
      <w:r w:rsidRPr="00F23CFD">
        <w:rPr>
          <w:rFonts w:ascii="Times New Roman" w:hAnsi="Times New Roman"/>
          <w:lang w:eastAsia="it-IT"/>
        </w:rPr>
        <w:t>alunni</w:t>
      </w:r>
      <w:proofErr w:type="spellEnd"/>
      <w:r w:rsidRPr="00F23CFD">
        <w:rPr>
          <w:rFonts w:ascii="Times New Roman" w:hAnsi="Times New Roman"/>
          <w:lang w:eastAsia="it-IT"/>
        </w:rPr>
        <w:t xml:space="preserve">/e in </w:t>
      </w:r>
      <w:proofErr w:type="spellStart"/>
      <w:r w:rsidRPr="00F23CFD">
        <w:rPr>
          <w:rFonts w:ascii="Times New Roman" w:hAnsi="Times New Roman"/>
          <w:lang w:eastAsia="it-IT"/>
        </w:rPr>
        <w:t>difficoltà</w:t>
      </w:r>
      <w:proofErr w:type="spellEnd"/>
      <w:r w:rsidRPr="00F23CFD">
        <w:rPr>
          <w:rFonts w:ascii="Times New Roman" w:hAnsi="Times New Roman"/>
          <w:lang w:eastAsia="it-IT"/>
        </w:rPr>
        <w:t xml:space="preserve">, o in </w:t>
      </w:r>
      <w:proofErr w:type="spellStart"/>
      <w:r w:rsidRPr="00F23CFD">
        <w:rPr>
          <w:rFonts w:ascii="Times New Roman" w:hAnsi="Times New Roman"/>
          <w:lang w:eastAsia="it-IT"/>
        </w:rPr>
        <w:t>tutti</w:t>
      </w:r>
      <w:proofErr w:type="spellEnd"/>
      <w:r w:rsidRPr="00F23CFD">
        <w:rPr>
          <w:rFonts w:ascii="Times New Roman" w:hAnsi="Times New Roman"/>
          <w:lang w:eastAsia="it-IT"/>
        </w:rPr>
        <w:t xml:space="preserve"> I </w:t>
      </w:r>
      <w:proofErr w:type="spellStart"/>
      <w:r w:rsidRPr="00F23CFD">
        <w:rPr>
          <w:rFonts w:ascii="Times New Roman" w:hAnsi="Times New Roman"/>
          <w:lang w:eastAsia="it-IT"/>
        </w:rPr>
        <w:t>casi</w:t>
      </w:r>
      <w:proofErr w:type="spellEnd"/>
      <w:r w:rsidRPr="00F23CFD">
        <w:rPr>
          <w:rFonts w:ascii="Times New Roman" w:hAnsi="Times New Roman"/>
          <w:lang w:eastAsia="it-IT"/>
        </w:rPr>
        <w:t xml:space="preserve"> in cui se ne </w:t>
      </w:r>
      <w:proofErr w:type="spellStart"/>
      <w:r w:rsidRPr="00F23CFD">
        <w:rPr>
          <w:rFonts w:ascii="Times New Roman" w:hAnsi="Times New Roman"/>
          <w:lang w:eastAsia="it-IT"/>
        </w:rPr>
        <w:t>ravveda</w:t>
      </w:r>
      <w:proofErr w:type="spellEnd"/>
      <w:r w:rsidRPr="00F23CFD">
        <w:rPr>
          <w:rFonts w:ascii="Times New Roman" w:hAnsi="Times New Roman"/>
          <w:lang w:eastAsia="it-IT"/>
        </w:rPr>
        <w:t xml:space="preserve"> la </w:t>
      </w:r>
      <w:proofErr w:type="spellStart"/>
      <w:r w:rsidRPr="00F23CFD">
        <w:rPr>
          <w:rFonts w:ascii="Times New Roman" w:hAnsi="Times New Roman"/>
          <w:lang w:eastAsia="it-IT"/>
        </w:rPr>
        <w:t>necessità</w:t>
      </w:r>
      <w:proofErr w:type="spellEnd"/>
      <w:r w:rsidRPr="00F23CFD">
        <w:rPr>
          <w:rFonts w:ascii="Times New Roman" w:hAnsi="Times New Roman"/>
          <w:lang w:eastAsia="it-IT"/>
        </w:rPr>
        <w:t xml:space="preserve">, </w:t>
      </w:r>
      <w:proofErr w:type="spellStart"/>
      <w:r w:rsidRPr="00F23CFD">
        <w:rPr>
          <w:rFonts w:ascii="Times New Roman" w:hAnsi="Times New Roman"/>
          <w:lang w:eastAsia="it-IT"/>
        </w:rPr>
        <w:t>sono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previsti</w:t>
      </w:r>
      <w:proofErr w:type="spellEnd"/>
      <w:r w:rsidRPr="00F23CFD">
        <w:rPr>
          <w:rFonts w:ascii="Times New Roman" w:hAnsi="Times New Roman"/>
          <w:lang w:eastAsia="it-IT"/>
        </w:rPr>
        <w:t xml:space="preserve"> (</w:t>
      </w:r>
      <w:proofErr w:type="spellStart"/>
      <w:r w:rsidRPr="00F23CFD">
        <w:rPr>
          <w:rFonts w:ascii="Times New Roman" w:hAnsi="Times New Roman"/>
          <w:lang w:eastAsia="it-IT"/>
        </w:rPr>
        <w:t>compatibilmente</w:t>
      </w:r>
      <w:proofErr w:type="spellEnd"/>
      <w:r w:rsidRPr="00F23CFD">
        <w:rPr>
          <w:rFonts w:ascii="Times New Roman" w:hAnsi="Times New Roman"/>
          <w:lang w:eastAsia="it-IT"/>
        </w:rPr>
        <w:t xml:space="preserve"> con le </w:t>
      </w:r>
      <w:proofErr w:type="spellStart"/>
      <w:r w:rsidRPr="00F23CFD">
        <w:rPr>
          <w:rFonts w:ascii="Times New Roman" w:hAnsi="Times New Roman"/>
          <w:lang w:eastAsia="it-IT"/>
        </w:rPr>
        <w:t>esigenze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dell’Istituto</w:t>
      </w:r>
      <w:proofErr w:type="spellEnd"/>
      <w:r w:rsidRPr="00F23CFD">
        <w:rPr>
          <w:rFonts w:ascii="Times New Roman" w:hAnsi="Times New Roman"/>
          <w:lang w:eastAsia="it-IT"/>
        </w:rPr>
        <w:t xml:space="preserve">) </w:t>
      </w:r>
      <w:proofErr w:type="spellStart"/>
      <w:r w:rsidRPr="00F23CFD">
        <w:rPr>
          <w:rFonts w:ascii="Times New Roman" w:hAnsi="Times New Roman"/>
          <w:lang w:eastAsia="it-IT"/>
        </w:rPr>
        <w:t>dei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percorsi</w:t>
      </w:r>
      <w:proofErr w:type="spellEnd"/>
      <w:r w:rsidRPr="00F23CFD">
        <w:rPr>
          <w:rFonts w:ascii="Times New Roman" w:hAnsi="Times New Roman"/>
          <w:lang w:eastAsia="it-IT"/>
        </w:rPr>
        <w:t xml:space="preserve"> di </w:t>
      </w:r>
      <w:proofErr w:type="spellStart"/>
      <w:r w:rsidRPr="00F23CFD">
        <w:rPr>
          <w:rFonts w:ascii="Times New Roman" w:hAnsi="Times New Roman"/>
          <w:lang w:eastAsia="it-IT"/>
        </w:rPr>
        <w:t>integrazione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dell’azione</w:t>
      </w:r>
      <w:proofErr w:type="spellEnd"/>
      <w:r w:rsidRPr="00F23CFD">
        <w:rPr>
          <w:rFonts w:ascii="Times New Roman" w:hAnsi="Times New Roman"/>
          <w:lang w:eastAsia="it-IT"/>
        </w:rPr>
        <w:t xml:space="preserve"> </w:t>
      </w:r>
      <w:proofErr w:type="spellStart"/>
      <w:r w:rsidRPr="00F23CFD">
        <w:rPr>
          <w:rFonts w:ascii="Times New Roman" w:hAnsi="Times New Roman"/>
          <w:lang w:eastAsia="it-IT"/>
        </w:rPr>
        <w:t>didattica</w:t>
      </w:r>
      <w:proofErr w:type="spellEnd"/>
      <w:r w:rsidRPr="00F23CFD">
        <w:rPr>
          <w:rFonts w:ascii="Times New Roman" w:hAnsi="Times New Roman"/>
          <w:lang w:eastAsia="it-IT"/>
        </w:rPr>
        <w:t xml:space="preserve"> e di </w:t>
      </w:r>
      <w:proofErr w:type="spellStart"/>
      <w:r w:rsidRPr="00F23CFD">
        <w:rPr>
          <w:rFonts w:ascii="Times New Roman" w:hAnsi="Times New Roman"/>
          <w:lang w:eastAsia="it-IT"/>
        </w:rPr>
        <w:t>recupero</w:t>
      </w:r>
      <w:proofErr w:type="spellEnd"/>
      <w:r w:rsidRPr="00F23CFD">
        <w:rPr>
          <w:rFonts w:ascii="Times New Roman" w:hAnsi="Times New Roman"/>
          <w:lang w:eastAsia="it-IT"/>
        </w:rPr>
        <w:t>/</w:t>
      </w:r>
      <w:proofErr w:type="spellStart"/>
      <w:r w:rsidRPr="00F23CFD">
        <w:rPr>
          <w:rFonts w:ascii="Times New Roman" w:hAnsi="Times New Roman"/>
          <w:lang w:eastAsia="it-IT"/>
        </w:rPr>
        <w:t>potenziamento</w:t>
      </w:r>
      <w:proofErr w:type="spellEnd"/>
      <w:r w:rsidRPr="00F23CFD">
        <w:rPr>
          <w:rFonts w:ascii="Times New Roman" w:hAnsi="Times New Roman"/>
          <w:lang w:eastAsia="it-IT"/>
        </w:rPr>
        <w:t xml:space="preserve">, in accord con i/le docent </w:t>
      </w:r>
      <w:proofErr w:type="spellStart"/>
      <w:r w:rsidRPr="00F23CFD">
        <w:rPr>
          <w:rFonts w:ascii="Times New Roman" w:hAnsi="Times New Roman"/>
          <w:lang w:eastAsia="it-IT"/>
        </w:rPr>
        <w:t>assegnati</w:t>
      </w:r>
      <w:proofErr w:type="spellEnd"/>
      <w:r w:rsidRPr="00F23CFD">
        <w:rPr>
          <w:rFonts w:ascii="Times New Roman" w:hAnsi="Times New Roman"/>
          <w:lang w:eastAsia="it-IT"/>
        </w:rPr>
        <w:t xml:space="preserve"> al </w:t>
      </w:r>
      <w:proofErr w:type="spellStart"/>
      <w:r w:rsidRPr="00F23CFD">
        <w:rPr>
          <w:rFonts w:ascii="Times New Roman" w:hAnsi="Times New Roman"/>
          <w:lang w:eastAsia="it-IT"/>
        </w:rPr>
        <w:t>potenziamento</w:t>
      </w:r>
      <w:proofErr w:type="spellEnd"/>
      <w:r w:rsidR="007053CD">
        <w:rPr>
          <w:rFonts w:ascii="Times New Roman" w:hAnsi="Times New Roman"/>
          <w:lang w:eastAsia="it-IT"/>
        </w:rPr>
        <w:t>.</w:t>
      </w:r>
    </w:p>
    <w:p w:rsidR="00FF2385" w:rsidRDefault="00FF2385" w:rsidP="00F23CFD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</w:p>
    <w:p w:rsidR="00FF2385" w:rsidRDefault="00FF2385" w:rsidP="00FF2385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Savignano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sul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Rubicone</w:t>
      </w:r>
      <w:proofErr w:type="spellEnd"/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La </w:t>
      </w:r>
      <w:proofErr w:type="spellStart"/>
      <w:r>
        <w:rPr>
          <w:rFonts w:ascii="Times New Roman" w:hAnsi="Times New Roman"/>
          <w:lang w:eastAsia="it-IT"/>
        </w:rPr>
        <w:t>docente</w:t>
      </w:r>
      <w:proofErr w:type="spellEnd"/>
    </w:p>
    <w:p w:rsidR="00FF2385" w:rsidRDefault="00FF2385" w:rsidP="00F23CFD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Data: 31 </w:t>
      </w:r>
      <w:proofErr w:type="spellStart"/>
      <w:r>
        <w:rPr>
          <w:rFonts w:ascii="Times New Roman" w:hAnsi="Times New Roman"/>
          <w:lang w:eastAsia="it-IT"/>
        </w:rPr>
        <w:t>ottobre</w:t>
      </w:r>
      <w:proofErr w:type="spellEnd"/>
      <w:r>
        <w:rPr>
          <w:rFonts w:ascii="Times New Roman" w:hAnsi="Times New Roman"/>
          <w:lang w:eastAsia="it-IT"/>
        </w:rPr>
        <w:t xml:space="preserve"> 2020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proofErr w:type="spellStart"/>
      <w:r>
        <w:rPr>
          <w:rFonts w:ascii="Times New Roman" w:hAnsi="Times New Roman"/>
          <w:lang w:eastAsia="it-IT"/>
        </w:rPr>
        <w:t>Prof.ssa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Florinda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Neri</w:t>
      </w:r>
      <w:proofErr w:type="spellEnd"/>
    </w:p>
    <w:p w:rsidR="00DA1E0E" w:rsidRDefault="00DA1E0E">
      <w:pPr>
        <w:spacing w:after="0" w:line="250" w:lineRule="exact"/>
        <w:ind w:left="1132"/>
        <w:rPr>
          <w:sz w:val="24"/>
          <w:szCs w:val="24"/>
        </w:rPr>
      </w:pPr>
    </w:p>
    <w:p w:rsidR="00DA1E0E" w:rsidRDefault="00DA1E0E">
      <w:pPr>
        <w:spacing w:before="16" w:after="0" w:line="264" w:lineRule="exact"/>
        <w:ind w:left="8922"/>
      </w:pPr>
    </w:p>
    <w:sectPr w:rsidR="00DA1E0E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190FEA"/>
    <w:rsid w:val="007053CD"/>
    <w:rsid w:val="007219C4"/>
    <w:rsid w:val="008202E3"/>
    <w:rsid w:val="009C3533"/>
    <w:rsid w:val="009F0BAA"/>
    <w:rsid w:val="00A856D3"/>
    <w:rsid w:val="00B5201A"/>
    <w:rsid w:val="00DA1E0E"/>
    <w:rsid w:val="00DC1574"/>
    <w:rsid w:val="00F23CFD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EC94-1AA2-4B3B-8EF2-1D44E286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Florinda</cp:lastModifiedBy>
  <cp:revision>13</cp:revision>
  <cp:lastPrinted>2019-10-22T19:26:00Z</cp:lastPrinted>
  <dcterms:created xsi:type="dcterms:W3CDTF">2011-06-08T20:36:00Z</dcterms:created>
  <dcterms:modified xsi:type="dcterms:W3CDTF">2020-10-31T02:34:00Z</dcterms:modified>
</cp:coreProperties>
</file>